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oter2.xml" ContentType="application/vnd.openxmlformats-officedocument.wordprocessingml.footer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DD6" w:rsidRDefault="0080330D" w:rsidP="00714C0D">
      <w:r>
        <w:rPr>
          <w:noProof/>
          <w:lang w:eastAsia="ru-RU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-702945</wp:posOffset>
            </wp:positionH>
            <wp:positionV relativeFrom="paragraph">
              <wp:posOffset>255378</wp:posOffset>
            </wp:positionV>
            <wp:extent cx="6838673" cy="3114136"/>
            <wp:effectExtent l="0" t="0" r="635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Иконки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8673" cy="31141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248B">
        <w:rPr>
          <w:noProof/>
          <w:lang w:eastAsia="ru-RU"/>
        </w:rPr>
        <w:pict>
          <v:rect id="Прямоугольник 63" o:spid="_x0000_s1026" style="position:absolute;left:0;text-align:left;margin-left:-85.05pt;margin-top:-216.25pt;width:28.95pt;height:992.1pt;rotation:180;z-index:2516828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" fillcolor="#0f81bf" stroked="f" strokeweight="1pt"/>
        </w:pict>
      </w:r>
      <w:r w:rsidR="00A9248B">
        <w:rPr>
          <w:noProof/>
          <w:lang w:eastAsia="ru-RU"/>
        </w:rPr>
        <w:pict>
          <v:rect id="Прямоугольник 66" o:spid="_x0000_s1036" style="position:absolute;left:0;text-align:left;margin-left:483.45pt;margin-top:-65.6pt;width:28.95pt;height:819.95pt;rotation:180;z-index:2516889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" fillcolor="#0f81bf" stroked="f" strokeweight="1pt"/>
        </w:pict>
      </w:r>
      <w:r w:rsidR="00A9248B">
        <w:rPr>
          <w:noProof/>
          <w:lang w:eastAsia="ru-RU"/>
        </w:rPr>
        <w:pict>
          <v:rect id="Прямоугольник 46" o:spid="_x0000_s1035" style="position:absolute;left:0;text-align:left;margin-left:185.45pt;margin-top:-370.5pt;width:29pt;height:637.8pt;rotation:90;z-index:2516664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" fillcolor="#0f81bf" stroked="f" strokeweight="1pt"/>
        </w:pict>
      </w:r>
    </w:p>
    <w:p w:rsidR="00650DD6" w:rsidRDefault="00650DD6" w:rsidP="00714C0D"/>
    <w:p w:rsidR="00650DD6" w:rsidRDefault="00650DD6" w:rsidP="00714C0D"/>
    <w:p w:rsidR="00650DD6" w:rsidRDefault="00650DD6" w:rsidP="00714C0D"/>
    <w:p w:rsidR="00650DD6" w:rsidRDefault="00650DD6" w:rsidP="00714C0D"/>
    <w:p w:rsidR="00650DD6" w:rsidRDefault="00650DD6" w:rsidP="00714C0D"/>
    <w:p w:rsidR="00650DD6" w:rsidRDefault="00650DD6" w:rsidP="00714C0D"/>
    <w:p w:rsidR="00650DD6" w:rsidRDefault="00650DD6" w:rsidP="00B20A3E">
      <w:pPr>
        <w:ind w:firstLine="0"/>
      </w:pPr>
    </w:p>
    <w:p w:rsidR="00650DD6" w:rsidRDefault="00650DD6" w:rsidP="00714C0D"/>
    <w:p w:rsidR="006126E7" w:rsidRPr="008152DA" w:rsidRDefault="006126E7" w:rsidP="008152DA">
      <w:pPr>
        <w:pStyle w:val="DRGsmall"/>
        <w:rPr>
          <w:lang w:val="ru-RU"/>
        </w:rPr>
      </w:pPr>
    </w:p>
    <w:p w:rsidR="00347C4C" w:rsidRPr="008152DA" w:rsidRDefault="00347C4C" w:rsidP="00347C4C"/>
    <w:p w:rsidR="00347C4C" w:rsidRPr="008152DA" w:rsidRDefault="00A9248B" w:rsidP="00347C4C">
      <w:r>
        <w:rPr>
          <w:noProof/>
          <w:lang w:eastAsia="ru-RU"/>
        </w:rPr>
        <w:pict>
          <v:rect id="Прямоугольник 18" o:spid="_x0000_s1034" style="position:absolute;left:0;text-align:left;margin-left:.6pt;margin-top:327.75pt;width:603.85pt;height:161.5pt;z-index:251660288;visibility:visible;mso-position-horizontal-relative:pag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" fillcolor="#0f81bf" stroked="f" strokeweight="1pt">
            <v:textbox>
              <w:txbxContent>
                <w:p w:rsidR="00D56887" w:rsidRPr="008152DA" w:rsidRDefault="00D56887" w:rsidP="008152DA">
                  <w:pPr>
                    <w:pStyle w:val="ac"/>
                    <w:ind w:firstLine="0"/>
                    <w:jc w:val="center"/>
                    <w:rPr>
                      <w:rFonts w:asciiTheme="minorHAnsi" w:hAnsiTheme="minorHAnsi"/>
                      <w:b/>
                      <w:color w:val="FFFFFF" w:themeColor="background1"/>
                      <w:sz w:val="40"/>
                    </w:rPr>
                  </w:pPr>
                  <w:r w:rsidRPr="008152DA">
                    <w:rPr>
                      <w:rFonts w:asciiTheme="minorHAnsi" w:hAnsiTheme="minorHAnsi"/>
                      <w:b/>
                      <w:color w:val="FFFFFF" w:themeColor="background1"/>
                      <w:sz w:val="40"/>
                    </w:rPr>
                    <w:t>Аналитический отчет</w:t>
                  </w:r>
                  <w:r>
                    <w:rPr>
                      <w:rFonts w:asciiTheme="minorHAnsi" w:hAnsiTheme="minorHAnsi"/>
                      <w:b/>
                      <w:color w:val="FFFFFF" w:themeColor="background1"/>
                      <w:sz w:val="40"/>
                    </w:rPr>
                    <w:t xml:space="preserve"> </w:t>
                  </w:r>
                  <w:r w:rsidRPr="008152DA">
                    <w:rPr>
                      <w:rFonts w:asciiTheme="minorHAnsi" w:hAnsiTheme="minorHAnsi"/>
                      <w:b/>
                      <w:color w:val="FFFFFF" w:themeColor="background1"/>
                      <w:sz w:val="40"/>
                    </w:rPr>
                    <w:t>DISCOVERY RESEARCH GROUP</w:t>
                  </w:r>
                </w:p>
                <w:sdt>
                  <w:sdtPr>
                    <w:rPr>
                      <w:rFonts w:ascii="Garamond" w:hAnsi="Garamond" w:cs="Arial"/>
                      <w:b/>
                      <w:bCs/>
                      <w:sz w:val="40"/>
                      <w:szCs w:val="40"/>
                    </w:rPr>
                    <w:alias w:val="Название"/>
                    <w:tag w:val=""/>
                    <w:id w:val="-993323735"/>
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<w:text/>
                  </w:sdtPr>
                  <w:sdtEndPr/>
                  <w:sdtContent>
                    <w:p w:rsidR="00D56887" w:rsidRPr="007673CE" w:rsidRDefault="00D56887" w:rsidP="0043113D">
                      <w:pPr>
                        <w:pStyle w:val="ac"/>
                        <w:ind w:left="567" w:right="855" w:firstLine="0"/>
                        <w:jc w:val="center"/>
                        <w:rPr>
                          <w:rFonts w:asciiTheme="minorHAnsi" w:hAnsiTheme="minorHAnsi"/>
                          <w:b/>
                          <w:sz w:val="40"/>
                        </w:rPr>
                      </w:pPr>
                      <w:r>
                        <w:rPr>
                          <w:rFonts w:ascii="Garamond" w:hAnsi="Garamond" w:cs="Arial"/>
                          <w:b/>
                          <w:bCs/>
                          <w:sz w:val="40"/>
                          <w:szCs w:val="40"/>
                        </w:rPr>
                        <w:t>Российский р</w:t>
                      </w:r>
                      <w:r w:rsidRPr="007F212D">
                        <w:rPr>
                          <w:rFonts w:ascii="Garamond" w:hAnsi="Garamond" w:cs="Arial"/>
                          <w:b/>
                          <w:bCs/>
                          <w:sz w:val="40"/>
                          <w:szCs w:val="40"/>
                        </w:rPr>
                        <w:t>ынок оборудован</w:t>
                      </w:r>
                      <w:r>
                        <w:rPr>
                          <w:rFonts w:ascii="Garamond" w:hAnsi="Garamond" w:cs="Arial"/>
                          <w:b/>
                          <w:bCs/>
                          <w:sz w:val="40"/>
                          <w:szCs w:val="40"/>
                        </w:rPr>
                        <w:t xml:space="preserve">ия для деревообработки </w:t>
                      </w:r>
                      <w:r w:rsidRPr="007F212D">
                        <w:rPr>
                          <w:rFonts w:ascii="Garamond" w:hAnsi="Garamond" w:cs="Arial"/>
                          <w:b/>
                          <w:bCs/>
                          <w:sz w:val="40"/>
                          <w:szCs w:val="40"/>
                        </w:rPr>
                        <w:t>в 2011-2013 гг.</w:t>
                      </w:r>
                    </w:p>
                  </w:sdtContent>
                </w:sdt>
              </w:txbxContent>
            </v:textbox>
            <w10:wrap type="topAndBottom" anchorx="page" anchory="margin"/>
          </v:rect>
        </w:pict>
      </w:r>
    </w:p>
    <w:p w:rsidR="00347C4C" w:rsidRPr="008152DA" w:rsidRDefault="00104047" w:rsidP="00104047">
      <w:pPr>
        <w:ind w:firstLine="0"/>
      </w:pPr>
      <w:r>
        <w:rPr>
          <w:noProof/>
          <w:lang w:eastAsia="ru-RU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1526982</wp:posOffset>
            </wp:positionV>
            <wp:extent cx="6368994" cy="3369414"/>
            <wp:effectExtent l="0" t="0" r="0" b="254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8994" cy="33694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9248B">
        <w:rPr>
          <w:noProof/>
          <w:lang w:eastAsia="ru-RU"/>
        </w:rPr>
        <w:pict>
          <v:rect id="Прямоугольник 47" o:spid="_x0000_s1033" style="position:absolute;left:0;text-align:left;margin-left:206.45pt;margin-top:116.75pt;width:29pt;height:637.8pt;rotation:90;z-index:2516684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" fillcolor="#0f81bf" stroked="f" strokeweight="1pt"/>
        </w:pict>
      </w:r>
    </w:p>
    <w:p w:rsidR="00347C4C" w:rsidRPr="008152DA" w:rsidRDefault="00347C4C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347C4C" w:rsidRPr="008152DA" w:rsidRDefault="00347C4C" w:rsidP="00EA09AD">
      <w:pPr>
        <w:pStyle w:val="small"/>
      </w:pPr>
    </w:p>
    <w:p w:rsidR="00347C4C" w:rsidRPr="008152DA" w:rsidRDefault="00347C4C" w:rsidP="00EA09AD">
      <w:pPr>
        <w:pStyle w:val="small"/>
      </w:pPr>
    </w:p>
    <w:p w:rsidR="00347C4C" w:rsidRPr="008152DA" w:rsidRDefault="00347C4C" w:rsidP="00EA09AD">
      <w:pPr>
        <w:pStyle w:val="small"/>
      </w:pPr>
    </w:p>
    <w:p w:rsidR="00DB7561" w:rsidRDefault="00DB7561" w:rsidP="00DB7561">
      <w:pPr>
        <w:spacing w:after="0" w:line="240" w:lineRule="auto"/>
        <w:ind w:firstLine="0"/>
        <w:jc w:val="right"/>
      </w:pPr>
    </w:p>
    <w:p w:rsidR="00DB7561" w:rsidRDefault="00DB7561" w:rsidP="00DB7561">
      <w:pPr>
        <w:spacing w:after="0" w:line="240" w:lineRule="auto"/>
        <w:ind w:firstLine="0"/>
        <w:jc w:val="right"/>
      </w:pPr>
    </w:p>
    <w:p w:rsidR="008152DA" w:rsidRDefault="00A9248B">
      <w:pPr>
        <w:spacing w:after="160" w:line="259" w:lineRule="auto"/>
        <w:ind w:firstLine="0"/>
      </w:pPr>
      <w:r>
        <w:rPr>
          <w:noProof/>
          <w:lang w:eastAsia="ru-RU"/>
        </w:rPr>
        <w:pict>
          <v:roundrect id="Скругленный прямоугольник 17" o:spid="_x0000_s1027" style="position:absolute;left:0;text-align:left;margin-left:-27pt;margin-top:80.85pt;width:484.6pt;height:23.1pt;z-index:251664384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" filled="f" strokecolor="#0f81bf" strokeweight="1pt">
            <v:stroke joinstyle="miter"/>
            <v:textbox>
              <w:txbxContent>
                <w:p w:rsidR="00D56887" w:rsidRPr="008152DA" w:rsidRDefault="00D56887" w:rsidP="00EA09AD">
                  <w:pPr>
                    <w:pStyle w:val="small"/>
                    <w:rPr>
                      <w:lang w:val="en-US"/>
                    </w:rPr>
                  </w:pPr>
                  <w:r w:rsidRPr="008152DA">
                    <w:rPr>
                      <w:lang w:val="en-US"/>
                    </w:rPr>
                    <w:t xml:space="preserve">Copyright © </w:t>
                  </w:r>
                  <w:r>
                    <w:t>Июль</w:t>
                  </w:r>
                  <w:r w:rsidRPr="008152DA">
                    <w:rPr>
                      <w:lang w:val="en-US"/>
                    </w:rPr>
                    <w:t xml:space="preserve"> 2013 (</w:t>
                  </w:r>
                  <w:r>
                    <w:t>Москва</w:t>
                  </w:r>
                  <w:r w:rsidRPr="008152DA">
                    <w:rPr>
                      <w:lang w:val="en-US"/>
                    </w:rPr>
                    <w:t>, Discovery Research Group)</w:t>
                  </w:r>
                </w:p>
              </w:txbxContent>
            </v:textbox>
            <w10:wrap anchorx="margin"/>
          </v:roundrect>
        </w:pict>
      </w:r>
      <w:r w:rsidR="008152DA">
        <w:br w:type="page"/>
      </w:r>
    </w:p>
    <w:p w:rsidR="00626625" w:rsidRDefault="00626625" w:rsidP="00626625">
      <w:r>
        <w:lastRenderedPageBreak/>
        <w:t xml:space="preserve">Этот отчет был подготовлен </w:t>
      </w:r>
      <w:r w:rsidRPr="00626625">
        <w:rPr>
          <w:b/>
          <w:color w:val="0F81BF"/>
        </w:rPr>
        <w:t>DISCOVERY</w:t>
      </w:r>
      <w:r>
        <w:t xml:space="preserve"> </w:t>
      </w:r>
      <w:r w:rsidRPr="00626625">
        <w:rPr>
          <w:b/>
          <w:color w:val="0F81BF"/>
        </w:rPr>
        <w:t>Research Group</w:t>
      </w:r>
      <w:r>
        <w:t xml:space="preserve"> исключительно в целях информации. </w:t>
      </w:r>
      <w:r w:rsidRPr="00626625">
        <w:rPr>
          <w:b/>
          <w:color w:val="0F81BF"/>
        </w:rPr>
        <w:t>DISCOVERY Research Group</w:t>
      </w:r>
      <w:r>
        <w:t xml:space="preserve"> не гарантирует точности и полноты всех сведений, содержащихся в отчете, поскольку в некоторых источниках приведенные сведения могли быть случайно или намеренно искажены. Информация, представленная в этом отчете, не должна быть истолкована, прямо или косвенно, как информация, содержащая рекомендации по дальнейшим действиям по ведению бизнеса. Все мнение и оценки, содержащиеся в данном отчете, отражают мнение авторов на день публикации и могут быть изменены без предупреждения.</w:t>
      </w:r>
    </w:p>
    <w:p w:rsidR="00626625" w:rsidRDefault="00626625" w:rsidP="00626625">
      <w:r w:rsidRPr="00626625">
        <w:rPr>
          <w:b/>
          <w:color w:val="0F81BF"/>
        </w:rPr>
        <w:t>DISCOVERY Research Group</w:t>
      </w:r>
      <w:r>
        <w:t xml:space="preserve"> не несет ответственности за какие-либо убытки или ущерб, возникшие в результате использования любой третьей стороной информации, содержащейся в данном отчете, включая опубликованные мнения или заключения, а также за последствия, вызванные неполнотой представленной информации. Информация, представленная в настоящем отчете, получена из открытых источников. Дополнительная информация может быть представлена по запросу.</w:t>
      </w:r>
    </w:p>
    <w:p w:rsidR="00EA09AD" w:rsidRDefault="00626625" w:rsidP="00626625">
      <w:r>
        <w:t xml:space="preserve">Этот документ или любая его часть не может распространяться без письменного разрешения </w:t>
      </w:r>
      <w:r w:rsidRPr="00626625">
        <w:rPr>
          <w:b/>
          <w:color w:val="0F81BF"/>
        </w:rPr>
        <w:t>DISCOVERY Research Group</w:t>
      </w:r>
      <w:r>
        <w:t xml:space="preserve"> либо тиражироваться любыми способами.</w:t>
      </w:r>
    </w:p>
    <w:p w:rsidR="00EA09AD" w:rsidRDefault="00EA09AD" w:rsidP="00626625"/>
    <w:p w:rsidR="00EA09AD" w:rsidRDefault="00EA09AD" w:rsidP="00626625"/>
    <w:p w:rsidR="00EA09AD" w:rsidRDefault="00A9248B" w:rsidP="00626625">
      <w:r>
        <w:rPr>
          <w:noProof/>
          <w:lang w:eastAsia="ru-RU"/>
        </w:rPr>
        <w:pict>
          <v:roundrect id="Скругленный прямоугольник 49" o:spid="_x0000_s1032" style="position:absolute;left:0;text-align:left;margin-left:-5.55pt;margin-top:10.8pt;width:478.2pt;height:151.5pt;z-index:-251657217;visibility:visible;mso-width-relative:margin;v-text-anchor:middle" arcsize="58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" fillcolor="white [3201]" strokecolor="#0f81bf" strokeweight="1pt">
            <v:stroke joinstyle="miter"/>
          </v:roundrect>
        </w:pict>
      </w:r>
    </w:p>
    <w:p w:rsidR="00EA09AD" w:rsidRDefault="00EA09AD" w:rsidP="00626625">
      <w:pPr>
        <w:rPr>
          <w:b/>
          <w:color w:val="0F81BF"/>
        </w:rPr>
      </w:pPr>
      <w:r w:rsidRPr="00EA09AD">
        <w:rPr>
          <w:b/>
          <w:color w:val="0F81BF"/>
          <w:sz w:val="28"/>
        </w:rPr>
        <w:t>ВАЖНО!</w:t>
      </w:r>
    </w:p>
    <w:p w:rsidR="00EA09AD" w:rsidRPr="00EA09AD" w:rsidRDefault="00EA09AD" w:rsidP="00EA09AD">
      <w:pPr>
        <w:rPr>
          <w:b/>
        </w:rPr>
        <w:sectPr w:rsidR="00EA09AD" w:rsidRPr="00EA09AD" w:rsidSect="0043113D">
          <w:headerReference w:type="default" r:id="rId10"/>
          <w:footerReference w:type="default" r:id="rId11"/>
          <w:headerReference w:type="first" r:id="rId12"/>
          <w:pgSz w:w="11906" w:h="16838"/>
          <w:pgMar w:top="1418" w:right="850" w:bottom="1134" w:left="1701" w:header="709" w:footer="312" w:gutter="0"/>
          <w:pgNumType w:start="1"/>
          <w:cols w:space="708"/>
          <w:titlePg/>
          <w:docGrid w:linePitch="360"/>
        </w:sectPr>
      </w:pPr>
      <w:r w:rsidRPr="00EA09AD">
        <w:rPr>
          <w:b/>
        </w:rPr>
        <w:t xml:space="preserve">Задачи, поставленные и решаемые в настоящем отчете являются общими и не могут рассматриваться как комплексное исследование рынка того или иного товара или услуги. Для решения специфических задач необходимо проведение </w:t>
      </w:r>
      <w:r w:rsidRPr="00EA09AD">
        <w:rPr>
          <w:b/>
          <w:lang w:val="en-US"/>
        </w:rPr>
        <w:t>Ad</w:t>
      </w:r>
      <w:r w:rsidRPr="00EA09AD">
        <w:rPr>
          <w:b/>
        </w:rPr>
        <w:t xml:space="preserve"> </w:t>
      </w:r>
      <w:r w:rsidRPr="00EA09AD">
        <w:rPr>
          <w:b/>
          <w:lang w:val="en-US"/>
        </w:rPr>
        <w:t>hoc</w:t>
      </w:r>
      <w:r w:rsidRPr="00EA09AD">
        <w:rPr>
          <w:b/>
        </w:rPr>
        <w:t xml:space="preserve"> исследования, которое в полной мере будет соответствовать потребностям бизнеса.</w:t>
      </w:r>
    </w:p>
    <w:p w:rsidR="00EA09AD" w:rsidRPr="00EA09AD" w:rsidRDefault="00EA09AD" w:rsidP="00EA09AD"/>
    <w:p w:rsidR="00626625" w:rsidRPr="00EA09AD" w:rsidRDefault="00626625" w:rsidP="00626625">
      <w:pPr>
        <w:rPr>
          <w:b/>
          <w:color w:val="0F81BF"/>
        </w:rPr>
      </w:pPr>
      <w:r w:rsidRPr="00EA09AD">
        <w:rPr>
          <w:b/>
          <w:color w:val="0F81BF"/>
        </w:rPr>
        <w:br w:type="page"/>
      </w:r>
    </w:p>
    <w:p w:rsidR="00626625" w:rsidRDefault="00626625" w:rsidP="00626625">
      <w:r>
        <w:lastRenderedPageBreak/>
        <w:t xml:space="preserve">Основное направление деятельности </w:t>
      </w:r>
      <w:r w:rsidRPr="009454AA">
        <w:rPr>
          <w:b/>
          <w:color w:val="0F81BF"/>
        </w:rPr>
        <w:t>DISCOVERY Research Group</w:t>
      </w:r>
      <w:r>
        <w:t xml:space="preserve"> – проведение маркетинговых исследований полного цикла в Москве и регионах России, а также выполнение отдельных видов работ на разных этапах реализации исследовательского проекта. </w:t>
      </w:r>
    </w:p>
    <w:p w:rsidR="00626625" w:rsidRDefault="00626625" w:rsidP="00626625">
      <w:r>
        <w:t xml:space="preserve">Также </w:t>
      </w:r>
      <w:r w:rsidRPr="009454AA">
        <w:rPr>
          <w:b/>
          <w:color w:val="0F81BF"/>
        </w:rPr>
        <w:t>DISCOVERY Research Group</w:t>
      </w:r>
      <w:r>
        <w:t xml:space="preserve"> в интересах Заказчика разрабатывает и реализует PR-кампании, проводит конкурентную разведку с привлечением соответствующих ресурсов.</w:t>
      </w:r>
    </w:p>
    <w:p w:rsidR="00626625" w:rsidRDefault="00626625" w:rsidP="00626625">
      <w:r>
        <w:t xml:space="preserve">В конце 2006 г. создана компания </w:t>
      </w:r>
      <w:r w:rsidRPr="009454AA">
        <w:rPr>
          <w:b/>
          <w:color w:val="0F81BF"/>
        </w:rPr>
        <w:t>DISCOVERY Leasing Advisory Services</w:t>
      </w:r>
      <w:r>
        <w:t xml:space="preserve">, основной деятельностью которой стало оказание маркетинговых, консалтинговых, информационных и лоббистских услуг лизинговым компаниям в России.  </w:t>
      </w:r>
    </w:p>
    <w:p w:rsidR="00626625" w:rsidRDefault="00626625" w:rsidP="00626625">
      <w:r>
        <w:t>Специалисты агентства обладают обширными знаниями в маркетинге, методологии, методике и технике маркетинговых и социологических исследований, экономике, математической статистике и анализе данных.</w:t>
      </w:r>
    </w:p>
    <w:p w:rsidR="00626625" w:rsidRDefault="00626625" w:rsidP="00626625">
      <w:r>
        <w:t>Специалисты агентства являются экспертами и авторами статей в известных деловых и специализированных изданиях, среди которых SmartMoney, Бизнес, Ведомости, Волга-Пресс, Желтые Страницы, Издательский Дом «Ансар», Итоги, Коммерсантъ, Компания, Новые Известия, Олма Медиа Групп, Профиль, Рбк-Daily, РДВ-Медиа-Урал, Секрет, Эксперт, Build Report, Строительный бизнес.</w:t>
      </w:r>
    </w:p>
    <w:p w:rsidR="00626625" w:rsidRDefault="00626625" w:rsidP="00626625">
      <w:r>
        <w:t xml:space="preserve">Агентство </w:t>
      </w:r>
      <w:r w:rsidRPr="009454AA">
        <w:rPr>
          <w:b/>
          <w:color w:val="0F81BF"/>
        </w:rPr>
        <w:t>DISCOVERY Research Group</w:t>
      </w:r>
      <w:r>
        <w:t xml:space="preserve"> является партнером РИА «РосБизнесКонсалтинг» и многих других Интернет-площадок по продаже отчетов готовых исследований.</w:t>
      </w:r>
    </w:p>
    <w:p w:rsidR="00626625" w:rsidRDefault="00626625" w:rsidP="00626625">
      <w:pPr>
        <w:sectPr w:rsidR="00626625" w:rsidSect="0043113D">
          <w:type w:val="continuous"/>
          <w:pgSz w:w="11906" w:h="16838"/>
          <w:pgMar w:top="1418" w:right="850" w:bottom="1134" w:left="1701" w:header="709" w:footer="312" w:gutter="0"/>
          <w:cols w:space="708"/>
          <w:titlePg/>
          <w:docGrid w:linePitch="360"/>
        </w:sectPr>
      </w:pPr>
      <w:r>
        <w:t xml:space="preserve"> Сотрудники агентства </w:t>
      </w:r>
      <w:r w:rsidRPr="009454AA">
        <w:rPr>
          <w:b/>
          <w:color w:val="0F81BF"/>
        </w:rPr>
        <w:t>DISCOVERY Research Group</w:t>
      </w:r>
      <w:r>
        <w:t xml:space="preserve"> выполняли проекты для ведущих российских и зарубежных компаний, среди которых:</w:t>
      </w:r>
    </w:p>
    <w:p w:rsidR="00AF1A24" w:rsidRDefault="00AF1A24" w:rsidP="008152DA"/>
    <w:p w:rsidR="00AF1A24" w:rsidRDefault="00AF1A24">
      <w:pPr>
        <w:spacing w:after="160" w:line="259" w:lineRule="auto"/>
        <w:ind w:firstLine="0"/>
      </w:pPr>
      <w:r>
        <w:br w:type="page"/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B32555" w:rsidRPr="0010255C" w:rsidTr="00E96381">
        <w:tc>
          <w:tcPr>
            <w:tcW w:w="1666" w:type="pct"/>
          </w:tcPr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val="en-US"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lastRenderedPageBreak/>
              <w:t>Автомобили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Audi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Baw Motor Corporation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Bmw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Hino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Hyundai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Isuzu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Iveco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John Deere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Man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Mercedes Benz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Porsche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Scania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Setra</w:t>
            </w:r>
          </w:p>
          <w:p w:rsidR="00B32555" w:rsidRPr="006565E1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Skoda</w:t>
            </w:r>
          </w:p>
          <w:p w:rsidR="00B32555" w:rsidRPr="006565E1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Toyota</w:t>
            </w:r>
          </w:p>
          <w:p w:rsidR="00B32555" w:rsidRPr="006565E1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Volkswagen</w:t>
            </w:r>
          </w:p>
          <w:p w:rsidR="00B32555" w:rsidRPr="006565E1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Автомобили и Моторы Урала</w:t>
            </w:r>
          </w:p>
          <w:p w:rsidR="00B32555" w:rsidRPr="006565E1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Автоцентр Пулково</w:t>
            </w:r>
          </w:p>
          <w:p w:rsidR="00B32555" w:rsidRPr="006565E1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БелАЗ</w:t>
            </w:r>
          </w:p>
          <w:p w:rsidR="00B32555" w:rsidRPr="006565E1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Белрусавто</w:t>
            </w:r>
          </w:p>
          <w:p w:rsidR="00B32555" w:rsidRPr="006565E1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Веха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ГАЗ</w:t>
            </w:r>
          </w:p>
          <w:p w:rsidR="00B32555" w:rsidRPr="006565E1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Камаз</w:t>
            </w:r>
          </w:p>
          <w:p w:rsidR="00B32555" w:rsidRPr="006565E1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Северсталь-Авто</w:t>
            </w:r>
          </w:p>
          <w:p w:rsidR="00B32555" w:rsidRPr="006565E1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Сим-Авто-Плутон</w:t>
            </w:r>
          </w:p>
          <w:p w:rsidR="00B32555" w:rsidRPr="006565E1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Торговый Дом Уралавто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УАЗ</w:t>
            </w: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  <w:p w:rsidR="00B32555" w:rsidRPr="0010255C" w:rsidRDefault="00B32555" w:rsidP="00B32555">
            <w:pPr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Автомобильные масла</w:t>
            </w:r>
          </w:p>
          <w:p w:rsidR="00B32555" w:rsidRPr="0010255C" w:rsidRDefault="00B32555" w:rsidP="00B32555">
            <w:pPr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Shell</w:t>
            </w:r>
          </w:p>
          <w:p w:rsidR="00B32555" w:rsidRPr="0010255C" w:rsidRDefault="00B32555" w:rsidP="00B32555">
            <w:pPr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Роснефть</w:t>
            </w:r>
          </w:p>
          <w:p w:rsidR="00B32555" w:rsidRPr="0010255C" w:rsidRDefault="00B32555" w:rsidP="00B32555">
            <w:pPr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Грузоперевозки / Логистика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Евротранс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Почтовая Экспедиционная Компания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Трейд Лоджистик Компани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Фм Ложистик Восток</w:t>
            </w: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Гостиничный бизнес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Holiday Inn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Гостиница Москва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Интурист Отель Групп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Русские Отели</w:t>
            </w: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Недвижимость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Rdi Group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АК Барс Девелопмент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Главстрой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Конти и К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Ренова-Стройгруп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Русская Инвестиционная Группа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Строительная Компания «Люксора»</w:t>
            </w: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Киноиндустрия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Гемини Энтертейнмент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Инвесткинопроект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Каро Фильм</w:t>
            </w: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666" w:type="pct"/>
          </w:tcPr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Автомобильные</w:t>
            </w:r>
            <w:r w:rsidRPr="00B32555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 xml:space="preserve"> </w:t>
            </w: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шины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Exxon</w:t>
            </w: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Mobil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Shell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Роснефть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Bridgestone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Continental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Cordiant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Goodyear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Hankook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Michelin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Nokian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Pirelli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Sumitomo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Yokohama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Алтайский</w:t>
            </w: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 xml:space="preserve"> </w:t>
            </w: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Шинный</w:t>
            </w: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 xml:space="preserve"> </w:t>
            </w: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Комбинат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Белшина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Востокшинторг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Днепрошина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Мво-Столица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Нижнекамскшина</w:t>
            </w: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Строительные и отделочные материалы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Caparol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Cersanit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Estima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Henkel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Ideal Standard-Vidima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Kleo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Lasselsberger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Rockwool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Saint Gobain Isover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Swisscolor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Tarkett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Terracco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Tikkurila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Trale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 xml:space="preserve">Ursa </w:t>
            </w: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Евразия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Wienrberger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Ангарский Керамический Завод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Армавирский Керамический Завод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Бентонит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Бийский Завод Стеклопластиков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Гранит Кузнечное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Евротизол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Керама Центр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Кератон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Лср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Минвата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Оптимист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Промстройматериалы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Ратм Цемент Холдинг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Русплит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Самарский Стройфарфор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Санитек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Сибирь-Цемент-Сервис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Старатели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Топкинский Цемент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Уфимский Фанерно-Плитный Комбинат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Эмпилс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Юнис</w:t>
            </w:r>
          </w:p>
          <w:p w:rsidR="00B32555" w:rsidRPr="0010255C" w:rsidRDefault="00B32555" w:rsidP="00B32555">
            <w:pPr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Ярославские краски</w:t>
            </w:r>
          </w:p>
        </w:tc>
        <w:tc>
          <w:tcPr>
            <w:tcW w:w="1667" w:type="pct"/>
          </w:tcPr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Промышленные рынки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ABB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Alcoa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Basf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Dupont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Mitsui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Schneider Electric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Siemens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Sojitz Corporation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Xerox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Агромашхолдинг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Альта Виста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Байкальская Лесная Компания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Батис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Волжский Оргсинтез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Воткинский Завод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Газпром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Газпром Нефть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Евроцемент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Завод Бытовой Химии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Завод Сварочного Оборудования Искра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Илим Палп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Интерстекло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Керамир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Кубаньгрузсервис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Лебедянский Гок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Моспромстрой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Рао Еэс России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Роснефть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Русал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Русский Пластик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Салаватстекло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Северсталь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Сибирский Цемент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Содовая Компания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Сургутнефтегаз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Татлесстрой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ТНК-BP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Топкинский цемент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Трансстрой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Уралавтостекло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Уралхим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Уралхимпласт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Элопак</w:t>
            </w:r>
          </w:p>
          <w:p w:rsidR="00B32555" w:rsidRPr="0010255C" w:rsidRDefault="00B32555" w:rsidP="00B32555">
            <w:pPr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Мебель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Ромул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Соло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Фабрика «8 марта»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Феликс</w:t>
            </w:r>
          </w:p>
          <w:p w:rsidR="00B32555" w:rsidRDefault="00B32555" w:rsidP="00B32555">
            <w:pPr>
              <w:spacing w:after="0" w:line="240" w:lineRule="auto"/>
              <w:ind w:firstLine="0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С</w:t>
            </w:r>
            <w:r w:rsidRPr="00A54A17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  <w:lang w:eastAsia="ru-RU"/>
              </w:rPr>
              <w:t>ми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Ведомости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Итоги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Коммерсантъ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Компания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Профиль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Рбк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Секрет фирмы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Эксперт</w:t>
            </w:r>
          </w:p>
          <w:p w:rsidR="00B32555" w:rsidRPr="0010255C" w:rsidRDefault="00B32555" w:rsidP="00B32555">
            <w:pPr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</w:p>
        </w:tc>
      </w:tr>
      <w:tr w:rsidR="00B32555" w:rsidRPr="0010255C" w:rsidTr="00E96381">
        <w:tc>
          <w:tcPr>
            <w:tcW w:w="1666" w:type="pct"/>
          </w:tcPr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val="en-US"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lastRenderedPageBreak/>
              <w:t>Аудит</w:t>
            </w:r>
            <w:r w:rsidRPr="0010255C">
              <w:rPr>
                <w:rFonts w:eastAsia="Times New Roman" w:cs="Times New Roman"/>
                <w:b/>
                <w:sz w:val="18"/>
                <w:szCs w:val="20"/>
                <w:lang w:val="en-US" w:eastAsia="ru-RU"/>
              </w:rPr>
              <w:t xml:space="preserve"> </w:t>
            </w: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и</w:t>
            </w:r>
            <w:r w:rsidRPr="0010255C">
              <w:rPr>
                <w:rFonts w:eastAsia="Times New Roman" w:cs="Times New Roman"/>
                <w:b/>
                <w:sz w:val="18"/>
                <w:szCs w:val="20"/>
                <w:lang w:val="en-US" w:eastAsia="ru-RU"/>
              </w:rPr>
              <w:t xml:space="preserve"> </w:t>
            </w: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консалтинг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Bain&amp;Company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Boston Consulting Group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Deloitte&amp;Touche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Ernst&amp;Young</w:t>
            </w:r>
          </w:p>
          <w:p w:rsid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Interbrand</w:t>
            </w: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val="en-US"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val="en-US" w:eastAsia="ru-RU"/>
              </w:rPr>
              <w:t>J’Son &amp; Partners Consulting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KPMG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Marshall Capital Partners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Price Waterhouse Coopers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Roland Berger Strategy Consultants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Wolk&amp;Partner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Бдо Юникон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Косалтингстройинвест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Северо-Западный Юридический Центр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Стратегика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Фонд Центр Стратегических Разработок Северо-Запад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Экопси Консалтинг</w:t>
            </w:r>
          </w:p>
          <w:p w:rsidR="00B32555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Страхование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Гута-Страхование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Ингосстрах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Наста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Ренессанс Страхование</w:t>
            </w: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val="en-US" w:eastAsia="ru-RU"/>
              </w:rPr>
              <w:t>IT</w:t>
            </w:r>
            <w:r w:rsidRPr="00B32555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 xml:space="preserve"> / </w:t>
            </w: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Телевидение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Hewlett</w:t>
            </w: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 xml:space="preserve"> </w:t>
            </w: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Packard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Intel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Microsoft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Sitronics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Арктел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Ассоциация Кабельного Телевидения РФ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Группа Компаний Вид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Дальневосточная Компания Электросвязи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Зебра Телеком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Новосибирский Городской Сайт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Опытный Завод Микрон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Ренова-Медиа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Ростелеком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Сибирьтелеком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Спутниковое Мультимедийное Вещание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 xml:space="preserve">Центральный Телеграф </w:t>
            </w: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Бытовая техника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Bosch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Electrolux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Whirlpool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Атлант</w:t>
            </w: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val="en-US" w:eastAsia="ru-RU"/>
              </w:rPr>
            </w:pPr>
          </w:p>
        </w:tc>
        <w:tc>
          <w:tcPr>
            <w:tcW w:w="1666" w:type="pct"/>
          </w:tcPr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Банки и финансовые компании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Deutsche</w:t>
            </w: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 xml:space="preserve"> </w:t>
            </w: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Bank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Raiffeisen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Russia Partners Management Llc.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Абсолютбанк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Ак Барс Банк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Альфа Банк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Банк Москвы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Банк Тураналем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ВТБ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Газпромбанк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Дельтакредит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Евразийский Банк Развития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Еврофинанс Моснарбанк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Запсибкомбанк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ИФД КапиталЪ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Ифк Алемар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Камчатпрофитбанк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Кмб-Банк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Левобережный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Металлинвестбанк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Москоммерцбанк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Пробизнесбанк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Промсвязьбанк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Ренессанс Капитал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Ренова-Финанс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Российский Банк Развития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Русский Стандарт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Русфинанс Банк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Сбербанк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Славпромбанк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Солид Инвест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Тройка Диалог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Финансбанк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Центральный Банк Российской Федерации</w:t>
            </w: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Реклама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News Outdoor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Video International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Агентство Массовых Коммуникаций АК.М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Арс Комьюникейшнс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Северная Медиа Группа</w:t>
            </w: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Ресторанный бизнес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Картофельный Папа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Ресторатор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Росинтер Ресторантс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Солнце Мехико</w:t>
            </w: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667" w:type="pct"/>
          </w:tcPr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Розничная торговля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Domo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Ашан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М Видео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Мир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Перекресток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Эльдорадо</w:t>
            </w: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Продукты питания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Mars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Pepsi-Cola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Tchibo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Unilever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Айс</w:t>
            </w: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-</w:t>
            </w: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Фили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Волгоградские Водки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Вто Эрконпродукт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Лебедянский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Минводыпищепродукт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Минеральные Воды Кавказа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Нижегородский</w:t>
            </w:r>
            <w:r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 xml:space="preserve"> </w:t>
            </w: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Масло-Жировой Комбинат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Русский Винный Трест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Русский Продукт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Фабрика Мороженого Престиж</w:t>
            </w: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Киноиндустрия</w:t>
            </w: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Гемини Энтертейнмент</w:t>
            </w: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Инвесткинопроект</w:t>
            </w: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Каро Фильм</w:t>
            </w: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СТС-Медиа</w:t>
            </w: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Одежда и Обувь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Ecco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Savage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Белвест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Глория Джинс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Диском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Обувь России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sz w:val="18"/>
                <w:szCs w:val="18"/>
                <w:lang w:eastAsia="ru-RU"/>
              </w:rPr>
              <w:t>Три Толстяка</w:t>
            </w: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Парфюмерия и косметика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Beiersdorf</w:t>
            </w: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 xml:space="preserve"> </w:t>
            </w: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Ag</w:t>
            </w:r>
          </w:p>
          <w:p w:rsidR="00B32555" w:rsidRPr="006A28F4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Procter</w:t>
            </w:r>
            <w:r w:rsidRPr="006A28F4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&amp;</w:t>
            </w: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Gamble</w:t>
            </w:r>
          </w:p>
          <w:p w:rsidR="00B32555" w:rsidRPr="006A28F4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Splat</w:t>
            </w:r>
          </w:p>
          <w:p w:rsidR="00B32555" w:rsidRPr="006A28F4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Yves</w:t>
            </w:r>
            <w:r w:rsidRPr="006A28F4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 xml:space="preserve"> </w:t>
            </w: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Rocher</w:t>
            </w:r>
          </w:p>
          <w:p w:rsidR="00B32555" w:rsidRPr="006A28F4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Л</w:t>
            </w:r>
            <w:r w:rsidRPr="006A28F4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 xml:space="preserve">' </w:t>
            </w: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Этуаль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Невская Косметика</w:t>
            </w: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Образование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Государственная Публичная Научно-Техническая Библиотека Со Ран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ГУ Высшая Школа Экономики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Новосибирский Государственный Университет</w:t>
            </w: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</w:p>
        </w:tc>
      </w:tr>
    </w:tbl>
    <w:p w:rsidR="00AF1A24" w:rsidRDefault="00AF1A24" w:rsidP="00AF1A24">
      <w:pPr>
        <w:spacing w:after="160" w:line="259" w:lineRule="auto"/>
        <w:ind w:firstLine="0"/>
        <w:sectPr w:rsidR="00AF1A24" w:rsidSect="0043113D">
          <w:type w:val="continuous"/>
          <w:pgSz w:w="11906" w:h="16838"/>
          <w:pgMar w:top="1418" w:right="850" w:bottom="1134" w:left="1701" w:header="709" w:footer="312" w:gutter="0"/>
          <w:cols w:space="708"/>
          <w:titlePg/>
          <w:docGrid w:linePitch="360"/>
        </w:sectPr>
      </w:pPr>
    </w:p>
    <w:p w:rsidR="00EA1D48" w:rsidRDefault="00EA1D48" w:rsidP="00AF1A24">
      <w:pPr>
        <w:spacing w:after="160" w:line="259" w:lineRule="auto"/>
        <w:ind w:firstLine="0"/>
      </w:pPr>
    </w:p>
    <w:p w:rsidR="007F212D" w:rsidRDefault="007F212D" w:rsidP="00AF1A24">
      <w:pPr>
        <w:spacing w:after="160" w:line="259" w:lineRule="auto"/>
        <w:ind w:firstLine="0"/>
      </w:pPr>
    </w:p>
    <w:p w:rsidR="00F134EC" w:rsidRDefault="00F134EC" w:rsidP="00AF1A24">
      <w:pPr>
        <w:spacing w:after="160" w:line="259" w:lineRule="auto"/>
        <w:ind w:firstLine="0"/>
      </w:pPr>
    </w:p>
    <w:p w:rsidR="00C43CD5" w:rsidRDefault="00AF1A24" w:rsidP="007C0FA2">
      <w:pPr>
        <w:pStyle w:val="I"/>
        <w:outlineLvl w:val="0"/>
      </w:pPr>
      <w:bookmarkStart w:id="0" w:name="_Toc350332181"/>
      <w:bookmarkStart w:id="1" w:name="_Toc357517591"/>
      <w:bookmarkStart w:id="2" w:name="_Toc357517735"/>
      <w:bookmarkStart w:id="3" w:name="_Toc362273566"/>
      <w:bookmarkStart w:id="4" w:name="_Toc392059331"/>
      <w:bookmarkStart w:id="5" w:name="_Toc341096497"/>
      <w:r>
        <w:t>Содержание</w:t>
      </w:r>
      <w:bookmarkStart w:id="6" w:name="_Toc350332182"/>
      <w:bookmarkStart w:id="7" w:name="_Toc357517592"/>
      <w:bookmarkStart w:id="8" w:name="_Toc357517736"/>
      <w:bookmarkEnd w:id="0"/>
      <w:bookmarkEnd w:id="1"/>
      <w:bookmarkEnd w:id="2"/>
      <w:bookmarkEnd w:id="3"/>
      <w:bookmarkEnd w:id="4"/>
    </w:p>
    <w:p w:rsidR="00D56887" w:rsidRDefault="00D71C12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r>
        <w:lastRenderedPageBreak/>
        <w:fldChar w:fldCharType="begin"/>
      </w:r>
      <w:r w:rsidR="00C43CD5">
        <w:instrText xml:space="preserve"> TOC \h \z \t "Заголовок I;1;Заголовок II;2;Заголовок III;3" </w:instrText>
      </w:r>
      <w:r>
        <w:fldChar w:fldCharType="separate"/>
      </w:r>
      <w:hyperlink w:anchor="_Toc392059331" w:history="1">
        <w:r w:rsidR="00D56887" w:rsidRPr="00594FCF">
          <w:rPr>
            <w:rStyle w:val="af0"/>
            <w:noProof/>
          </w:rPr>
          <w:t>Содержание</w:t>
        </w:r>
        <w:r w:rsidR="00D5688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56887">
          <w:rPr>
            <w:noProof/>
            <w:webHidden/>
          </w:rPr>
          <w:instrText xml:space="preserve"> PAGEREF _Toc392059331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56887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D56887" w:rsidRDefault="00A9248B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92059332" w:history="1">
        <w:r w:rsidR="00D56887" w:rsidRPr="00594FCF">
          <w:rPr>
            <w:rStyle w:val="af0"/>
            <w:noProof/>
          </w:rPr>
          <w:t>Список таблиц и диаграмм</w:t>
        </w:r>
        <w:r w:rsidR="00D56887">
          <w:rPr>
            <w:noProof/>
            <w:webHidden/>
          </w:rPr>
          <w:tab/>
        </w:r>
        <w:r w:rsidR="00D71C12">
          <w:rPr>
            <w:noProof/>
            <w:webHidden/>
          </w:rPr>
          <w:fldChar w:fldCharType="begin"/>
        </w:r>
        <w:r w:rsidR="00D56887">
          <w:rPr>
            <w:noProof/>
            <w:webHidden/>
          </w:rPr>
          <w:instrText xml:space="preserve"> PAGEREF _Toc392059332 \h </w:instrText>
        </w:r>
        <w:r w:rsidR="00D71C12">
          <w:rPr>
            <w:noProof/>
            <w:webHidden/>
          </w:rPr>
        </w:r>
        <w:r w:rsidR="00D71C12">
          <w:rPr>
            <w:noProof/>
            <w:webHidden/>
          </w:rPr>
          <w:fldChar w:fldCharType="separate"/>
        </w:r>
        <w:r w:rsidR="00D56887">
          <w:rPr>
            <w:noProof/>
            <w:webHidden/>
          </w:rPr>
          <w:t>7</w:t>
        </w:r>
        <w:r w:rsidR="00D71C12">
          <w:rPr>
            <w:noProof/>
            <w:webHidden/>
          </w:rPr>
          <w:fldChar w:fldCharType="end"/>
        </w:r>
      </w:hyperlink>
    </w:p>
    <w:p w:rsidR="00D56887" w:rsidRDefault="00A9248B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92059333" w:history="1">
        <w:r w:rsidR="00D56887" w:rsidRPr="00594FCF">
          <w:rPr>
            <w:rStyle w:val="af0"/>
            <w:noProof/>
          </w:rPr>
          <w:t>Таблицы:</w:t>
        </w:r>
        <w:r w:rsidR="00D56887">
          <w:rPr>
            <w:noProof/>
            <w:webHidden/>
          </w:rPr>
          <w:tab/>
        </w:r>
        <w:r w:rsidR="00D71C12">
          <w:rPr>
            <w:noProof/>
            <w:webHidden/>
          </w:rPr>
          <w:fldChar w:fldCharType="begin"/>
        </w:r>
        <w:r w:rsidR="00D56887">
          <w:rPr>
            <w:noProof/>
            <w:webHidden/>
          </w:rPr>
          <w:instrText xml:space="preserve"> PAGEREF _Toc392059333 \h </w:instrText>
        </w:r>
        <w:r w:rsidR="00D71C12">
          <w:rPr>
            <w:noProof/>
            <w:webHidden/>
          </w:rPr>
        </w:r>
        <w:r w:rsidR="00D71C12">
          <w:rPr>
            <w:noProof/>
            <w:webHidden/>
          </w:rPr>
          <w:fldChar w:fldCharType="separate"/>
        </w:r>
        <w:r w:rsidR="00D56887">
          <w:rPr>
            <w:noProof/>
            <w:webHidden/>
          </w:rPr>
          <w:t>7</w:t>
        </w:r>
        <w:r w:rsidR="00D71C12">
          <w:rPr>
            <w:noProof/>
            <w:webHidden/>
          </w:rPr>
          <w:fldChar w:fldCharType="end"/>
        </w:r>
      </w:hyperlink>
    </w:p>
    <w:p w:rsidR="00D56887" w:rsidRDefault="00A9248B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92059334" w:history="1">
        <w:r w:rsidR="00D56887" w:rsidRPr="00594FCF">
          <w:rPr>
            <w:rStyle w:val="af0"/>
            <w:noProof/>
          </w:rPr>
          <w:t>Диаграммы:</w:t>
        </w:r>
        <w:r w:rsidR="00D56887">
          <w:rPr>
            <w:noProof/>
            <w:webHidden/>
          </w:rPr>
          <w:tab/>
        </w:r>
        <w:r w:rsidR="00D71C12">
          <w:rPr>
            <w:noProof/>
            <w:webHidden/>
          </w:rPr>
          <w:fldChar w:fldCharType="begin"/>
        </w:r>
        <w:r w:rsidR="00D56887">
          <w:rPr>
            <w:noProof/>
            <w:webHidden/>
          </w:rPr>
          <w:instrText xml:space="preserve"> PAGEREF _Toc392059334 \h </w:instrText>
        </w:r>
        <w:r w:rsidR="00D71C12">
          <w:rPr>
            <w:noProof/>
            <w:webHidden/>
          </w:rPr>
        </w:r>
        <w:r w:rsidR="00D71C12">
          <w:rPr>
            <w:noProof/>
            <w:webHidden/>
          </w:rPr>
          <w:fldChar w:fldCharType="separate"/>
        </w:r>
        <w:r w:rsidR="00D56887">
          <w:rPr>
            <w:noProof/>
            <w:webHidden/>
          </w:rPr>
          <w:t>7</w:t>
        </w:r>
        <w:r w:rsidR="00D71C12">
          <w:rPr>
            <w:noProof/>
            <w:webHidden/>
          </w:rPr>
          <w:fldChar w:fldCharType="end"/>
        </w:r>
      </w:hyperlink>
    </w:p>
    <w:p w:rsidR="00D56887" w:rsidRDefault="00A9248B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92059335" w:history="1">
        <w:r w:rsidR="00D56887" w:rsidRPr="00594FCF">
          <w:rPr>
            <w:rStyle w:val="af0"/>
            <w:noProof/>
          </w:rPr>
          <w:t>Резюме</w:t>
        </w:r>
        <w:r w:rsidR="00D56887">
          <w:rPr>
            <w:noProof/>
            <w:webHidden/>
          </w:rPr>
          <w:tab/>
        </w:r>
        <w:r w:rsidR="00D71C12">
          <w:rPr>
            <w:noProof/>
            <w:webHidden/>
          </w:rPr>
          <w:fldChar w:fldCharType="begin"/>
        </w:r>
        <w:r w:rsidR="00D56887">
          <w:rPr>
            <w:noProof/>
            <w:webHidden/>
          </w:rPr>
          <w:instrText xml:space="preserve"> PAGEREF _Toc392059335 \h </w:instrText>
        </w:r>
        <w:r w:rsidR="00D71C12">
          <w:rPr>
            <w:noProof/>
            <w:webHidden/>
          </w:rPr>
        </w:r>
        <w:r w:rsidR="00D71C12">
          <w:rPr>
            <w:noProof/>
            <w:webHidden/>
          </w:rPr>
          <w:fldChar w:fldCharType="separate"/>
        </w:r>
        <w:r w:rsidR="00D56887">
          <w:rPr>
            <w:noProof/>
            <w:webHidden/>
          </w:rPr>
          <w:t>9</w:t>
        </w:r>
        <w:r w:rsidR="00D71C12">
          <w:rPr>
            <w:noProof/>
            <w:webHidden/>
          </w:rPr>
          <w:fldChar w:fldCharType="end"/>
        </w:r>
      </w:hyperlink>
    </w:p>
    <w:p w:rsidR="00D56887" w:rsidRDefault="00A9248B">
      <w:pPr>
        <w:pStyle w:val="11"/>
        <w:tabs>
          <w:tab w:val="left" w:pos="567"/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92059336" w:history="1">
        <w:r w:rsidR="00D56887" w:rsidRPr="00594FCF">
          <w:rPr>
            <w:rStyle w:val="af0"/>
            <w:noProof/>
          </w:rPr>
          <w:t>1.</w:t>
        </w:r>
        <w:r w:rsidR="00D56887">
          <w:rPr>
            <w:rFonts w:asciiTheme="minorHAnsi" w:eastAsiaTheme="minorEastAsia" w:hAnsiTheme="minorHAnsi"/>
            <w:noProof/>
            <w:color w:val="auto"/>
            <w:sz w:val="22"/>
            <w:lang w:eastAsia="ru-RU"/>
          </w:rPr>
          <w:tab/>
        </w:r>
        <w:r w:rsidR="00D56887" w:rsidRPr="00594FCF">
          <w:rPr>
            <w:rStyle w:val="af0"/>
            <w:noProof/>
          </w:rPr>
          <w:t>Технологические характеристики исследования</w:t>
        </w:r>
        <w:r w:rsidR="00D56887">
          <w:rPr>
            <w:noProof/>
            <w:webHidden/>
          </w:rPr>
          <w:tab/>
        </w:r>
        <w:r w:rsidR="00D71C12">
          <w:rPr>
            <w:noProof/>
            <w:webHidden/>
          </w:rPr>
          <w:fldChar w:fldCharType="begin"/>
        </w:r>
        <w:r w:rsidR="00D56887">
          <w:rPr>
            <w:noProof/>
            <w:webHidden/>
          </w:rPr>
          <w:instrText xml:space="preserve"> PAGEREF _Toc392059336 \h </w:instrText>
        </w:r>
        <w:r w:rsidR="00D71C12">
          <w:rPr>
            <w:noProof/>
            <w:webHidden/>
          </w:rPr>
        </w:r>
        <w:r w:rsidR="00D71C12">
          <w:rPr>
            <w:noProof/>
            <w:webHidden/>
          </w:rPr>
          <w:fldChar w:fldCharType="separate"/>
        </w:r>
        <w:r w:rsidR="00D56887">
          <w:rPr>
            <w:noProof/>
            <w:webHidden/>
          </w:rPr>
          <w:t>12</w:t>
        </w:r>
        <w:r w:rsidR="00D71C12">
          <w:rPr>
            <w:noProof/>
            <w:webHidden/>
          </w:rPr>
          <w:fldChar w:fldCharType="end"/>
        </w:r>
      </w:hyperlink>
    </w:p>
    <w:p w:rsidR="00D56887" w:rsidRDefault="00A9248B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92059337" w:history="1">
        <w:r w:rsidR="00D56887" w:rsidRPr="00594FCF">
          <w:rPr>
            <w:rStyle w:val="af0"/>
            <w:noProof/>
          </w:rPr>
          <w:t>Цель исследования</w:t>
        </w:r>
        <w:r w:rsidR="00D56887">
          <w:rPr>
            <w:noProof/>
            <w:webHidden/>
          </w:rPr>
          <w:tab/>
        </w:r>
        <w:r w:rsidR="00D71C12">
          <w:rPr>
            <w:noProof/>
            <w:webHidden/>
          </w:rPr>
          <w:fldChar w:fldCharType="begin"/>
        </w:r>
        <w:r w:rsidR="00D56887">
          <w:rPr>
            <w:noProof/>
            <w:webHidden/>
          </w:rPr>
          <w:instrText xml:space="preserve"> PAGEREF _Toc392059337 \h </w:instrText>
        </w:r>
        <w:r w:rsidR="00D71C12">
          <w:rPr>
            <w:noProof/>
            <w:webHidden/>
          </w:rPr>
        </w:r>
        <w:r w:rsidR="00D71C12">
          <w:rPr>
            <w:noProof/>
            <w:webHidden/>
          </w:rPr>
          <w:fldChar w:fldCharType="separate"/>
        </w:r>
        <w:r w:rsidR="00D56887">
          <w:rPr>
            <w:noProof/>
            <w:webHidden/>
          </w:rPr>
          <w:t>12</w:t>
        </w:r>
        <w:r w:rsidR="00D71C12">
          <w:rPr>
            <w:noProof/>
            <w:webHidden/>
          </w:rPr>
          <w:fldChar w:fldCharType="end"/>
        </w:r>
      </w:hyperlink>
    </w:p>
    <w:p w:rsidR="00D56887" w:rsidRDefault="00A9248B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92059338" w:history="1">
        <w:r w:rsidR="00D56887" w:rsidRPr="00594FCF">
          <w:rPr>
            <w:rStyle w:val="af0"/>
            <w:noProof/>
          </w:rPr>
          <w:t>Задачи исследования</w:t>
        </w:r>
        <w:r w:rsidR="00D56887">
          <w:rPr>
            <w:noProof/>
            <w:webHidden/>
          </w:rPr>
          <w:tab/>
        </w:r>
        <w:r w:rsidR="00D71C12">
          <w:rPr>
            <w:noProof/>
            <w:webHidden/>
          </w:rPr>
          <w:fldChar w:fldCharType="begin"/>
        </w:r>
        <w:r w:rsidR="00D56887">
          <w:rPr>
            <w:noProof/>
            <w:webHidden/>
          </w:rPr>
          <w:instrText xml:space="preserve"> PAGEREF _Toc392059338 \h </w:instrText>
        </w:r>
        <w:r w:rsidR="00D71C12">
          <w:rPr>
            <w:noProof/>
            <w:webHidden/>
          </w:rPr>
        </w:r>
        <w:r w:rsidR="00D71C12">
          <w:rPr>
            <w:noProof/>
            <w:webHidden/>
          </w:rPr>
          <w:fldChar w:fldCharType="separate"/>
        </w:r>
        <w:r w:rsidR="00D56887">
          <w:rPr>
            <w:noProof/>
            <w:webHidden/>
          </w:rPr>
          <w:t>12</w:t>
        </w:r>
        <w:r w:rsidR="00D71C12">
          <w:rPr>
            <w:noProof/>
            <w:webHidden/>
          </w:rPr>
          <w:fldChar w:fldCharType="end"/>
        </w:r>
      </w:hyperlink>
    </w:p>
    <w:p w:rsidR="00D56887" w:rsidRDefault="00A9248B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92059339" w:history="1">
        <w:r w:rsidR="00D56887" w:rsidRPr="00594FCF">
          <w:rPr>
            <w:rStyle w:val="af0"/>
            <w:noProof/>
          </w:rPr>
          <w:t>Объект исследования</w:t>
        </w:r>
        <w:r w:rsidR="00D56887">
          <w:rPr>
            <w:noProof/>
            <w:webHidden/>
          </w:rPr>
          <w:tab/>
        </w:r>
        <w:r w:rsidR="00D71C12">
          <w:rPr>
            <w:noProof/>
            <w:webHidden/>
          </w:rPr>
          <w:fldChar w:fldCharType="begin"/>
        </w:r>
        <w:r w:rsidR="00D56887">
          <w:rPr>
            <w:noProof/>
            <w:webHidden/>
          </w:rPr>
          <w:instrText xml:space="preserve"> PAGEREF _Toc392059339 \h </w:instrText>
        </w:r>
        <w:r w:rsidR="00D71C12">
          <w:rPr>
            <w:noProof/>
            <w:webHidden/>
          </w:rPr>
        </w:r>
        <w:r w:rsidR="00D71C12">
          <w:rPr>
            <w:noProof/>
            <w:webHidden/>
          </w:rPr>
          <w:fldChar w:fldCharType="separate"/>
        </w:r>
        <w:r w:rsidR="00D56887">
          <w:rPr>
            <w:noProof/>
            <w:webHidden/>
          </w:rPr>
          <w:t>12</w:t>
        </w:r>
        <w:r w:rsidR="00D71C12">
          <w:rPr>
            <w:noProof/>
            <w:webHidden/>
          </w:rPr>
          <w:fldChar w:fldCharType="end"/>
        </w:r>
      </w:hyperlink>
    </w:p>
    <w:p w:rsidR="00D56887" w:rsidRDefault="00A9248B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92059340" w:history="1">
        <w:r w:rsidR="00D56887" w:rsidRPr="00594FCF">
          <w:rPr>
            <w:rStyle w:val="af0"/>
            <w:noProof/>
          </w:rPr>
          <w:t>Метод сбора данных</w:t>
        </w:r>
        <w:r w:rsidR="00D56887">
          <w:rPr>
            <w:noProof/>
            <w:webHidden/>
          </w:rPr>
          <w:tab/>
        </w:r>
        <w:r w:rsidR="00D71C12">
          <w:rPr>
            <w:noProof/>
            <w:webHidden/>
          </w:rPr>
          <w:fldChar w:fldCharType="begin"/>
        </w:r>
        <w:r w:rsidR="00D56887">
          <w:rPr>
            <w:noProof/>
            <w:webHidden/>
          </w:rPr>
          <w:instrText xml:space="preserve"> PAGEREF _Toc392059340 \h </w:instrText>
        </w:r>
        <w:r w:rsidR="00D71C12">
          <w:rPr>
            <w:noProof/>
            <w:webHidden/>
          </w:rPr>
        </w:r>
        <w:r w:rsidR="00D71C12">
          <w:rPr>
            <w:noProof/>
            <w:webHidden/>
          </w:rPr>
          <w:fldChar w:fldCharType="separate"/>
        </w:r>
        <w:r w:rsidR="00D56887">
          <w:rPr>
            <w:noProof/>
            <w:webHidden/>
          </w:rPr>
          <w:t>12</w:t>
        </w:r>
        <w:r w:rsidR="00D71C12">
          <w:rPr>
            <w:noProof/>
            <w:webHidden/>
          </w:rPr>
          <w:fldChar w:fldCharType="end"/>
        </w:r>
      </w:hyperlink>
    </w:p>
    <w:p w:rsidR="00D56887" w:rsidRDefault="00A9248B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92059341" w:history="1">
        <w:r w:rsidR="00D56887" w:rsidRPr="00594FCF">
          <w:rPr>
            <w:rStyle w:val="af0"/>
            <w:noProof/>
          </w:rPr>
          <w:t>Метод анализа данных</w:t>
        </w:r>
        <w:r w:rsidR="00D56887">
          <w:rPr>
            <w:noProof/>
            <w:webHidden/>
          </w:rPr>
          <w:tab/>
        </w:r>
        <w:r w:rsidR="00D71C12">
          <w:rPr>
            <w:noProof/>
            <w:webHidden/>
          </w:rPr>
          <w:fldChar w:fldCharType="begin"/>
        </w:r>
        <w:r w:rsidR="00D56887">
          <w:rPr>
            <w:noProof/>
            <w:webHidden/>
          </w:rPr>
          <w:instrText xml:space="preserve"> PAGEREF _Toc392059341 \h </w:instrText>
        </w:r>
        <w:r w:rsidR="00D71C12">
          <w:rPr>
            <w:noProof/>
            <w:webHidden/>
          </w:rPr>
        </w:r>
        <w:r w:rsidR="00D71C12">
          <w:rPr>
            <w:noProof/>
            <w:webHidden/>
          </w:rPr>
          <w:fldChar w:fldCharType="separate"/>
        </w:r>
        <w:r w:rsidR="00D56887">
          <w:rPr>
            <w:noProof/>
            <w:webHidden/>
          </w:rPr>
          <w:t>12</w:t>
        </w:r>
        <w:r w:rsidR="00D71C12">
          <w:rPr>
            <w:noProof/>
            <w:webHidden/>
          </w:rPr>
          <w:fldChar w:fldCharType="end"/>
        </w:r>
      </w:hyperlink>
    </w:p>
    <w:p w:rsidR="00D56887" w:rsidRDefault="00A9248B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92059342" w:history="1">
        <w:r w:rsidR="00D56887" w:rsidRPr="00594FCF">
          <w:rPr>
            <w:rStyle w:val="af0"/>
            <w:noProof/>
          </w:rPr>
          <w:t>Объем и структура выборки</w:t>
        </w:r>
        <w:r w:rsidR="00D56887">
          <w:rPr>
            <w:noProof/>
            <w:webHidden/>
          </w:rPr>
          <w:tab/>
        </w:r>
        <w:r w:rsidR="00D71C12">
          <w:rPr>
            <w:noProof/>
            <w:webHidden/>
          </w:rPr>
          <w:fldChar w:fldCharType="begin"/>
        </w:r>
        <w:r w:rsidR="00D56887">
          <w:rPr>
            <w:noProof/>
            <w:webHidden/>
          </w:rPr>
          <w:instrText xml:space="preserve"> PAGEREF _Toc392059342 \h </w:instrText>
        </w:r>
        <w:r w:rsidR="00D71C12">
          <w:rPr>
            <w:noProof/>
            <w:webHidden/>
          </w:rPr>
        </w:r>
        <w:r w:rsidR="00D71C12">
          <w:rPr>
            <w:noProof/>
            <w:webHidden/>
          </w:rPr>
          <w:fldChar w:fldCharType="separate"/>
        </w:r>
        <w:r w:rsidR="00D56887">
          <w:rPr>
            <w:noProof/>
            <w:webHidden/>
          </w:rPr>
          <w:t>13</w:t>
        </w:r>
        <w:r w:rsidR="00D71C12">
          <w:rPr>
            <w:noProof/>
            <w:webHidden/>
          </w:rPr>
          <w:fldChar w:fldCharType="end"/>
        </w:r>
      </w:hyperlink>
    </w:p>
    <w:p w:rsidR="00D56887" w:rsidRDefault="00A9248B">
      <w:pPr>
        <w:pStyle w:val="11"/>
        <w:tabs>
          <w:tab w:val="left" w:pos="567"/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92059343" w:history="1">
        <w:r w:rsidR="00D56887" w:rsidRPr="00594FCF">
          <w:rPr>
            <w:rStyle w:val="af0"/>
            <w:noProof/>
          </w:rPr>
          <w:t>2.</w:t>
        </w:r>
        <w:r w:rsidR="00D56887">
          <w:rPr>
            <w:rFonts w:asciiTheme="minorHAnsi" w:eastAsiaTheme="minorEastAsia" w:hAnsiTheme="minorHAnsi"/>
            <w:noProof/>
            <w:color w:val="auto"/>
            <w:sz w:val="22"/>
            <w:lang w:eastAsia="ru-RU"/>
          </w:rPr>
          <w:tab/>
        </w:r>
        <w:r w:rsidR="00D56887" w:rsidRPr="00594FCF">
          <w:rPr>
            <w:rStyle w:val="af0"/>
            <w:noProof/>
          </w:rPr>
          <w:t>Классификация и основные характеристики</w:t>
        </w:r>
        <w:r w:rsidR="00D56887">
          <w:rPr>
            <w:noProof/>
            <w:webHidden/>
          </w:rPr>
          <w:tab/>
        </w:r>
        <w:r w:rsidR="00D71C12">
          <w:rPr>
            <w:noProof/>
            <w:webHidden/>
          </w:rPr>
          <w:fldChar w:fldCharType="begin"/>
        </w:r>
        <w:r w:rsidR="00D56887">
          <w:rPr>
            <w:noProof/>
            <w:webHidden/>
          </w:rPr>
          <w:instrText xml:space="preserve"> PAGEREF _Toc392059343 \h </w:instrText>
        </w:r>
        <w:r w:rsidR="00D71C12">
          <w:rPr>
            <w:noProof/>
            <w:webHidden/>
          </w:rPr>
        </w:r>
        <w:r w:rsidR="00D71C12">
          <w:rPr>
            <w:noProof/>
            <w:webHidden/>
          </w:rPr>
          <w:fldChar w:fldCharType="separate"/>
        </w:r>
        <w:r w:rsidR="00D56887">
          <w:rPr>
            <w:noProof/>
            <w:webHidden/>
          </w:rPr>
          <w:t>14</w:t>
        </w:r>
        <w:r w:rsidR="00D71C12">
          <w:rPr>
            <w:noProof/>
            <w:webHidden/>
          </w:rPr>
          <w:fldChar w:fldCharType="end"/>
        </w:r>
      </w:hyperlink>
    </w:p>
    <w:p w:rsidR="00D56887" w:rsidRDefault="00A9248B">
      <w:pPr>
        <w:pStyle w:val="11"/>
        <w:tabs>
          <w:tab w:val="left" w:pos="567"/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92059344" w:history="1">
        <w:r w:rsidR="00D56887" w:rsidRPr="00594FCF">
          <w:rPr>
            <w:rStyle w:val="af0"/>
            <w:noProof/>
          </w:rPr>
          <w:t>3.</w:t>
        </w:r>
        <w:r w:rsidR="00D56887">
          <w:rPr>
            <w:rFonts w:asciiTheme="minorHAnsi" w:eastAsiaTheme="minorEastAsia" w:hAnsiTheme="minorHAnsi"/>
            <w:noProof/>
            <w:color w:val="auto"/>
            <w:sz w:val="22"/>
            <w:lang w:eastAsia="ru-RU"/>
          </w:rPr>
          <w:tab/>
        </w:r>
        <w:r w:rsidR="00D56887" w:rsidRPr="00594FCF">
          <w:rPr>
            <w:rStyle w:val="af0"/>
            <w:noProof/>
          </w:rPr>
          <w:t>Объем российского рынка оборудования для деревообработки</w:t>
        </w:r>
        <w:r w:rsidR="00D56887">
          <w:rPr>
            <w:noProof/>
            <w:webHidden/>
          </w:rPr>
          <w:tab/>
        </w:r>
        <w:r w:rsidR="00D71C12">
          <w:rPr>
            <w:noProof/>
            <w:webHidden/>
          </w:rPr>
          <w:fldChar w:fldCharType="begin"/>
        </w:r>
        <w:r w:rsidR="00D56887">
          <w:rPr>
            <w:noProof/>
            <w:webHidden/>
          </w:rPr>
          <w:instrText xml:space="preserve"> PAGEREF _Toc392059344 \h </w:instrText>
        </w:r>
        <w:r w:rsidR="00D71C12">
          <w:rPr>
            <w:noProof/>
            <w:webHidden/>
          </w:rPr>
        </w:r>
        <w:r w:rsidR="00D71C12">
          <w:rPr>
            <w:noProof/>
            <w:webHidden/>
          </w:rPr>
          <w:fldChar w:fldCharType="separate"/>
        </w:r>
        <w:r w:rsidR="00D56887">
          <w:rPr>
            <w:noProof/>
            <w:webHidden/>
          </w:rPr>
          <w:t>20</w:t>
        </w:r>
        <w:r w:rsidR="00D71C12">
          <w:rPr>
            <w:noProof/>
            <w:webHidden/>
          </w:rPr>
          <w:fldChar w:fldCharType="end"/>
        </w:r>
      </w:hyperlink>
    </w:p>
    <w:p w:rsidR="00D56887" w:rsidRDefault="00A9248B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92059345" w:history="1">
        <w:r w:rsidR="00D56887" w:rsidRPr="00594FCF">
          <w:rPr>
            <w:rStyle w:val="af0"/>
            <w:noProof/>
          </w:rPr>
          <w:t>Станки ленточнопильные</w:t>
        </w:r>
        <w:r w:rsidR="00D56887">
          <w:rPr>
            <w:noProof/>
            <w:webHidden/>
          </w:rPr>
          <w:tab/>
        </w:r>
        <w:r w:rsidR="00D71C12">
          <w:rPr>
            <w:noProof/>
            <w:webHidden/>
          </w:rPr>
          <w:fldChar w:fldCharType="begin"/>
        </w:r>
        <w:r w:rsidR="00D56887">
          <w:rPr>
            <w:noProof/>
            <w:webHidden/>
          </w:rPr>
          <w:instrText xml:space="preserve"> PAGEREF _Toc392059345 \h </w:instrText>
        </w:r>
        <w:r w:rsidR="00D71C12">
          <w:rPr>
            <w:noProof/>
            <w:webHidden/>
          </w:rPr>
        </w:r>
        <w:r w:rsidR="00D71C12">
          <w:rPr>
            <w:noProof/>
            <w:webHidden/>
          </w:rPr>
          <w:fldChar w:fldCharType="separate"/>
        </w:r>
        <w:r w:rsidR="00D56887">
          <w:rPr>
            <w:noProof/>
            <w:webHidden/>
          </w:rPr>
          <w:t>20</w:t>
        </w:r>
        <w:r w:rsidR="00D71C12">
          <w:rPr>
            <w:noProof/>
            <w:webHidden/>
          </w:rPr>
          <w:fldChar w:fldCharType="end"/>
        </w:r>
      </w:hyperlink>
    </w:p>
    <w:p w:rsidR="00D56887" w:rsidRDefault="00A9248B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92059346" w:history="1">
        <w:r w:rsidR="00D56887" w:rsidRPr="00594FCF">
          <w:rPr>
            <w:rStyle w:val="af0"/>
            <w:noProof/>
          </w:rPr>
          <w:t>Станки фрезерные</w:t>
        </w:r>
        <w:r w:rsidR="00D56887">
          <w:rPr>
            <w:noProof/>
            <w:webHidden/>
          </w:rPr>
          <w:tab/>
        </w:r>
        <w:r w:rsidR="00D71C12">
          <w:rPr>
            <w:noProof/>
            <w:webHidden/>
          </w:rPr>
          <w:fldChar w:fldCharType="begin"/>
        </w:r>
        <w:r w:rsidR="00D56887">
          <w:rPr>
            <w:noProof/>
            <w:webHidden/>
          </w:rPr>
          <w:instrText xml:space="preserve"> PAGEREF _Toc392059346 \h </w:instrText>
        </w:r>
        <w:r w:rsidR="00D71C12">
          <w:rPr>
            <w:noProof/>
            <w:webHidden/>
          </w:rPr>
        </w:r>
        <w:r w:rsidR="00D71C12">
          <w:rPr>
            <w:noProof/>
            <w:webHidden/>
          </w:rPr>
          <w:fldChar w:fldCharType="separate"/>
        </w:r>
        <w:r w:rsidR="00D56887">
          <w:rPr>
            <w:noProof/>
            <w:webHidden/>
          </w:rPr>
          <w:t>21</w:t>
        </w:r>
        <w:r w:rsidR="00D71C12">
          <w:rPr>
            <w:noProof/>
            <w:webHidden/>
          </w:rPr>
          <w:fldChar w:fldCharType="end"/>
        </w:r>
      </w:hyperlink>
    </w:p>
    <w:p w:rsidR="00D56887" w:rsidRDefault="00A9248B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92059347" w:history="1">
        <w:r w:rsidR="00D56887" w:rsidRPr="00594FCF">
          <w:rPr>
            <w:rStyle w:val="af0"/>
            <w:noProof/>
          </w:rPr>
          <w:t>Станки деревообрабатывающие, способные выполнять различные операции по механической обработке без смены инструмента между этими операциями, с автоматическим перемещением обрабатываемого изделия между операциями</w:t>
        </w:r>
        <w:r w:rsidR="00D56887">
          <w:rPr>
            <w:noProof/>
            <w:webHidden/>
          </w:rPr>
          <w:tab/>
        </w:r>
        <w:r w:rsidR="00D71C12">
          <w:rPr>
            <w:noProof/>
            <w:webHidden/>
          </w:rPr>
          <w:fldChar w:fldCharType="begin"/>
        </w:r>
        <w:r w:rsidR="00D56887">
          <w:rPr>
            <w:noProof/>
            <w:webHidden/>
          </w:rPr>
          <w:instrText xml:space="preserve"> PAGEREF _Toc392059347 \h </w:instrText>
        </w:r>
        <w:r w:rsidR="00D71C12">
          <w:rPr>
            <w:noProof/>
            <w:webHidden/>
          </w:rPr>
        </w:r>
        <w:r w:rsidR="00D71C12">
          <w:rPr>
            <w:noProof/>
            <w:webHidden/>
          </w:rPr>
          <w:fldChar w:fldCharType="separate"/>
        </w:r>
        <w:r w:rsidR="00D56887">
          <w:rPr>
            <w:noProof/>
            <w:webHidden/>
          </w:rPr>
          <w:t>22</w:t>
        </w:r>
        <w:r w:rsidR="00D71C12">
          <w:rPr>
            <w:noProof/>
            <w:webHidden/>
          </w:rPr>
          <w:fldChar w:fldCharType="end"/>
        </w:r>
      </w:hyperlink>
    </w:p>
    <w:p w:rsidR="00D56887" w:rsidRDefault="00A9248B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92059348" w:history="1">
        <w:r w:rsidR="00D56887" w:rsidRPr="00594FCF">
          <w:rPr>
            <w:rStyle w:val="af0"/>
            <w:noProof/>
          </w:rPr>
          <w:t>Станки деревообрабатывающие, способные выполнять различные операции по механической обработке без смены инструмента между этими операциями, с ручным перемещением обрабатываемого изделия между операциями</w:t>
        </w:r>
        <w:r w:rsidR="00D56887">
          <w:rPr>
            <w:noProof/>
            <w:webHidden/>
          </w:rPr>
          <w:tab/>
        </w:r>
        <w:r w:rsidR="00D71C12">
          <w:rPr>
            <w:noProof/>
            <w:webHidden/>
          </w:rPr>
          <w:fldChar w:fldCharType="begin"/>
        </w:r>
        <w:r w:rsidR="00D56887">
          <w:rPr>
            <w:noProof/>
            <w:webHidden/>
          </w:rPr>
          <w:instrText xml:space="preserve"> PAGEREF _Toc392059348 \h </w:instrText>
        </w:r>
        <w:r w:rsidR="00D71C12">
          <w:rPr>
            <w:noProof/>
            <w:webHidden/>
          </w:rPr>
        </w:r>
        <w:r w:rsidR="00D71C12">
          <w:rPr>
            <w:noProof/>
            <w:webHidden/>
          </w:rPr>
          <w:fldChar w:fldCharType="separate"/>
        </w:r>
        <w:r w:rsidR="00D56887">
          <w:rPr>
            <w:noProof/>
            <w:webHidden/>
          </w:rPr>
          <w:t>23</w:t>
        </w:r>
        <w:r w:rsidR="00D71C12">
          <w:rPr>
            <w:noProof/>
            <w:webHidden/>
          </w:rPr>
          <w:fldChar w:fldCharType="end"/>
        </w:r>
      </w:hyperlink>
    </w:p>
    <w:p w:rsidR="00D56887" w:rsidRDefault="00A9248B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92059349" w:history="1">
        <w:r w:rsidR="00D56887" w:rsidRPr="00594FCF">
          <w:rPr>
            <w:rStyle w:val="af0"/>
            <w:noProof/>
          </w:rPr>
          <w:t>Станки рубильно-дробильные</w:t>
        </w:r>
        <w:r w:rsidR="00D56887">
          <w:rPr>
            <w:noProof/>
            <w:webHidden/>
          </w:rPr>
          <w:tab/>
        </w:r>
        <w:r w:rsidR="00D71C12">
          <w:rPr>
            <w:noProof/>
            <w:webHidden/>
          </w:rPr>
          <w:fldChar w:fldCharType="begin"/>
        </w:r>
        <w:r w:rsidR="00D56887">
          <w:rPr>
            <w:noProof/>
            <w:webHidden/>
          </w:rPr>
          <w:instrText xml:space="preserve"> PAGEREF _Toc392059349 \h </w:instrText>
        </w:r>
        <w:r w:rsidR="00D71C12">
          <w:rPr>
            <w:noProof/>
            <w:webHidden/>
          </w:rPr>
        </w:r>
        <w:r w:rsidR="00D71C12">
          <w:rPr>
            <w:noProof/>
            <w:webHidden/>
          </w:rPr>
          <w:fldChar w:fldCharType="separate"/>
        </w:r>
        <w:r w:rsidR="00D56887">
          <w:rPr>
            <w:noProof/>
            <w:webHidden/>
          </w:rPr>
          <w:t>24</w:t>
        </w:r>
        <w:r w:rsidR="00D71C12">
          <w:rPr>
            <w:noProof/>
            <w:webHidden/>
          </w:rPr>
          <w:fldChar w:fldCharType="end"/>
        </w:r>
      </w:hyperlink>
    </w:p>
    <w:p w:rsidR="00D56887" w:rsidRDefault="00A9248B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92059350" w:history="1">
        <w:r w:rsidR="00D56887" w:rsidRPr="00594FCF">
          <w:rPr>
            <w:rStyle w:val="af0"/>
            <w:noProof/>
          </w:rPr>
          <w:t>Станки лущильные</w:t>
        </w:r>
        <w:r w:rsidR="00D56887">
          <w:rPr>
            <w:noProof/>
            <w:webHidden/>
          </w:rPr>
          <w:tab/>
        </w:r>
        <w:r w:rsidR="00D71C12">
          <w:rPr>
            <w:noProof/>
            <w:webHidden/>
          </w:rPr>
          <w:fldChar w:fldCharType="begin"/>
        </w:r>
        <w:r w:rsidR="00D56887">
          <w:rPr>
            <w:noProof/>
            <w:webHidden/>
          </w:rPr>
          <w:instrText xml:space="preserve"> PAGEREF _Toc392059350 \h </w:instrText>
        </w:r>
        <w:r w:rsidR="00D71C12">
          <w:rPr>
            <w:noProof/>
            <w:webHidden/>
          </w:rPr>
        </w:r>
        <w:r w:rsidR="00D71C12">
          <w:rPr>
            <w:noProof/>
            <w:webHidden/>
          </w:rPr>
          <w:fldChar w:fldCharType="separate"/>
        </w:r>
        <w:r w:rsidR="00D56887">
          <w:rPr>
            <w:noProof/>
            <w:webHidden/>
          </w:rPr>
          <w:t>25</w:t>
        </w:r>
        <w:r w:rsidR="00D71C12">
          <w:rPr>
            <w:noProof/>
            <w:webHidden/>
          </w:rPr>
          <w:fldChar w:fldCharType="end"/>
        </w:r>
      </w:hyperlink>
    </w:p>
    <w:p w:rsidR="00D56887" w:rsidRDefault="00A9248B">
      <w:pPr>
        <w:pStyle w:val="11"/>
        <w:tabs>
          <w:tab w:val="left" w:pos="567"/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92059351" w:history="1">
        <w:r w:rsidR="00D56887" w:rsidRPr="00594FCF">
          <w:rPr>
            <w:rStyle w:val="af0"/>
            <w:noProof/>
          </w:rPr>
          <w:t>4.</w:t>
        </w:r>
        <w:r w:rsidR="00D56887">
          <w:rPr>
            <w:rFonts w:asciiTheme="minorHAnsi" w:eastAsiaTheme="minorEastAsia" w:hAnsiTheme="minorHAnsi"/>
            <w:noProof/>
            <w:color w:val="auto"/>
            <w:sz w:val="22"/>
            <w:lang w:eastAsia="ru-RU"/>
          </w:rPr>
          <w:tab/>
        </w:r>
        <w:r w:rsidR="00D56887" w:rsidRPr="00594FCF">
          <w:rPr>
            <w:rStyle w:val="af0"/>
            <w:noProof/>
          </w:rPr>
          <w:t>Объем производства оборудования для деревообработки в России</w:t>
        </w:r>
        <w:r w:rsidR="00D56887">
          <w:rPr>
            <w:noProof/>
            <w:webHidden/>
          </w:rPr>
          <w:tab/>
        </w:r>
        <w:r w:rsidR="00D71C12">
          <w:rPr>
            <w:noProof/>
            <w:webHidden/>
          </w:rPr>
          <w:fldChar w:fldCharType="begin"/>
        </w:r>
        <w:r w:rsidR="00D56887">
          <w:rPr>
            <w:noProof/>
            <w:webHidden/>
          </w:rPr>
          <w:instrText xml:space="preserve"> PAGEREF _Toc392059351 \h </w:instrText>
        </w:r>
        <w:r w:rsidR="00D71C12">
          <w:rPr>
            <w:noProof/>
            <w:webHidden/>
          </w:rPr>
        </w:r>
        <w:r w:rsidR="00D71C12">
          <w:rPr>
            <w:noProof/>
            <w:webHidden/>
          </w:rPr>
          <w:fldChar w:fldCharType="separate"/>
        </w:r>
        <w:r w:rsidR="00D56887">
          <w:rPr>
            <w:noProof/>
            <w:webHidden/>
          </w:rPr>
          <w:t>27</w:t>
        </w:r>
        <w:r w:rsidR="00D71C12">
          <w:rPr>
            <w:noProof/>
            <w:webHidden/>
          </w:rPr>
          <w:fldChar w:fldCharType="end"/>
        </w:r>
      </w:hyperlink>
    </w:p>
    <w:p w:rsidR="00D56887" w:rsidRDefault="00A9248B">
      <w:pPr>
        <w:pStyle w:val="11"/>
        <w:tabs>
          <w:tab w:val="left" w:pos="567"/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92059352" w:history="1">
        <w:r w:rsidR="00D56887" w:rsidRPr="00594FCF">
          <w:rPr>
            <w:rStyle w:val="af0"/>
            <w:noProof/>
          </w:rPr>
          <w:t>5.</w:t>
        </w:r>
        <w:r w:rsidR="00D56887">
          <w:rPr>
            <w:rFonts w:asciiTheme="minorHAnsi" w:eastAsiaTheme="minorEastAsia" w:hAnsiTheme="minorHAnsi"/>
            <w:noProof/>
            <w:color w:val="auto"/>
            <w:sz w:val="22"/>
            <w:lang w:eastAsia="ru-RU"/>
          </w:rPr>
          <w:tab/>
        </w:r>
        <w:r w:rsidR="00D56887" w:rsidRPr="00594FCF">
          <w:rPr>
            <w:rStyle w:val="af0"/>
            <w:noProof/>
          </w:rPr>
          <w:t>Импортно-экспортные операции на российском рынке</w:t>
        </w:r>
        <w:r w:rsidR="00D56887">
          <w:rPr>
            <w:noProof/>
            <w:webHidden/>
          </w:rPr>
          <w:tab/>
        </w:r>
        <w:r w:rsidR="00D71C12">
          <w:rPr>
            <w:noProof/>
            <w:webHidden/>
          </w:rPr>
          <w:fldChar w:fldCharType="begin"/>
        </w:r>
        <w:r w:rsidR="00D56887">
          <w:rPr>
            <w:noProof/>
            <w:webHidden/>
          </w:rPr>
          <w:instrText xml:space="preserve"> PAGEREF _Toc392059352 \h </w:instrText>
        </w:r>
        <w:r w:rsidR="00D71C12">
          <w:rPr>
            <w:noProof/>
            <w:webHidden/>
          </w:rPr>
        </w:r>
        <w:r w:rsidR="00D71C12">
          <w:rPr>
            <w:noProof/>
            <w:webHidden/>
          </w:rPr>
          <w:fldChar w:fldCharType="separate"/>
        </w:r>
        <w:r w:rsidR="00D56887">
          <w:rPr>
            <w:noProof/>
            <w:webHidden/>
          </w:rPr>
          <w:t>36</w:t>
        </w:r>
        <w:r w:rsidR="00D71C12">
          <w:rPr>
            <w:noProof/>
            <w:webHidden/>
          </w:rPr>
          <w:fldChar w:fldCharType="end"/>
        </w:r>
      </w:hyperlink>
    </w:p>
    <w:p w:rsidR="00D56887" w:rsidRDefault="00A9248B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92059353" w:history="1">
        <w:r w:rsidR="00D56887" w:rsidRPr="00594FCF">
          <w:rPr>
            <w:rStyle w:val="af0"/>
            <w:noProof/>
          </w:rPr>
          <w:t>Импорт и экспорт оборудования для деревообработки по товарным группам</w:t>
        </w:r>
        <w:r w:rsidR="00D56887">
          <w:rPr>
            <w:noProof/>
            <w:webHidden/>
          </w:rPr>
          <w:tab/>
        </w:r>
        <w:r w:rsidR="00D71C12">
          <w:rPr>
            <w:noProof/>
            <w:webHidden/>
          </w:rPr>
          <w:fldChar w:fldCharType="begin"/>
        </w:r>
        <w:r w:rsidR="00D56887">
          <w:rPr>
            <w:noProof/>
            <w:webHidden/>
          </w:rPr>
          <w:instrText xml:space="preserve"> PAGEREF _Toc392059353 \h </w:instrText>
        </w:r>
        <w:r w:rsidR="00D71C12">
          <w:rPr>
            <w:noProof/>
            <w:webHidden/>
          </w:rPr>
        </w:r>
        <w:r w:rsidR="00D71C12">
          <w:rPr>
            <w:noProof/>
            <w:webHidden/>
          </w:rPr>
          <w:fldChar w:fldCharType="separate"/>
        </w:r>
        <w:r w:rsidR="00D56887">
          <w:rPr>
            <w:noProof/>
            <w:webHidden/>
          </w:rPr>
          <w:t>36</w:t>
        </w:r>
        <w:r w:rsidR="00D71C12">
          <w:rPr>
            <w:noProof/>
            <w:webHidden/>
          </w:rPr>
          <w:fldChar w:fldCharType="end"/>
        </w:r>
      </w:hyperlink>
    </w:p>
    <w:p w:rsidR="00D56887" w:rsidRDefault="00A9248B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92059354" w:history="1">
        <w:r w:rsidR="00D56887" w:rsidRPr="00594FCF">
          <w:rPr>
            <w:rStyle w:val="af0"/>
            <w:noProof/>
          </w:rPr>
          <w:t>Импорт и экспорт оборудования для деревообработки по брендам</w:t>
        </w:r>
        <w:r w:rsidR="00D56887">
          <w:rPr>
            <w:noProof/>
            <w:webHidden/>
          </w:rPr>
          <w:tab/>
        </w:r>
        <w:r w:rsidR="00D71C12">
          <w:rPr>
            <w:noProof/>
            <w:webHidden/>
          </w:rPr>
          <w:fldChar w:fldCharType="begin"/>
        </w:r>
        <w:r w:rsidR="00D56887">
          <w:rPr>
            <w:noProof/>
            <w:webHidden/>
          </w:rPr>
          <w:instrText xml:space="preserve"> PAGEREF _Toc392059354 \h </w:instrText>
        </w:r>
        <w:r w:rsidR="00D71C12">
          <w:rPr>
            <w:noProof/>
            <w:webHidden/>
          </w:rPr>
        </w:r>
        <w:r w:rsidR="00D71C12">
          <w:rPr>
            <w:noProof/>
            <w:webHidden/>
          </w:rPr>
          <w:fldChar w:fldCharType="separate"/>
        </w:r>
        <w:r w:rsidR="00D56887">
          <w:rPr>
            <w:noProof/>
            <w:webHidden/>
          </w:rPr>
          <w:t>42</w:t>
        </w:r>
        <w:r w:rsidR="00D71C12">
          <w:rPr>
            <w:noProof/>
            <w:webHidden/>
          </w:rPr>
          <w:fldChar w:fldCharType="end"/>
        </w:r>
      </w:hyperlink>
    </w:p>
    <w:p w:rsidR="00D56887" w:rsidRDefault="00A9248B">
      <w:pPr>
        <w:pStyle w:val="11"/>
        <w:tabs>
          <w:tab w:val="left" w:pos="567"/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92059355" w:history="1">
        <w:r w:rsidR="00D56887" w:rsidRPr="00594FCF">
          <w:rPr>
            <w:rStyle w:val="af0"/>
            <w:noProof/>
          </w:rPr>
          <w:t>6.</w:t>
        </w:r>
        <w:r w:rsidR="00D56887">
          <w:rPr>
            <w:rFonts w:asciiTheme="minorHAnsi" w:eastAsiaTheme="minorEastAsia" w:hAnsiTheme="minorHAnsi"/>
            <w:noProof/>
            <w:color w:val="auto"/>
            <w:sz w:val="22"/>
            <w:lang w:eastAsia="ru-RU"/>
          </w:rPr>
          <w:tab/>
        </w:r>
        <w:r w:rsidR="00D56887" w:rsidRPr="00594FCF">
          <w:rPr>
            <w:rStyle w:val="af0"/>
            <w:noProof/>
          </w:rPr>
          <w:t>Ценовая ситуация на рынке</w:t>
        </w:r>
        <w:r w:rsidR="00D56887">
          <w:rPr>
            <w:noProof/>
            <w:webHidden/>
          </w:rPr>
          <w:tab/>
        </w:r>
        <w:r w:rsidR="00D71C12">
          <w:rPr>
            <w:noProof/>
            <w:webHidden/>
          </w:rPr>
          <w:fldChar w:fldCharType="begin"/>
        </w:r>
        <w:r w:rsidR="00D56887">
          <w:rPr>
            <w:noProof/>
            <w:webHidden/>
          </w:rPr>
          <w:instrText xml:space="preserve"> PAGEREF _Toc392059355 \h </w:instrText>
        </w:r>
        <w:r w:rsidR="00D71C12">
          <w:rPr>
            <w:noProof/>
            <w:webHidden/>
          </w:rPr>
        </w:r>
        <w:r w:rsidR="00D71C12">
          <w:rPr>
            <w:noProof/>
            <w:webHidden/>
          </w:rPr>
          <w:fldChar w:fldCharType="separate"/>
        </w:r>
        <w:r w:rsidR="00D56887">
          <w:rPr>
            <w:noProof/>
            <w:webHidden/>
          </w:rPr>
          <w:t>45</w:t>
        </w:r>
        <w:r w:rsidR="00D71C12">
          <w:rPr>
            <w:noProof/>
            <w:webHidden/>
          </w:rPr>
          <w:fldChar w:fldCharType="end"/>
        </w:r>
      </w:hyperlink>
    </w:p>
    <w:p w:rsidR="00D56887" w:rsidRDefault="00A9248B">
      <w:pPr>
        <w:pStyle w:val="11"/>
        <w:tabs>
          <w:tab w:val="left" w:pos="567"/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92059356" w:history="1">
        <w:r w:rsidR="00D56887" w:rsidRPr="00594FCF">
          <w:rPr>
            <w:rStyle w:val="af0"/>
            <w:noProof/>
          </w:rPr>
          <w:t>7.</w:t>
        </w:r>
        <w:r w:rsidR="00D56887">
          <w:rPr>
            <w:rFonts w:asciiTheme="minorHAnsi" w:eastAsiaTheme="minorEastAsia" w:hAnsiTheme="minorHAnsi"/>
            <w:noProof/>
            <w:color w:val="auto"/>
            <w:sz w:val="22"/>
            <w:lang w:eastAsia="ru-RU"/>
          </w:rPr>
          <w:tab/>
        </w:r>
        <w:r w:rsidR="00D56887" w:rsidRPr="00594FCF">
          <w:rPr>
            <w:rStyle w:val="af0"/>
            <w:noProof/>
          </w:rPr>
          <w:t>Зарубежные производители</w:t>
        </w:r>
        <w:r w:rsidR="00D56887">
          <w:rPr>
            <w:noProof/>
            <w:webHidden/>
          </w:rPr>
          <w:tab/>
        </w:r>
        <w:r w:rsidR="00D71C12">
          <w:rPr>
            <w:noProof/>
            <w:webHidden/>
          </w:rPr>
          <w:fldChar w:fldCharType="begin"/>
        </w:r>
        <w:r w:rsidR="00D56887">
          <w:rPr>
            <w:noProof/>
            <w:webHidden/>
          </w:rPr>
          <w:instrText xml:space="preserve"> PAGEREF _Toc392059356 \h </w:instrText>
        </w:r>
        <w:r w:rsidR="00D71C12">
          <w:rPr>
            <w:noProof/>
            <w:webHidden/>
          </w:rPr>
        </w:r>
        <w:r w:rsidR="00D71C12">
          <w:rPr>
            <w:noProof/>
            <w:webHidden/>
          </w:rPr>
          <w:fldChar w:fldCharType="separate"/>
        </w:r>
        <w:r w:rsidR="00D56887">
          <w:rPr>
            <w:noProof/>
            <w:webHidden/>
          </w:rPr>
          <w:t>47</w:t>
        </w:r>
        <w:r w:rsidR="00D71C12">
          <w:rPr>
            <w:noProof/>
            <w:webHidden/>
          </w:rPr>
          <w:fldChar w:fldCharType="end"/>
        </w:r>
      </w:hyperlink>
    </w:p>
    <w:p w:rsidR="00D56887" w:rsidRDefault="00A9248B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92059357" w:history="1">
        <w:r w:rsidR="00D56887" w:rsidRPr="00594FCF">
          <w:rPr>
            <w:rStyle w:val="af0"/>
            <w:noProof/>
          </w:rPr>
          <w:t>SCM GROUP</w:t>
        </w:r>
        <w:r w:rsidR="00D56887">
          <w:rPr>
            <w:noProof/>
            <w:webHidden/>
          </w:rPr>
          <w:tab/>
        </w:r>
        <w:r w:rsidR="00D71C12">
          <w:rPr>
            <w:noProof/>
            <w:webHidden/>
          </w:rPr>
          <w:fldChar w:fldCharType="begin"/>
        </w:r>
        <w:r w:rsidR="00D56887">
          <w:rPr>
            <w:noProof/>
            <w:webHidden/>
          </w:rPr>
          <w:instrText xml:space="preserve"> PAGEREF _Toc392059357 \h </w:instrText>
        </w:r>
        <w:r w:rsidR="00D71C12">
          <w:rPr>
            <w:noProof/>
            <w:webHidden/>
          </w:rPr>
        </w:r>
        <w:r w:rsidR="00D71C12">
          <w:rPr>
            <w:noProof/>
            <w:webHidden/>
          </w:rPr>
          <w:fldChar w:fldCharType="separate"/>
        </w:r>
        <w:r w:rsidR="00D56887">
          <w:rPr>
            <w:noProof/>
            <w:webHidden/>
          </w:rPr>
          <w:t>47</w:t>
        </w:r>
        <w:r w:rsidR="00D71C12">
          <w:rPr>
            <w:noProof/>
            <w:webHidden/>
          </w:rPr>
          <w:fldChar w:fldCharType="end"/>
        </w:r>
      </w:hyperlink>
    </w:p>
    <w:p w:rsidR="00D56887" w:rsidRDefault="00A9248B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92059358" w:history="1">
        <w:r w:rsidR="00D56887" w:rsidRPr="00594FCF">
          <w:rPr>
            <w:rStyle w:val="af0"/>
            <w:noProof/>
          </w:rPr>
          <w:t>BIESSE</w:t>
        </w:r>
        <w:r w:rsidR="00D56887">
          <w:rPr>
            <w:noProof/>
            <w:webHidden/>
          </w:rPr>
          <w:tab/>
        </w:r>
        <w:r w:rsidR="00D71C12">
          <w:rPr>
            <w:noProof/>
            <w:webHidden/>
          </w:rPr>
          <w:fldChar w:fldCharType="begin"/>
        </w:r>
        <w:r w:rsidR="00D56887">
          <w:rPr>
            <w:noProof/>
            <w:webHidden/>
          </w:rPr>
          <w:instrText xml:space="preserve"> PAGEREF _Toc392059358 \h </w:instrText>
        </w:r>
        <w:r w:rsidR="00D71C12">
          <w:rPr>
            <w:noProof/>
            <w:webHidden/>
          </w:rPr>
        </w:r>
        <w:r w:rsidR="00D71C12">
          <w:rPr>
            <w:noProof/>
            <w:webHidden/>
          </w:rPr>
          <w:fldChar w:fldCharType="separate"/>
        </w:r>
        <w:r w:rsidR="00D56887">
          <w:rPr>
            <w:noProof/>
            <w:webHidden/>
          </w:rPr>
          <w:t>48</w:t>
        </w:r>
        <w:r w:rsidR="00D71C12">
          <w:rPr>
            <w:noProof/>
            <w:webHidden/>
          </w:rPr>
          <w:fldChar w:fldCharType="end"/>
        </w:r>
      </w:hyperlink>
    </w:p>
    <w:p w:rsidR="00D56887" w:rsidRDefault="00A9248B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92059359" w:history="1">
        <w:r w:rsidR="00D56887" w:rsidRPr="00594FCF">
          <w:rPr>
            <w:rStyle w:val="af0"/>
            <w:noProof/>
          </w:rPr>
          <w:t>WEEKE</w:t>
        </w:r>
        <w:r w:rsidR="00D56887">
          <w:rPr>
            <w:noProof/>
            <w:webHidden/>
          </w:rPr>
          <w:tab/>
        </w:r>
        <w:r w:rsidR="00D71C12">
          <w:rPr>
            <w:noProof/>
            <w:webHidden/>
          </w:rPr>
          <w:fldChar w:fldCharType="begin"/>
        </w:r>
        <w:r w:rsidR="00D56887">
          <w:rPr>
            <w:noProof/>
            <w:webHidden/>
          </w:rPr>
          <w:instrText xml:space="preserve"> PAGEREF _Toc392059359 \h </w:instrText>
        </w:r>
        <w:r w:rsidR="00D71C12">
          <w:rPr>
            <w:noProof/>
            <w:webHidden/>
          </w:rPr>
        </w:r>
        <w:r w:rsidR="00D71C12">
          <w:rPr>
            <w:noProof/>
            <w:webHidden/>
          </w:rPr>
          <w:fldChar w:fldCharType="separate"/>
        </w:r>
        <w:r w:rsidR="00D56887">
          <w:rPr>
            <w:noProof/>
            <w:webHidden/>
          </w:rPr>
          <w:t>50</w:t>
        </w:r>
        <w:r w:rsidR="00D71C12">
          <w:rPr>
            <w:noProof/>
            <w:webHidden/>
          </w:rPr>
          <w:fldChar w:fldCharType="end"/>
        </w:r>
      </w:hyperlink>
    </w:p>
    <w:p w:rsidR="00D56887" w:rsidRDefault="00A9248B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92059360" w:history="1">
        <w:r w:rsidR="00D56887" w:rsidRPr="00594FCF">
          <w:rPr>
            <w:rStyle w:val="af0"/>
            <w:noProof/>
          </w:rPr>
          <w:t>Soderhamn Eriksson</w:t>
        </w:r>
        <w:r w:rsidR="00D56887">
          <w:rPr>
            <w:noProof/>
            <w:webHidden/>
          </w:rPr>
          <w:tab/>
        </w:r>
        <w:r w:rsidR="00D71C12">
          <w:rPr>
            <w:noProof/>
            <w:webHidden/>
          </w:rPr>
          <w:fldChar w:fldCharType="begin"/>
        </w:r>
        <w:r w:rsidR="00D56887">
          <w:rPr>
            <w:noProof/>
            <w:webHidden/>
          </w:rPr>
          <w:instrText xml:space="preserve"> PAGEREF _Toc392059360 \h </w:instrText>
        </w:r>
        <w:r w:rsidR="00D71C12">
          <w:rPr>
            <w:noProof/>
            <w:webHidden/>
          </w:rPr>
        </w:r>
        <w:r w:rsidR="00D71C12">
          <w:rPr>
            <w:noProof/>
            <w:webHidden/>
          </w:rPr>
          <w:fldChar w:fldCharType="separate"/>
        </w:r>
        <w:r w:rsidR="00D56887">
          <w:rPr>
            <w:noProof/>
            <w:webHidden/>
          </w:rPr>
          <w:t>52</w:t>
        </w:r>
        <w:r w:rsidR="00D71C12">
          <w:rPr>
            <w:noProof/>
            <w:webHidden/>
          </w:rPr>
          <w:fldChar w:fldCharType="end"/>
        </w:r>
      </w:hyperlink>
    </w:p>
    <w:p w:rsidR="00D56887" w:rsidRDefault="00A9248B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92059361" w:history="1">
        <w:r w:rsidR="00D56887" w:rsidRPr="00594FCF">
          <w:rPr>
            <w:rStyle w:val="af0"/>
            <w:noProof/>
          </w:rPr>
          <w:t>HOMAG</w:t>
        </w:r>
        <w:r w:rsidR="00D56887">
          <w:rPr>
            <w:noProof/>
            <w:webHidden/>
          </w:rPr>
          <w:tab/>
        </w:r>
        <w:r w:rsidR="00D71C12">
          <w:rPr>
            <w:noProof/>
            <w:webHidden/>
          </w:rPr>
          <w:fldChar w:fldCharType="begin"/>
        </w:r>
        <w:r w:rsidR="00D56887">
          <w:rPr>
            <w:noProof/>
            <w:webHidden/>
          </w:rPr>
          <w:instrText xml:space="preserve"> PAGEREF _Toc392059361 \h </w:instrText>
        </w:r>
        <w:r w:rsidR="00D71C12">
          <w:rPr>
            <w:noProof/>
            <w:webHidden/>
          </w:rPr>
        </w:r>
        <w:r w:rsidR="00D71C12">
          <w:rPr>
            <w:noProof/>
            <w:webHidden/>
          </w:rPr>
          <w:fldChar w:fldCharType="separate"/>
        </w:r>
        <w:r w:rsidR="00D56887">
          <w:rPr>
            <w:noProof/>
            <w:webHidden/>
          </w:rPr>
          <w:t>53</w:t>
        </w:r>
        <w:r w:rsidR="00D71C12">
          <w:rPr>
            <w:noProof/>
            <w:webHidden/>
          </w:rPr>
          <w:fldChar w:fldCharType="end"/>
        </w:r>
      </w:hyperlink>
    </w:p>
    <w:p w:rsidR="00554709" w:rsidRDefault="00D71C12" w:rsidP="00D56887">
      <w:pPr>
        <w:rPr>
          <w:rFonts w:asciiTheme="minorHAnsi" w:eastAsiaTheme="minorEastAsia" w:hAnsiTheme="minorHAnsi"/>
          <w:noProof/>
          <w:sz w:val="22"/>
          <w:lang w:eastAsia="ru-RU"/>
        </w:rPr>
        <w:sectPr w:rsidR="00554709" w:rsidSect="0043113D">
          <w:headerReference w:type="even" r:id="rId13"/>
          <w:headerReference w:type="first" r:id="rId14"/>
          <w:type w:val="continuous"/>
          <w:pgSz w:w="11906" w:h="16838"/>
          <w:pgMar w:top="1418" w:right="850" w:bottom="1134" w:left="1701" w:header="709" w:footer="312" w:gutter="0"/>
          <w:cols w:space="708"/>
          <w:titlePg/>
          <w:docGrid w:linePitch="360"/>
        </w:sectPr>
      </w:pPr>
      <w:r>
        <w:fldChar w:fldCharType="end"/>
      </w:r>
    </w:p>
    <w:p w:rsidR="00AF1A24" w:rsidRPr="008C0A8F" w:rsidRDefault="00AF1A24" w:rsidP="007C0FA2">
      <w:pPr>
        <w:pStyle w:val="I"/>
        <w:outlineLvl w:val="0"/>
      </w:pPr>
      <w:bookmarkStart w:id="9" w:name="_Toc362273567"/>
      <w:bookmarkStart w:id="10" w:name="_Toc392059332"/>
      <w:r w:rsidRPr="003778AA">
        <w:lastRenderedPageBreak/>
        <w:t>Список таблиц и диаграмм</w:t>
      </w:r>
      <w:bookmarkEnd w:id="5"/>
      <w:bookmarkEnd w:id="6"/>
      <w:bookmarkEnd w:id="7"/>
      <w:bookmarkEnd w:id="8"/>
      <w:bookmarkEnd w:id="9"/>
      <w:bookmarkEnd w:id="10"/>
    </w:p>
    <w:p w:rsidR="00AF1A24" w:rsidRDefault="00AF1A24" w:rsidP="0024077B">
      <w:r>
        <w:t xml:space="preserve">Отчет содержит </w:t>
      </w:r>
      <w:r w:rsidRPr="005C2737">
        <w:t>1</w:t>
      </w:r>
      <w:r w:rsidR="00D56887">
        <w:t>2</w:t>
      </w:r>
      <w:r w:rsidRPr="005C2737">
        <w:t xml:space="preserve"> </w:t>
      </w:r>
      <w:r w:rsidR="006A28F4">
        <w:t>таблиц и 21</w:t>
      </w:r>
      <w:r>
        <w:t xml:space="preserve"> диаграмм</w:t>
      </w:r>
      <w:r w:rsidR="006A28F4">
        <w:t>у</w:t>
      </w:r>
      <w:r>
        <w:t>.</w:t>
      </w:r>
    </w:p>
    <w:p w:rsidR="00AF1A24" w:rsidRPr="00073164" w:rsidRDefault="00AF1A24" w:rsidP="0024077B"/>
    <w:p w:rsidR="00AF1A24" w:rsidRDefault="00AF1A24" w:rsidP="007C0FA2">
      <w:pPr>
        <w:pStyle w:val="II"/>
        <w:outlineLvl w:val="1"/>
      </w:pPr>
      <w:bookmarkStart w:id="11" w:name="_Toc362273568"/>
      <w:bookmarkStart w:id="12" w:name="_Toc392059333"/>
      <w:r w:rsidRPr="009705E0">
        <w:t>Таблицы:</w:t>
      </w:r>
      <w:bookmarkEnd w:id="11"/>
      <w:bookmarkEnd w:id="12"/>
    </w:p>
    <w:bookmarkStart w:id="13" w:name="_Toc362273569"/>
    <w:p w:rsidR="00D56887" w:rsidRDefault="00D71C12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r>
        <w:fldChar w:fldCharType="begin"/>
      </w:r>
      <w:r w:rsidR="007706DC">
        <w:instrText xml:space="preserve"> TOC \f A \h \z \t "Название таблиц" \c </w:instrText>
      </w:r>
      <w:r>
        <w:fldChar w:fldCharType="separate"/>
      </w:r>
      <w:hyperlink w:anchor="_Toc392059362" w:history="1">
        <w:r w:rsidR="00D56887" w:rsidRPr="007C6FA7">
          <w:rPr>
            <w:rStyle w:val="af0"/>
            <w:noProof/>
          </w:rPr>
          <w:t>Таблица 1. Ключевые показатели рынка оборудования для деревообработки в 2011-2013 гг., шт.</w:t>
        </w:r>
        <w:r w:rsidR="00D5688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56887">
          <w:rPr>
            <w:noProof/>
            <w:webHidden/>
          </w:rPr>
          <w:instrText xml:space="preserve"> PAGEREF _Toc392059362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56887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D56887" w:rsidRDefault="00A9248B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92059363" w:history="1">
        <w:r w:rsidR="00D56887" w:rsidRPr="007C6FA7">
          <w:rPr>
            <w:rStyle w:val="af0"/>
            <w:noProof/>
          </w:rPr>
          <w:t>Таблица 2. Ключевые показатели рынка станков ленточнопильных для деревообработки в 2011-2013 гг., шт.</w:t>
        </w:r>
        <w:r w:rsidR="00D56887">
          <w:rPr>
            <w:noProof/>
            <w:webHidden/>
          </w:rPr>
          <w:tab/>
        </w:r>
        <w:r w:rsidR="00D71C12">
          <w:rPr>
            <w:noProof/>
            <w:webHidden/>
          </w:rPr>
          <w:fldChar w:fldCharType="begin"/>
        </w:r>
        <w:r w:rsidR="00D56887">
          <w:rPr>
            <w:noProof/>
            <w:webHidden/>
          </w:rPr>
          <w:instrText xml:space="preserve"> PAGEREF _Toc392059363 \h </w:instrText>
        </w:r>
        <w:r w:rsidR="00D71C12">
          <w:rPr>
            <w:noProof/>
            <w:webHidden/>
          </w:rPr>
        </w:r>
        <w:r w:rsidR="00D71C12">
          <w:rPr>
            <w:noProof/>
            <w:webHidden/>
          </w:rPr>
          <w:fldChar w:fldCharType="separate"/>
        </w:r>
        <w:r w:rsidR="00D56887">
          <w:rPr>
            <w:noProof/>
            <w:webHidden/>
          </w:rPr>
          <w:t>21</w:t>
        </w:r>
        <w:r w:rsidR="00D71C12">
          <w:rPr>
            <w:noProof/>
            <w:webHidden/>
          </w:rPr>
          <w:fldChar w:fldCharType="end"/>
        </w:r>
      </w:hyperlink>
    </w:p>
    <w:p w:rsidR="00D56887" w:rsidRDefault="00A9248B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92059364" w:history="1">
        <w:r w:rsidR="00D56887" w:rsidRPr="007C6FA7">
          <w:rPr>
            <w:rStyle w:val="af0"/>
            <w:noProof/>
          </w:rPr>
          <w:t>Таблица 3. Ключевые показатели рынка станков фрезерных для деревообработки в 2011 – 2013 гг., шт.</w:t>
        </w:r>
        <w:r w:rsidR="00D56887">
          <w:rPr>
            <w:noProof/>
            <w:webHidden/>
          </w:rPr>
          <w:tab/>
        </w:r>
        <w:r w:rsidR="00D71C12">
          <w:rPr>
            <w:noProof/>
            <w:webHidden/>
          </w:rPr>
          <w:fldChar w:fldCharType="begin"/>
        </w:r>
        <w:r w:rsidR="00D56887">
          <w:rPr>
            <w:noProof/>
            <w:webHidden/>
          </w:rPr>
          <w:instrText xml:space="preserve"> PAGEREF _Toc392059364 \h </w:instrText>
        </w:r>
        <w:r w:rsidR="00D71C12">
          <w:rPr>
            <w:noProof/>
            <w:webHidden/>
          </w:rPr>
        </w:r>
        <w:r w:rsidR="00D71C12">
          <w:rPr>
            <w:noProof/>
            <w:webHidden/>
          </w:rPr>
          <w:fldChar w:fldCharType="separate"/>
        </w:r>
        <w:r w:rsidR="00D56887">
          <w:rPr>
            <w:noProof/>
            <w:webHidden/>
          </w:rPr>
          <w:t>21</w:t>
        </w:r>
        <w:r w:rsidR="00D71C12">
          <w:rPr>
            <w:noProof/>
            <w:webHidden/>
          </w:rPr>
          <w:fldChar w:fldCharType="end"/>
        </w:r>
      </w:hyperlink>
    </w:p>
    <w:p w:rsidR="00D56887" w:rsidRDefault="00A9248B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92059365" w:history="1">
        <w:r w:rsidR="00D56887" w:rsidRPr="007C6FA7">
          <w:rPr>
            <w:rStyle w:val="af0"/>
            <w:noProof/>
          </w:rPr>
          <w:t>Таблица 4. Ключевые показатели рынка станков деревообрабатывающих, способных выполнять различные операции по механической обработке без смены инструмента между этими операциями, с автоматическим перемещением обрабатываемого изделия между операциями в 2011-2013 гг., шт.</w:t>
        </w:r>
        <w:r w:rsidR="00D56887">
          <w:rPr>
            <w:noProof/>
            <w:webHidden/>
          </w:rPr>
          <w:tab/>
        </w:r>
        <w:r w:rsidR="00D71C12">
          <w:rPr>
            <w:noProof/>
            <w:webHidden/>
          </w:rPr>
          <w:fldChar w:fldCharType="begin"/>
        </w:r>
        <w:r w:rsidR="00D56887">
          <w:rPr>
            <w:noProof/>
            <w:webHidden/>
          </w:rPr>
          <w:instrText xml:space="preserve"> PAGEREF _Toc392059365 \h </w:instrText>
        </w:r>
        <w:r w:rsidR="00D71C12">
          <w:rPr>
            <w:noProof/>
            <w:webHidden/>
          </w:rPr>
        </w:r>
        <w:r w:rsidR="00D71C12">
          <w:rPr>
            <w:noProof/>
            <w:webHidden/>
          </w:rPr>
          <w:fldChar w:fldCharType="separate"/>
        </w:r>
        <w:r w:rsidR="00D56887">
          <w:rPr>
            <w:noProof/>
            <w:webHidden/>
          </w:rPr>
          <w:t>22</w:t>
        </w:r>
        <w:r w:rsidR="00D71C12">
          <w:rPr>
            <w:noProof/>
            <w:webHidden/>
          </w:rPr>
          <w:fldChar w:fldCharType="end"/>
        </w:r>
      </w:hyperlink>
    </w:p>
    <w:p w:rsidR="00D56887" w:rsidRDefault="00A9248B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92059366" w:history="1">
        <w:r w:rsidR="00D56887" w:rsidRPr="007C6FA7">
          <w:rPr>
            <w:rStyle w:val="af0"/>
            <w:noProof/>
          </w:rPr>
          <w:t>Таблица 5. Ключевые показатели рынка станков деревообрабатывающих, способных выполнять различные операции по механической обработке без смены инструмента между этими операциями, с ручным перемещением обрабатываемого изделия между операциями, шт.</w:t>
        </w:r>
        <w:r w:rsidR="00D56887">
          <w:rPr>
            <w:noProof/>
            <w:webHidden/>
          </w:rPr>
          <w:tab/>
        </w:r>
        <w:r w:rsidR="00D71C12">
          <w:rPr>
            <w:noProof/>
            <w:webHidden/>
          </w:rPr>
          <w:fldChar w:fldCharType="begin"/>
        </w:r>
        <w:r w:rsidR="00D56887">
          <w:rPr>
            <w:noProof/>
            <w:webHidden/>
          </w:rPr>
          <w:instrText xml:space="preserve"> PAGEREF _Toc392059366 \h </w:instrText>
        </w:r>
        <w:r w:rsidR="00D71C12">
          <w:rPr>
            <w:noProof/>
            <w:webHidden/>
          </w:rPr>
        </w:r>
        <w:r w:rsidR="00D71C12">
          <w:rPr>
            <w:noProof/>
            <w:webHidden/>
          </w:rPr>
          <w:fldChar w:fldCharType="separate"/>
        </w:r>
        <w:r w:rsidR="00D56887">
          <w:rPr>
            <w:noProof/>
            <w:webHidden/>
          </w:rPr>
          <w:t>23</w:t>
        </w:r>
        <w:r w:rsidR="00D71C12">
          <w:rPr>
            <w:noProof/>
            <w:webHidden/>
          </w:rPr>
          <w:fldChar w:fldCharType="end"/>
        </w:r>
      </w:hyperlink>
    </w:p>
    <w:p w:rsidR="00D56887" w:rsidRDefault="00A9248B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92059367" w:history="1">
        <w:r w:rsidR="00D56887" w:rsidRPr="007C6FA7">
          <w:rPr>
            <w:rStyle w:val="af0"/>
            <w:noProof/>
          </w:rPr>
          <w:t>Таблица 6. Ключевые показатели рынка станков рубильно-дробильных деревообрабатывающих, шт.</w:t>
        </w:r>
        <w:r w:rsidR="00D56887">
          <w:rPr>
            <w:noProof/>
            <w:webHidden/>
          </w:rPr>
          <w:tab/>
        </w:r>
        <w:r w:rsidR="00D71C12">
          <w:rPr>
            <w:noProof/>
            <w:webHidden/>
          </w:rPr>
          <w:fldChar w:fldCharType="begin"/>
        </w:r>
        <w:r w:rsidR="00D56887">
          <w:rPr>
            <w:noProof/>
            <w:webHidden/>
          </w:rPr>
          <w:instrText xml:space="preserve"> PAGEREF _Toc392059367 \h </w:instrText>
        </w:r>
        <w:r w:rsidR="00D71C12">
          <w:rPr>
            <w:noProof/>
            <w:webHidden/>
          </w:rPr>
        </w:r>
        <w:r w:rsidR="00D71C12">
          <w:rPr>
            <w:noProof/>
            <w:webHidden/>
          </w:rPr>
          <w:fldChar w:fldCharType="separate"/>
        </w:r>
        <w:r w:rsidR="00D56887">
          <w:rPr>
            <w:noProof/>
            <w:webHidden/>
          </w:rPr>
          <w:t>24</w:t>
        </w:r>
        <w:r w:rsidR="00D71C12">
          <w:rPr>
            <w:noProof/>
            <w:webHidden/>
          </w:rPr>
          <w:fldChar w:fldCharType="end"/>
        </w:r>
      </w:hyperlink>
    </w:p>
    <w:p w:rsidR="00D56887" w:rsidRDefault="00A9248B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92059368" w:history="1">
        <w:r w:rsidR="00D56887" w:rsidRPr="007C6FA7">
          <w:rPr>
            <w:rStyle w:val="af0"/>
            <w:noProof/>
          </w:rPr>
          <w:t>Таблица 7. Ключевые показатели рынка станков лущильных деревообрабатывающих, шт.</w:t>
        </w:r>
        <w:r w:rsidR="00D56887">
          <w:rPr>
            <w:noProof/>
            <w:webHidden/>
          </w:rPr>
          <w:tab/>
        </w:r>
        <w:r w:rsidR="00D71C12">
          <w:rPr>
            <w:noProof/>
            <w:webHidden/>
          </w:rPr>
          <w:fldChar w:fldCharType="begin"/>
        </w:r>
        <w:r w:rsidR="00D56887">
          <w:rPr>
            <w:noProof/>
            <w:webHidden/>
          </w:rPr>
          <w:instrText xml:space="preserve"> PAGEREF _Toc392059368 \h </w:instrText>
        </w:r>
        <w:r w:rsidR="00D71C12">
          <w:rPr>
            <w:noProof/>
            <w:webHidden/>
          </w:rPr>
        </w:r>
        <w:r w:rsidR="00D71C12">
          <w:rPr>
            <w:noProof/>
            <w:webHidden/>
          </w:rPr>
          <w:fldChar w:fldCharType="separate"/>
        </w:r>
        <w:r w:rsidR="00D56887">
          <w:rPr>
            <w:noProof/>
            <w:webHidden/>
          </w:rPr>
          <w:t>25</w:t>
        </w:r>
        <w:r w:rsidR="00D71C12">
          <w:rPr>
            <w:noProof/>
            <w:webHidden/>
          </w:rPr>
          <w:fldChar w:fldCharType="end"/>
        </w:r>
      </w:hyperlink>
    </w:p>
    <w:p w:rsidR="00D56887" w:rsidRDefault="00A9248B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92059369" w:history="1">
        <w:r w:rsidR="00D56887" w:rsidRPr="007C6FA7">
          <w:rPr>
            <w:rStyle w:val="af0"/>
            <w:noProof/>
          </w:rPr>
          <w:t>Таблица 8. Объем производства оборудования для деревообработки в России в 2011-2013 гг., шт.</w:t>
        </w:r>
        <w:r w:rsidR="00D56887">
          <w:rPr>
            <w:noProof/>
            <w:webHidden/>
          </w:rPr>
          <w:tab/>
        </w:r>
        <w:r w:rsidR="00D71C12">
          <w:rPr>
            <w:noProof/>
            <w:webHidden/>
          </w:rPr>
          <w:fldChar w:fldCharType="begin"/>
        </w:r>
        <w:r w:rsidR="00D56887">
          <w:rPr>
            <w:noProof/>
            <w:webHidden/>
          </w:rPr>
          <w:instrText xml:space="preserve"> PAGEREF _Toc392059369 \h </w:instrText>
        </w:r>
        <w:r w:rsidR="00D71C12">
          <w:rPr>
            <w:noProof/>
            <w:webHidden/>
          </w:rPr>
        </w:r>
        <w:r w:rsidR="00D71C12">
          <w:rPr>
            <w:noProof/>
            <w:webHidden/>
          </w:rPr>
          <w:fldChar w:fldCharType="separate"/>
        </w:r>
        <w:r w:rsidR="00D56887">
          <w:rPr>
            <w:noProof/>
            <w:webHidden/>
          </w:rPr>
          <w:t>27</w:t>
        </w:r>
        <w:r w:rsidR="00D71C12">
          <w:rPr>
            <w:noProof/>
            <w:webHidden/>
          </w:rPr>
          <w:fldChar w:fldCharType="end"/>
        </w:r>
      </w:hyperlink>
    </w:p>
    <w:p w:rsidR="00D56887" w:rsidRDefault="00A9248B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92059370" w:history="1">
        <w:r w:rsidR="00D56887" w:rsidRPr="007C6FA7">
          <w:rPr>
            <w:rStyle w:val="af0"/>
            <w:noProof/>
          </w:rPr>
          <w:t>Таблица 9. Импорт оборудования для деревообработки в Россию по категориям, шт., $ тыс.</w:t>
        </w:r>
        <w:r w:rsidR="00D56887">
          <w:rPr>
            <w:noProof/>
            <w:webHidden/>
          </w:rPr>
          <w:tab/>
        </w:r>
        <w:r w:rsidR="00D71C12">
          <w:rPr>
            <w:noProof/>
            <w:webHidden/>
          </w:rPr>
          <w:fldChar w:fldCharType="begin"/>
        </w:r>
        <w:r w:rsidR="00D56887">
          <w:rPr>
            <w:noProof/>
            <w:webHidden/>
          </w:rPr>
          <w:instrText xml:space="preserve"> PAGEREF _Toc392059370 \h </w:instrText>
        </w:r>
        <w:r w:rsidR="00D71C12">
          <w:rPr>
            <w:noProof/>
            <w:webHidden/>
          </w:rPr>
        </w:r>
        <w:r w:rsidR="00D71C12">
          <w:rPr>
            <w:noProof/>
            <w:webHidden/>
          </w:rPr>
          <w:fldChar w:fldCharType="separate"/>
        </w:r>
        <w:r w:rsidR="00D56887">
          <w:rPr>
            <w:noProof/>
            <w:webHidden/>
          </w:rPr>
          <w:t>36</w:t>
        </w:r>
        <w:r w:rsidR="00D71C12">
          <w:rPr>
            <w:noProof/>
            <w:webHidden/>
          </w:rPr>
          <w:fldChar w:fldCharType="end"/>
        </w:r>
      </w:hyperlink>
    </w:p>
    <w:p w:rsidR="00D56887" w:rsidRDefault="00A9248B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92059371" w:history="1">
        <w:r w:rsidR="00D56887" w:rsidRPr="007C6FA7">
          <w:rPr>
            <w:rStyle w:val="af0"/>
            <w:noProof/>
          </w:rPr>
          <w:t>Таблица 10. Экспорт оборудования для деревообработки из России по категориям, шт., $ тыс.</w:t>
        </w:r>
        <w:r w:rsidR="00D56887">
          <w:rPr>
            <w:noProof/>
            <w:webHidden/>
          </w:rPr>
          <w:tab/>
        </w:r>
        <w:r w:rsidR="00D71C12">
          <w:rPr>
            <w:noProof/>
            <w:webHidden/>
          </w:rPr>
          <w:fldChar w:fldCharType="begin"/>
        </w:r>
        <w:r w:rsidR="00D56887">
          <w:rPr>
            <w:noProof/>
            <w:webHidden/>
          </w:rPr>
          <w:instrText xml:space="preserve"> PAGEREF _Toc392059371 \h </w:instrText>
        </w:r>
        <w:r w:rsidR="00D71C12">
          <w:rPr>
            <w:noProof/>
            <w:webHidden/>
          </w:rPr>
        </w:r>
        <w:r w:rsidR="00D71C12">
          <w:rPr>
            <w:noProof/>
            <w:webHidden/>
          </w:rPr>
          <w:fldChar w:fldCharType="separate"/>
        </w:r>
        <w:r w:rsidR="00D56887">
          <w:rPr>
            <w:noProof/>
            <w:webHidden/>
          </w:rPr>
          <w:t>40</w:t>
        </w:r>
        <w:r w:rsidR="00D71C12">
          <w:rPr>
            <w:noProof/>
            <w:webHidden/>
          </w:rPr>
          <w:fldChar w:fldCharType="end"/>
        </w:r>
      </w:hyperlink>
    </w:p>
    <w:p w:rsidR="00D56887" w:rsidRDefault="00A9248B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92059372" w:history="1">
        <w:r w:rsidR="00D56887" w:rsidRPr="007C6FA7">
          <w:rPr>
            <w:rStyle w:val="af0"/>
            <w:noProof/>
          </w:rPr>
          <w:t>Таблица 11. Импорт оборудования для деревообработки из России по брендам, $ тыс.</w:t>
        </w:r>
        <w:r w:rsidR="00D56887">
          <w:rPr>
            <w:noProof/>
            <w:webHidden/>
          </w:rPr>
          <w:tab/>
        </w:r>
        <w:r w:rsidR="00D71C12">
          <w:rPr>
            <w:noProof/>
            <w:webHidden/>
          </w:rPr>
          <w:fldChar w:fldCharType="begin"/>
        </w:r>
        <w:r w:rsidR="00D56887">
          <w:rPr>
            <w:noProof/>
            <w:webHidden/>
          </w:rPr>
          <w:instrText xml:space="preserve"> PAGEREF _Toc392059372 \h </w:instrText>
        </w:r>
        <w:r w:rsidR="00D71C12">
          <w:rPr>
            <w:noProof/>
            <w:webHidden/>
          </w:rPr>
        </w:r>
        <w:r w:rsidR="00D71C12">
          <w:rPr>
            <w:noProof/>
            <w:webHidden/>
          </w:rPr>
          <w:fldChar w:fldCharType="separate"/>
        </w:r>
        <w:r w:rsidR="00D56887">
          <w:rPr>
            <w:noProof/>
            <w:webHidden/>
          </w:rPr>
          <w:t>42</w:t>
        </w:r>
        <w:r w:rsidR="00D71C12">
          <w:rPr>
            <w:noProof/>
            <w:webHidden/>
          </w:rPr>
          <w:fldChar w:fldCharType="end"/>
        </w:r>
      </w:hyperlink>
    </w:p>
    <w:p w:rsidR="00D56887" w:rsidRDefault="00A9248B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92059373" w:history="1">
        <w:r w:rsidR="00D56887" w:rsidRPr="007C6FA7">
          <w:rPr>
            <w:rStyle w:val="af0"/>
            <w:noProof/>
          </w:rPr>
          <w:t>Таблица 12. Экспорт оборудования для деревообработки из России по брендам, $ тыс.</w:t>
        </w:r>
        <w:r w:rsidR="00D56887">
          <w:rPr>
            <w:noProof/>
            <w:webHidden/>
          </w:rPr>
          <w:tab/>
        </w:r>
        <w:r w:rsidR="00D71C12">
          <w:rPr>
            <w:noProof/>
            <w:webHidden/>
          </w:rPr>
          <w:fldChar w:fldCharType="begin"/>
        </w:r>
        <w:r w:rsidR="00D56887">
          <w:rPr>
            <w:noProof/>
            <w:webHidden/>
          </w:rPr>
          <w:instrText xml:space="preserve"> PAGEREF _Toc392059373 \h </w:instrText>
        </w:r>
        <w:r w:rsidR="00D71C12">
          <w:rPr>
            <w:noProof/>
            <w:webHidden/>
          </w:rPr>
        </w:r>
        <w:r w:rsidR="00D71C12">
          <w:rPr>
            <w:noProof/>
            <w:webHidden/>
          </w:rPr>
          <w:fldChar w:fldCharType="separate"/>
        </w:r>
        <w:r w:rsidR="00D56887">
          <w:rPr>
            <w:noProof/>
            <w:webHidden/>
          </w:rPr>
          <w:t>43</w:t>
        </w:r>
        <w:r w:rsidR="00D71C12">
          <w:rPr>
            <w:noProof/>
            <w:webHidden/>
          </w:rPr>
          <w:fldChar w:fldCharType="end"/>
        </w:r>
      </w:hyperlink>
    </w:p>
    <w:p w:rsidR="00D03490" w:rsidRDefault="00D71C12" w:rsidP="007706DC">
      <w:r>
        <w:rPr>
          <w:rFonts w:asciiTheme="minorHAnsi" w:hAnsiTheme="minorHAnsi"/>
          <w:color w:val="0F81BF"/>
        </w:rPr>
        <w:fldChar w:fldCharType="end"/>
      </w:r>
    </w:p>
    <w:p w:rsidR="00C35D01" w:rsidRDefault="00AF1A24" w:rsidP="007C0FA2">
      <w:pPr>
        <w:pStyle w:val="II"/>
        <w:outlineLvl w:val="1"/>
        <w:sectPr w:rsidR="00C35D01" w:rsidSect="0043113D">
          <w:type w:val="continuous"/>
          <w:pgSz w:w="11906" w:h="16838"/>
          <w:pgMar w:top="1418" w:right="850" w:bottom="1134" w:left="1701" w:header="709" w:footer="312" w:gutter="0"/>
          <w:cols w:space="708"/>
          <w:titlePg/>
          <w:docGrid w:linePitch="360"/>
        </w:sectPr>
      </w:pPr>
      <w:bookmarkStart w:id="14" w:name="_Toc392059334"/>
      <w:r>
        <w:t>Диаграммы:</w:t>
      </w:r>
      <w:bookmarkEnd w:id="13"/>
      <w:bookmarkEnd w:id="14"/>
    </w:p>
    <w:p w:rsidR="00D56887" w:rsidRDefault="00D71C12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r>
        <w:lastRenderedPageBreak/>
        <w:fldChar w:fldCharType="begin"/>
      </w:r>
      <w:r w:rsidR="007706DC">
        <w:instrText xml:space="preserve"> TOC \f A \h \z \t "Название объекта;Название диаграмм" \c </w:instrText>
      </w:r>
      <w:r>
        <w:fldChar w:fldCharType="separate"/>
      </w:r>
      <w:hyperlink w:anchor="_Toc392059374" w:history="1">
        <w:r w:rsidR="00D56887" w:rsidRPr="00E93C26">
          <w:rPr>
            <w:rStyle w:val="af0"/>
            <w:noProof/>
          </w:rPr>
          <w:t>Диаграмма 1. Объем и темпы прироста рынка оборудования для деревообработки в России в 2011-2013 гг., шт.</w:t>
        </w:r>
        <w:r w:rsidR="00D5688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56887">
          <w:rPr>
            <w:noProof/>
            <w:webHidden/>
          </w:rPr>
          <w:instrText xml:space="preserve"> PAGEREF _Toc392059374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56887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D56887" w:rsidRDefault="00A9248B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92059375" w:history="1">
        <w:r w:rsidR="00D56887" w:rsidRPr="00E93C26">
          <w:rPr>
            <w:rStyle w:val="af0"/>
            <w:noProof/>
          </w:rPr>
          <w:t>Диаграмма 2. Объем и темпы прироста рынка станков ленточнопильных для деревообработки в России в 2012-2013 гг., шт.</w:t>
        </w:r>
        <w:r w:rsidR="00D56887">
          <w:rPr>
            <w:noProof/>
            <w:webHidden/>
          </w:rPr>
          <w:tab/>
        </w:r>
        <w:r w:rsidR="00D71C12">
          <w:rPr>
            <w:noProof/>
            <w:webHidden/>
          </w:rPr>
          <w:fldChar w:fldCharType="begin"/>
        </w:r>
        <w:r w:rsidR="00D56887">
          <w:rPr>
            <w:noProof/>
            <w:webHidden/>
          </w:rPr>
          <w:instrText xml:space="preserve"> PAGEREF _Toc392059375 \h </w:instrText>
        </w:r>
        <w:r w:rsidR="00D71C12">
          <w:rPr>
            <w:noProof/>
            <w:webHidden/>
          </w:rPr>
        </w:r>
        <w:r w:rsidR="00D71C12">
          <w:rPr>
            <w:noProof/>
            <w:webHidden/>
          </w:rPr>
          <w:fldChar w:fldCharType="separate"/>
        </w:r>
        <w:r w:rsidR="00D56887">
          <w:rPr>
            <w:noProof/>
            <w:webHidden/>
          </w:rPr>
          <w:t>21</w:t>
        </w:r>
        <w:r w:rsidR="00D71C12">
          <w:rPr>
            <w:noProof/>
            <w:webHidden/>
          </w:rPr>
          <w:fldChar w:fldCharType="end"/>
        </w:r>
      </w:hyperlink>
    </w:p>
    <w:p w:rsidR="00D56887" w:rsidRDefault="00A9248B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92059376" w:history="1">
        <w:r w:rsidR="00D56887" w:rsidRPr="00E93C26">
          <w:rPr>
            <w:rStyle w:val="af0"/>
            <w:noProof/>
          </w:rPr>
          <w:t>Диаграмма 3. Объем и темпы прироста рынка станков фрезерных для деревообработки в России в 2012-2013 гг., шт.</w:t>
        </w:r>
        <w:r w:rsidR="00D56887">
          <w:rPr>
            <w:noProof/>
            <w:webHidden/>
          </w:rPr>
          <w:tab/>
        </w:r>
        <w:r w:rsidR="00D71C12">
          <w:rPr>
            <w:noProof/>
            <w:webHidden/>
          </w:rPr>
          <w:fldChar w:fldCharType="begin"/>
        </w:r>
        <w:r w:rsidR="00D56887">
          <w:rPr>
            <w:noProof/>
            <w:webHidden/>
          </w:rPr>
          <w:instrText xml:space="preserve"> PAGEREF _Toc392059376 \h </w:instrText>
        </w:r>
        <w:r w:rsidR="00D71C12">
          <w:rPr>
            <w:noProof/>
            <w:webHidden/>
          </w:rPr>
        </w:r>
        <w:r w:rsidR="00D71C12">
          <w:rPr>
            <w:noProof/>
            <w:webHidden/>
          </w:rPr>
          <w:fldChar w:fldCharType="separate"/>
        </w:r>
        <w:r w:rsidR="00D56887">
          <w:rPr>
            <w:noProof/>
            <w:webHidden/>
          </w:rPr>
          <w:t>22</w:t>
        </w:r>
        <w:r w:rsidR="00D71C12">
          <w:rPr>
            <w:noProof/>
            <w:webHidden/>
          </w:rPr>
          <w:fldChar w:fldCharType="end"/>
        </w:r>
      </w:hyperlink>
    </w:p>
    <w:p w:rsidR="00D56887" w:rsidRDefault="00A9248B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92059377" w:history="1">
        <w:r w:rsidR="00D56887" w:rsidRPr="00E93C26">
          <w:rPr>
            <w:rStyle w:val="af0"/>
            <w:noProof/>
          </w:rPr>
          <w:t xml:space="preserve">Диаграмма 4. Объем и темпы прироста рынка станков деревообрабатывающих, способных выполнять различные операции по механической обработке без смены </w:t>
        </w:r>
        <w:r w:rsidR="00D56887" w:rsidRPr="00E93C26">
          <w:rPr>
            <w:rStyle w:val="af0"/>
            <w:noProof/>
          </w:rPr>
          <w:lastRenderedPageBreak/>
          <w:t>инструмента между этими операциями, с автоматическим перемещением обрабатываемого изделия между операциями в 2011-2013 гг., шт.</w:t>
        </w:r>
        <w:r w:rsidR="00D56887">
          <w:rPr>
            <w:noProof/>
            <w:webHidden/>
          </w:rPr>
          <w:tab/>
        </w:r>
        <w:r w:rsidR="00D71C12">
          <w:rPr>
            <w:noProof/>
            <w:webHidden/>
          </w:rPr>
          <w:fldChar w:fldCharType="begin"/>
        </w:r>
        <w:r w:rsidR="00D56887">
          <w:rPr>
            <w:noProof/>
            <w:webHidden/>
          </w:rPr>
          <w:instrText xml:space="preserve"> PAGEREF _Toc392059377 \h </w:instrText>
        </w:r>
        <w:r w:rsidR="00D71C12">
          <w:rPr>
            <w:noProof/>
            <w:webHidden/>
          </w:rPr>
        </w:r>
        <w:r w:rsidR="00D71C12">
          <w:rPr>
            <w:noProof/>
            <w:webHidden/>
          </w:rPr>
          <w:fldChar w:fldCharType="separate"/>
        </w:r>
        <w:r w:rsidR="00D56887">
          <w:rPr>
            <w:noProof/>
            <w:webHidden/>
          </w:rPr>
          <w:t>23</w:t>
        </w:r>
        <w:r w:rsidR="00D71C12">
          <w:rPr>
            <w:noProof/>
            <w:webHidden/>
          </w:rPr>
          <w:fldChar w:fldCharType="end"/>
        </w:r>
      </w:hyperlink>
    </w:p>
    <w:p w:rsidR="00D56887" w:rsidRDefault="00A9248B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92059378" w:history="1">
        <w:r w:rsidR="00D56887" w:rsidRPr="00E93C26">
          <w:rPr>
            <w:rStyle w:val="af0"/>
            <w:noProof/>
          </w:rPr>
          <w:t>Диаграмма 5. Объем и темпы прироста рынка станков деревообрабатывающих, способных выполнять различные операции по механической обработке без смены инструмента между этими операциями, с ручным перемещением обрабатываемого изделия между операциями в 2011-2013 гг., шт.</w:t>
        </w:r>
        <w:r w:rsidR="00D56887">
          <w:rPr>
            <w:noProof/>
            <w:webHidden/>
          </w:rPr>
          <w:tab/>
        </w:r>
        <w:r w:rsidR="00D71C12">
          <w:rPr>
            <w:noProof/>
            <w:webHidden/>
          </w:rPr>
          <w:fldChar w:fldCharType="begin"/>
        </w:r>
        <w:r w:rsidR="00D56887">
          <w:rPr>
            <w:noProof/>
            <w:webHidden/>
          </w:rPr>
          <w:instrText xml:space="preserve"> PAGEREF _Toc392059378 \h </w:instrText>
        </w:r>
        <w:r w:rsidR="00D71C12">
          <w:rPr>
            <w:noProof/>
            <w:webHidden/>
          </w:rPr>
        </w:r>
        <w:r w:rsidR="00D71C12">
          <w:rPr>
            <w:noProof/>
            <w:webHidden/>
          </w:rPr>
          <w:fldChar w:fldCharType="separate"/>
        </w:r>
        <w:r w:rsidR="00D56887">
          <w:rPr>
            <w:noProof/>
            <w:webHidden/>
          </w:rPr>
          <w:t>23</w:t>
        </w:r>
        <w:r w:rsidR="00D71C12">
          <w:rPr>
            <w:noProof/>
            <w:webHidden/>
          </w:rPr>
          <w:fldChar w:fldCharType="end"/>
        </w:r>
      </w:hyperlink>
    </w:p>
    <w:p w:rsidR="00D56887" w:rsidRDefault="00A9248B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92059379" w:history="1">
        <w:r w:rsidR="00D56887" w:rsidRPr="00E93C26">
          <w:rPr>
            <w:rStyle w:val="af0"/>
            <w:noProof/>
          </w:rPr>
          <w:t>Диаграмма 6. Объем и темпы прироста рынка станков станков рубильно-дробильных в 2011-2013 гг., шт.</w:t>
        </w:r>
        <w:r w:rsidR="00D56887">
          <w:rPr>
            <w:noProof/>
            <w:webHidden/>
          </w:rPr>
          <w:tab/>
        </w:r>
        <w:r w:rsidR="00D71C12">
          <w:rPr>
            <w:noProof/>
            <w:webHidden/>
          </w:rPr>
          <w:fldChar w:fldCharType="begin"/>
        </w:r>
        <w:r w:rsidR="00D56887">
          <w:rPr>
            <w:noProof/>
            <w:webHidden/>
          </w:rPr>
          <w:instrText xml:space="preserve"> PAGEREF _Toc392059379 \h </w:instrText>
        </w:r>
        <w:r w:rsidR="00D71C12">
          <w:rPr>
            <w:noProof/>
            <w:webHidden/>
          </w:rPr>
        </w:r>
        <w:r w:rsidR="00D71C12">
          <w:rPr>
            <w:noProof/>
            <w:webHidden/>
          </w:rPr>
          <w:fldChar w:fldCharType="separate"/>
        </w:r>
        <w:r w:rsidR="00D56887">
          <w:rPr>
            <w:noProof/>
            <w:webHidden/>
          </w:rPr>
          <w:t>25</w:t>
        </w:r>
        <w:r w:rsidR="00D71C12">
          <w:rPr>
            <w:noProof/>
            <w:webHidden/>
          </w:rPr>
          <w:fldChar w:fldCharType="end"/>
        </w:r>
      </w:hyperlink>
    </w:p>
    <w:p w:rsidR="00D56887" w:rsidRDefault="00A9248B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92059380" w:history="1">
        <w:r w:rsidR="00D56887" w:rsidRPr="00E93C26">
          <w:rPr>
            <w:rStyle w:val="af0"/>
            <w:noProof/>
          </w:rPr>
          <w:t>Диаграмма 7. Объем и темпы прироста рынка станков станков лущильных в 2011-2013 гг., шт.</w:t>
        </w:r>
        <w:r w:rsidR="00D56887">
          <w:rPr>
            <w:noProof/>
            <w:webHidden/>
          </w:rPr>
          <w:tab/>
        </w:r>
        <w:r w:rsidR="00D71C12">
          <w:rPr>
            <w:noProof/>
            <w:webHidden/>
          </w:rPr>
          <w:fldChar w:fldCharType="begin"/>
        </w:r>
        <w:r w:rsidR="00D56887">
          <w:rPr>
            <w:noProof/>
            <w:webHidden/>
          </w:rPr>
          <w:instrText xml:space="preserve"> PAGEREF _Toc392059380 \h </w:instrText>
        </w:r>
        <w:r w:rsidR="00D71C12">
          <w:rPr>
            <w:noProof/>
            <w:webHidden/>
          </w:rPr>
        </w:r>
        <w:r w:rsidR="00D71C12">
          <w:rPr>
            <w:noProof/>
            <w:webHidden/>
          </w:rPr>
          <w:fldChar w:fldCharType="separate"/>
        </w:r>
        <w:r w:rsidR="00D56887">
          <w:rPr>
            <w:noProof/>
            <w:webHidden/>
          </w:rPr>
          <w:t>26</w:t>
        </w:r>
        <w:r w:rsidR="00D71C12">
          <w:rPr>
            <w:noProof/>
            <w:webHidden/>
          </w:rPr>
          <w:fldChar w:fldCharType="end"/>
        </w:r>
      </w:hyperlink>
    </w:p>
    <w:p w:rsidR="00D56887" w:rsidRDefault="00A9248B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92059381" w:history="1">
        <w:r w:rsidR="00D56887" w:rsidRPr="00E93C26">
          <w:rPr>
            <w:rStyle w:val="af0"/>
            <w:noProof/>
          </w:rPr>
          <w:t>Диаграмма 8. Объем и темпы прироста производства оборудования для деревообработки в России в 2011-2013 гг., шт.</w:t>
        </w:r>
        <w:r w:rsidR="00D56887">
          <w:rPr>
            <w:noProof/>
            <w:webHidden/>
          </w:rPr>
          <w:tab/>
        </w:r>
        <w:r w:rsidR="00D71C12">
          <w:rPr>
            <w:noProof/>
            <w:webHidden/>
          </w:rPr>
          <w:fldChar w:fldCharType="begin"/>
        </w:r>
        <w:r w:rsidR="00D56887">
          <w:rPr>
            <w:noProof/>
            <w:webHidden/>
          </w:rPr>
          <w:instrText xml:space="preserve"> PAGEREF _Toc392059381 \h </w:instrText>
        </w:r>
        <w:r w:rsidR="00D71C12">
          <w:rPr>
            <w:noProof/>
            <w:webHidden/>
          </w:rPr>
        </w:r>
        <w:r w:rsidR="00D71C12">
          <w:rPr>
            <w:noProof/>
            <w:webHidden/>
          </w:rPr>
          <w:fldChar w:fldCharType="separate"/>
        </w:r>
        <w:r w:rsidR="00D56887">
          <w:rPr>
            <w:noProof/>
            <w:webHidden/>
          </w:rPr>
          <w:t>28</w:t>
        </w:r>
        <w:r w:rsidR="00D71C12">
          <w:rPr>
            <w:noProof/>
            <w:webHidden/>
          </w:rPr>
          <w:fldChar w:fldCharType="end"/>
        </w:r>
      </w:hyperlink>
    </w:p>
    <w:p w:rsidR="00D56887" w:rsidRDefault="00A9248B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92059382" w:history="1">
        <w:r w:rsidR="00D56887" w:rsidRPr="00E93C26">
          <w:rPr>
            <w:rStyle w:val="af0"/>
            <w:noProof/>
          </w:rPr>
          <w:t>Диаграмма 9. Структура производства оборудования для деревообработки в России в стоимостном выражении по категориям в 2013 г.,  %.</w:t>
        </w:r>
        <w:r w:rsidR="00D56887">
          <w:rPr>
            <w:noProof/>
            <w:webHidden/>
          </w:rPr>
          <w:tab/>
        </w:r>
        <w:r w:rsidR="00D71C12">
          <w:rPr>
            <w:noProof/>
            <w:webHidden/>
          </w:rPr>
          <w:fldChar w:fldCharType="begin"/>
        </w:r>
        <w:r w:rsidR="00D56887">
          <w:rPr>
            <w:noProof/>
            <w:webHidden/>
          </w:rPr>
          <w:instrText xml:space="preserve"> PAGEREF _Toc392059382 \h </w:instrText>
        </w:r>
        <w:r w:rsidR="00D71C12">
          <w:rPr>
            <w:noProof/>
            <w:webHidden/>
          </w:rPr>
        </w:r>
        <w:r w:rsidR="00D71C12">
          <w:rPr>
            <w:noProof/>
            <w:webHidden/>
          </w:rPr>
          <w:fldChar w:fldCharType="separate"/>
        </w:r>
        <w:r w:rsidR="00D56887">
          <w:rPr>
            <w:noProof/>
            <w:webHidden/>
          </w:rPr>
          <w:t>29</w:t>
        </w:r>
        <w:r w:rsidR="00D71C12">
          <w:rPr>
            <w:noProof/>
            <w:webHidden/>
          </w:rPr>
          <w:fldChar w:fldCharType="end"/>
        </w:r>
      </w:hyperlink>
    </w:p>
    <w:p w:rsidR="00D56887" w:rsidRDefault="00A9248B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92059383" w:history="1">
        <w:r w:rsidR="00D56887" w:rsidRPr="00E93C26">
          <w:rPr>
            <w:rStyle w:val="af0"/>
            <w:noProof/>
          </w:rPr>
          <w:t>Диаграмма 10. Структура производства станков ленточнопильных для деревообработки в натуральном выражении по ФО в 2013 г.,  %.</w:t>
        </w:r>
        <w:r w:rsidR="00D56887">
          <w:rPr>
            <w:noProof/>
            <w:webHidden/>
          </w:rPr>
          <w:tab/>
        </w:r>
        <w:r w:rsidR="00D71C12">
          <w:rPr>
            <w:noProof/>
            <w:webHidden/>
          </w:rPr>
          <w:fldChar w:fldCharType="begin"/>
        </w:r>
        <w:r w:rsidR="00D56887">
          <w:rPr>
            <w:noProof/>
            <w:webHidden/>
          </w:rPr>
          <w:instrText xml:space="preserve"> PAGEREF _Toc392059383 \h </w:instrText>
        </w:r>
        <w:r w:rsidR="00D71C12">
          <w:rPr>
            <w:noProof/>
            <w:webHidden/>
          </w:rPr>
        </w:r>
        <w:r w:rsidR="00D71C12">
          <w:rPr>
            <w:noProof/>
            <w:webHidden/>
          </w:rPr>
          <w:fldChar w:fldCharType="separate"/>
        </w:r>
        <w:r w:rsidR="00D56887">
          <w:rPr>
            <w:noProof/>
            <w:webHidden/>
          </w:rPr>
          <w:t>30</w:t>
        </w:r>
        <w:r w:rsidR="00D71C12">
          <w:rPr>
            <w:noProof/>
            <w:webHidden/>
          </w:rPr>
          <w:fldChar w:fldCharType="end"/>
        </w:r>
      </w:hyperlink>
    </w:p>
    <w:p w:rsidR="00D56887" w:rsidRDefault="00A9248B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92059384" w:history="1">
        <w:r w:rsidR="00D56887" w:rsidRPr="00E93C26">
          <w:rPr>
            <w:rStyle w:val="af0"/>
            <w:noProof/>
          </w:rPr>
          <w:t>Диаграмма 11. Структура производства станков круглопильных для деревообработки в натуральном выражении по ФО в 2013 г.,  %.</w:t>
        </w:r>
        <w:r w:rsidR="00D56887">
          <w:rPr>
            <w:noProof/>
            <w:webHidden/>
          </w:rPr>
          <w:tab/>
        </w:r>
        <w:r w:rsidR="00D71C12">
          <w:rPr>
            <w:noProof/>
            <w:webHidden/>
          </w:rPr>
          <w:fldChar w:fldCharType="begin"/>
        </w:r>
        <w:r w:rsidR="00D56887">
          <w:rPr>
            <w:noProof/>
            <w:webHidden/>
          </w:rPr>
          <w:instrText xml:space="preserve"> PAGEREF _Toc392059384 \h </w:instrText>
        </w:r>
        <w:r w:rsidR="00D71C12">
          <w:rPr>
            <w:noProof/>
            <w:webHidden/>
          </w:rPr>
        </w:r>
        <w:r w:rsidR="00D71C12">
          <w:rPr>
            <w:noProof/>
            <w:webHidden/>
          </w:rPr>
          <w:fldChar w:fldCharType="separate"/>
        </w:r>
        <w:r w:rsidR="00D56887">
          <w:rPr>
            <w:noProof/>
            <w:webHidden/>
          </w:rPr>
          <w:t>31</w:t>
        </w:r>
        <w:r w:rsidR="00D71C12">
          <w:rPr>
            <w:noProof/>
            <w:webHidden/>
          </w:rPr>
          <w:fldChar w:fldCharType="end"/>
        </w:r>
      </w:hyperlink>
    </w:p>
    <w:p w:rsidR="00D56887" w:rsidRDefault="00A9248B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92059385" w:history="1">
        <w:r w:rsidR="00D56887" w:rsidRPr="00E93C26">
          <w:rPr>
            <w:rStyle w:val="af0"/>
            <w:noProof/>
          </w:rPr>
          <w:t>Диаграмма 12. Структура производства станков фрезерных для деревообработки в натуральном выражении по ФО в 2013 г.,  %.</w:t>
        </w:r>
        <w:r w:rsidR="00D56887">
          <w:rPr>
            <w:noProof/>
            <w:webHidden/>
          </w:rPr>
          <w:tab/>
        </w:r>
        <w:r w:rsidR="00D71C12">
          <w:rPr>
            <w:noProof/>
            <w:webHidden/>
          </w:rPr>
          <w:fldChar w:fldCharType="begin"/>
        </w:r>
        <w:r w:rsidR="00D56887">
          <w:rPr>
            <w:noProof/>
            <w:webHidden/>
          </w:rPr>
          <w:instrText xml:space="preserve"> PAGEREF _Toc392059385 \h </w:instrText>
        </w:r>
        <w:r w:rsidR="00D71C12">
          <w:rPr>
            <w:noProof/>
            <w:webHidden/>
          </w:rPr>
        </w:r>
        <w:r w:rsidR="00D71C12">
          <w:rPr>
            <w:noProof/>
            <w:webHidden/>
          </w:rPr>
          <w:fldChar w:fldCharType="separate"/>
        </w:r>
        <w:r w:rsidR="00D56887">
          <w:rPr>
            <w:noProof/>
            <w:webHidden/>
          </w:rPr>
          <w:t>32</w:t>
        </w:r>
        <w:r w:rsidR="00D71C12">
          <w:rPr>
            <w:noProof/>
            <w:webHidden/>
          </w:rPr>
          <w:fldChar w:fldCharType="end"/>
        </w:r>
      </w:hyperlink>
    </w:p>
    <w:p w:rsidR="00D56887" w:rsidRDefault="00A9248B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92059386" w:history="1">
        <w:r w:rsidR="00D56887" w:rsidRPr="00E93C26">
          <w:rPr>
            <w:rStyle w:val="af0"/>
            <w:noProof/>
          </w:rPr>
          <w:t>Диаграмма 13. Структура производства станков, способных выполнять различные операции по механической обработке без смены инструмента между этими операциями, с автоматическим перемещением обрабатываемого изделия между операциями в натуральном выражении по ФО в 2013 г.,  %.</w:t>
        </w:r>
        <w:r w:rsidR="00D56887">
          <w:rPr>
            <w:noProof/>
            <w:webHidden/>
          </w:rPr>
          <w:tab/>
        </w:r>
        <w:r w:rsidR="00D71C12">
          <w:rPr>
            <w:noProof/>
            <w:webHidden/>
          </w:rPr>
          <w:fldChar w:fldCharType="begin"/>
        </w:r>
        <w:r w:rsidR="00D56887">
          <w:rPr>
            <w:noProof/>
            <w:webHidden/>
          </w:rPr>
          <w:instrText xml:space="preserve"> PAGEREF _Toc392059386 \h </w:instrText>
        </w:r>
        <w:r w:rsidR="00D71C12">
          <w:rPr>
            <w:noProof/>
            <w:webHidden/>
          </w:rPr>
        </w:r>
        <w:r w:rsidR="00D71C12">
          <w:rPr>
            <w:noProof/>
            <w:webHidden/>
          </w:rPr>
          <w:fldChar w:fldCharType="separate"/>
        </w:r>
        <w:r w:rsidR="00D56887">
          <w:rPr>
            <w:noProof/>
            <w:webHidden/>
          </w:rPr>
          <w:t>33</w:t>
        </w:r>
        <w:r w:rsidR="00D71C12">
          <w:rPr>
            <w:noProof/>
            <w:webHidden/>
          </w:rPr>
          <w:fldChar w:fldCharType="end"/>
        </w:r>
      </w:hyperlink>
    </w:p>
    <w:p w:rsidR="00D56887" w:rsidRDefault="00A9248B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92059387" w:history="1">
        <w:r w:rsidR="00D56887" w:rsidRPr="00E93C26">
          <w:rPr>
            <w:rStyle w:val="af0"/>
            <w:noProof/>
          </w:rPr>
          <w:t>Диаграмма 14. Структура производства станков, способных выполнять различные операции по механической обработке без смены инструмента между этими операциями, с ручным перемещением обрабатываемого изделия между операциями в натуральном выражении по ФО в 2013 г.,  %.</w:t>
        </w:r>
        <w:r w:rsidR="00D56887">
          <w:rPr>
            <w:noProof/>
            <w:webHidden/>
          </w:rPr>
          <w:tab/>
        </w:r>
        <w:r w:rsidR="00D71C12">
          <w:rPr>
            <w:noProof/>
            <w:webHidden/>
          </w:rPr>
          <w:fldChar w:fldCharType="begin"/>
        </w:r>
        <w:r w:rsidR="00D56887">
          <w:rPr>
            <w:noProof/>
            <w:webHidden/>
          </w:rPr>
          <w:instrText xml:space="preserve"> PAGEREF _Toc392059387 \h </w:instrText>
        </w:r>
        <w:r w:rsidR="00D71C12">
          <w:rPr>
            <w:noProof/>
            <w:webHidden/>
          </w:rPr>
        </w:r>
        <w:r w:rsidR="00D71C12">
          <w:rPr>
            <w:noProof/>
            <w:webHidden/>
          </w:rPr>
          <w:fldChar w:fldCharType="separate"/>
        </w:r>
        <w:r w:rsidR="00D56887">
          <w:rPr>
            <w:noProof/>
            <w:webHidden/>
          </w:rPr>
          <w:t>34</w:t>
        </w:r>
        <w:r w:rsidR="00D71C12">
          <w:rPr>
            <w:noProof/>
            <w:webHidden/>
          </w:rPr>
          <w:fldChar w:fldCharType="end"/>
        </w:r>
      </w:hyperlink>
    </w:p>
    <w:p w:rsidR="00D56887" w:rsidRDefault="00A9248B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92059388" w:history="1">
        <w:r w:rsidR="00D56887" w:rsidRPr="00E93C26">
          <w:rPr>
            <w:rStyle w:val="af0"/>
            <w:noProof/>
          </w:rPr>
          <w:t>Диаграмма 15. Структура производства станков строгальных в натуральном выражении по ФО в 2013 г.,  %.</w:t>
        </w:r>
        <w:r w:rsidR="00D56887">
          <w:rPr>
            <w:noProof/>
            <w:webHidden/>
          </w:rPr>
          <w:tab/>
        </w:r>
        <w:r w:rsidR="00D71C12">
          <w:rPr>
            <w:noProof/>
            <w:webHidden/>
          </w:rPr>
          <w:fldChar w:fldCharType="begin"/>
        </w:r>
        <w:r w:rsidR="00D56887">
          <w:rPr>
            <w:noProof/>
            <w:webHidden/>
          </w:rPr>
          <w:instrText xml:space="preserve"> PAGEREF _Toc392059388 \h </w:instrText>
        </w:r>
        <w:r w:rsidR="00D71C12">
          <w:rPr>
            <w:noProof/>
            <w:webHidden/>
          </w:rPr>
        </w:r>
        <w:r w:rsidR="00D71C12">
          <w:rPr>
            <w:noProof/>
            <w:webHidden/>
          </w:rPr>
          <w:fldChar w:fldCharType="separate"/>
        </w:r>
        <w:r w:rsidR="00D56887">
          <w:rPr>
            <w:noProof/>
            <w:webHidden/>
          </w:rPr>
          <w:t>34</w:t>
        </w:r>
        <w:r w:rsidR="00D71C12">
          <w:rPr>
            <w:noProof/>
            <w:webHidden/>
          </w:rPr>
          <w:fldChar w:fldCharType="end"/>
        </w:r>
      </w:hyperlink>
    </w:p>
    <w:p w:rsidR="00D56887" w:rsidRDefault="00A9248B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92059389" w:history="1">
        <w:r w:rsidR="00D56887" w:rsidRPr="00E93C26">
          <w:rPr>
            <w:rStyle w:val="af0"/>
            <w:noProof/>
          </w:rPr>
          <w:t>Диаграмма 16. Структура производства рам лесопильных в натуральном выражении по ФО в 2013 г.,  %.</w:t>
        </w:r>
        <w:r w:rsidR="00D56887">
          <w:rPr>
            <w:noProof/>
            <w:webHidden/>
          </w:rPr>
          <w:tab/>
        </w:r>
        <w:r w:rsidR="00D71C12">
          <w:rPr>
            <w:noProof/>
            <w:webHidden/>
          </w:rPr>
          <w:fldChar w:fldCharType="begin"/>
        </w:r>
        <w:r w:rsidR="00D56887">
          <w:rPr>
            <w:noProof/>
            <w:webHidden/>
          </w:rPr>
          <w:instrText xml:space="preserve"> PAGEREF _Toc392059389 \h </w:instrText>
        </w:r>
        <w:r w:rsidR="00D71C12">
          <w:rPr>
            <w:noProof/>
            <w:webHidden/>
          </w:rPr>
        </w:r>
        <w:r w:rsidR="00D71C12">
          <w:rPr>
            <w:noProof/>
            <w:webHidden/>
          </w:rPr>
          <w:fldChar w:fldCharType="separate"/>
        </w:r>
        <w:r w:rsidR="00D56887">
          <w:rPr>
            <w:noProof/>
            <w:webHidden/>
          </w:rPr>
          <w:t>35</w:t>
        </w:r>
        <w:r w:rsidR="00D71C12">
          <w:rPr>
            <w:noProof/>
            <w:webHidden/>
          </w:rPr>
          <w:fldChar w:fldCharType="end"/>
        </w:r>
      </w:hyperlink>
    </w:p>
    <w:p w:rsidR="00D56887" w:rsidRDefault="00A9248B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92059390" w:history="1">
        <w:r w:rsidR="00D56887" w:rsidRPr="00E93C26">
          <w:rPr>
            <w:rStyle w:val="af0"/>
            <w:noProof/>
          </w:rPr>
          <w:t>Диаграмма 17. Структура производства станков рубильно-дробильных в натуральном выражении по ФО в 2013 г.,  %.</w:t>
        </w:r>
        <w:r w:rsidR="00D56887">
          <w:rPr>
            <w:noProof/>
            <w:webHidden/>
          </w:rPr>
          <w:tab/>
        </w:r>
        <w:r w:rsidR="00D71C12">
          <w:rPr>
            <w:noProof/>
            <w:webHidden/>
          </w:rPr>
          <w:fldChar w:fldCharType="begin"/>
        </w:r>
        <w:r w:rsidR="00D56887">
          <w:rPr>
            <w:noProof/>
            <w:webHidden/>
          </w:rPr>
          <w:instrText xml:space="preserve"> PAGEREF _Toc392059390 \h </w:instrText>
        </w:r>
        <w:r w:rsidR="00D71C12">
          <w:rPr>
            <w:noProof/>
            <w:webHidden/>
          </w:rPr>
        </w:r>
        <w:r w:rsidR="00D71C12">
          <w:rPr>
            <w:noProof/>
            <w:webHidden/>
          </w:rPr>
          <w:fldChar w:fldCharType="separate"/>
        </w:r>
        <w:r w:rsidR="00D56887">
          <w:rPr>
            <w:noProof/>
            <w:webHidden/>
          </w:rPr>
          <w:t>35</w:t>
        </w:r>
        <w:r w:rsidR="00D71C12">
          <w:rPr>
            <w:noProof/>
            <w:webHidden/>
          </w:rPr>
          <w:fldChar w:fldCharType="end"/>
        </w:r>
      </w:hyperlink>
    </w:p>
    <w:p w:rsidR="00D56887" w:rsidRDefault="00A9248B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92059391" w:history="1">
        <w:r w:rsidR="00D56887" w:rsidRPr="00E93C26">
          <w:rPr>
            <w:rStyle w:val="af0"/>
            <w:noProof/>
          </w:rPr>
          <w:t>Диаграмма 18. Структура импорта оборудования для деревообработки в Россию в стоимостном выражении по категориям в 2013 г.,  %</w:t>
        </w:r>
        <w:r w:rsidR="00D56887">
          <w:rPr>
            <w:noProof/>
            <w:webHidden/>
          </w:rPr>
          <w:tab/>
        </w:r>
        <w:r w:rsidR="00D71C12">
          <w:rPr>
            <w:noProof/>
            <w:webHidden/>
          </w:rPr>
          <w:fldChar w:fldCharType="begin"/>
        </w:r>
        <w:r w:rsidR="00D56887">
          <w:rPr>
            <w:noProof/>
            <w:webHidden/>
          </w:rPr>
          <w:instrText xml:space="preserve"> PAGEREF _Toc392059391 \h </w:instrText>
        </w:r>
        <w:r w:rsidR="00D71C12">
          <w:rPr>
            <w:noProof/>
            <w:webHidden/>
          </w:rPr>
        </w:r>
        <w:r w:rsidR="00D71C12">
          <w:rPr>
            <w:noProof/>
            <w:webHidden/>
          </w:rPr>
          <w:fldChar w:fldCharType="separate"/>
        </w:r>
        <w:r w:rsidR="00D56887">
          <w:rPr>
            <w:noProof/>
            <w:webHidden/>
          </w:rPr>
          <w:t>38</w:t>
        </w:r>
        <w:r w:rsidR="00D71C12">
          <w:rPr>
            <w:noProof/>
            <w:webHidden/>
          </w:rPr>
          <w:fldChar w:fldCharType="end"/>
        </w:r>
      </w:hyperlink>
    </w:p>
    <w:p w:rsidR="00D56887" w:rsidRDefault="00A9248B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92059392" w:history="1">
        <w:r w:rsidR="00D56887" w:rsidRPr="00E93C26">
          <w:rPr>
            <w:rStyle w:val="af0"/>
            <w:noProof/>
          </w:rPr>
          <w:t>Диаграмма 19. Структура экспорта оборудования для деревообработки из России в стоимостном выражении в 2013 г.,  %.</w:t>
        </w:r>
        <w:r w:rsidR="00D56887">
          <w:rPr>
            <w:noProof/>
            <w:webHidden/>
          </w:rPr>
          <w:tab/>
        </w:r>
        <w:r w:rsidR="00D71C12">
          <w:rPr>
            <w:noProof/>
            <w:webHidden/>
          </w:rPr>
          <w:fldChar w:fldCharType="begin"/>
        </w:r>
        <w:r w:rsidR="00D56887">
          <w:rPr>
            <w:noProof/>
            <w:webHidden/>
          </w:rPr>
          <w:instrText xml:space="preserve"> PAGEREF _Toc392059392 \h </w:instrText>
        </w:r>
        <w:r w:rsidR="00D71C12">
          <w:rPr>
            <w:noProof/>
            <w:webHidden/>
          </w:rPr>
        </w:r>
        <w:r w:rsidR="00D71C12">
          <w:rPr>
            <w:noProof/>
            <w:webHidden/>
          </w:rPr>
          <w:fldChar w:fldCharType="separate"/>
        </w:r>
        <w:r w:rsidR="00D56887">
          <w:rPr>
            <w:noProof/>
            <w:webHidden/>
          </w:rPr>
          <w:t>41</w:t>
        </w:r>
        <w:r w:rsidR="00D71C12">
          <w:rPr>
            <w:noProof/>
            <w:webHidden/>
          </w:rPr>
          <w:fldChar w:fldCharType="end"/>
        </w:r>
      </w:hyperlink>
    </w:p>
    <w:p w:rsidR="00D56887" w:rsidRDefault="00A9248B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92059393" w:history="1">
        <w:r w:rsidR="00D56887" w:rsidRPr="00E93C26">
          <w:rPr>
            <w:rStyle w:val="af0"/>
            <w:noProof/>
          </w:rPr>
          <w:t>Диаграмма 20. Динамика цен производителей на деревообрабатывающие станки в 2013-2014гг., руб./шт.</w:t>
        </w:r>
        <w:r w:rsidR="00D56887">
          <w:rPr>
            <w:noProof/>
            <w:webHidden/>
          </w:rPr>
          <w:tab/>
        </w:r>
        <w:r w:rsidR="00D71C12">
          <w:rPr>
            <w:noProof/>
            <w:webHidden/>
          </w:rPr>
          <w:fldChar w:fldCharType="begin"/>
        </w:r>
        <w:r w:rsidR="00D56887">
          <w:rPr>
            <w:noProof/>
            <w:webHidden/>
          </w:rPr>
          <w:instrText xml:space="preserve"> PAGEREF _Toc392059393 \h </w:instrText>
        </w:r>
        <w:r w:rsidR="00D71C12">
          <w:rPr>
            <w:noProof/>
            <w:webHidden/>
          </w:rPr>
        </w:r>
        <w:r w:rsidR="00D71C12">
          <w:rPr>
            <w:noProof/>
            <w:webHidden/>
          </w:rPr>
          <w:fldChar w:fldCharType="separate"/>
        </w:r>
        <w:r w:rsidR="00D56887">
          <w:rPr>
            <w:noProof/>
            <w:webHidden/>
          </w:rPr>
          <w:t>45</w:t>
        </w:r>
        <w:r w:rsidR="00D71C12">
          <w:rPr>
            <w:noProof/>
            <w:webHidden/>
          </w:rPr>
          <w:fldChar w:fldCharType="end"/>
        </w:r>
      </w:hyperlink>
    </w:p>
    <w:p w:rsidR="00D56887" w:rsidRDefault="00A9248B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92059394" w:history="1">
        <w:r w:rsidR="00D56887" w:rsidRPr="00E93C26">
          <w:rPr>
            <w:rStyle w:val="af0"/>
            <w:noProof/>
          </w:rPr>
          <w:t>Диаграмма 21. Динамика цен производителей на деревообрабатывающие станки в 2013-нач.2014 гг. по месяцам, тыс. руб./шт.</w:t>
        </w:r>
        <w:r w:rsidR="00D56887">
          <w:rPr>
            <w:noProof/>
            <w:webHidden/>
          </w:rPr>
          <w:tab/>
        </w:r>
        <w:r w:rsidR="00D71C12">
          <w:rPr>
            <w:noProof/>
            <w:webHidden/>
          </w:rPr>
          <w:fldChar w:fldCharType="begin"/>
        </w:r>
        <w:r w:rsidR="00D56887">
          <w:rPr>
            <w:noProof/>
            <w:webHidden/>
          </w:rPr>
          <w:instrText xml:space="preserve"> PAGEREF _Toc392059394 \h </w:instrText>
        </w:r>
        <w:r w:rsidR="00D71C12">
          <w:rPr>
            <w:noProof/>
            <w:webHidden/>
          </w:rPr>
        </w:r>
        <w:r w:rsidR="00D71C12">
          <w:rPr>
            <w:noProof/>
            <w:webHidden/>
          </w:rPr>
          <w:fldChar w:fldCharType="separate"/>
        </w:r>
        <w:r w:rsidR="00D56887">
          <w:rPr>
            <w:noProof/>
            <w:webHidden/>
          </w:rPr>
          <w:t>46</w:t>
        </w:r>
        <w:r w:rsidR="00D71C12">
          <w:rPr>
            <w:noProof/>
            <w:webHidden/>
          </w:rPr>
          <w:fldChar w:fldCharType="end"/>
        </w:r>
      </w:hyperlink>
    </w:p>
    <w:p w:rsidR="00C35D01" w:rsidRDefault="00D71C12" w:rsidP="0024077B">
      <w:r>
        <w:fldChar w:fldCharType="end"/>
      </w:r>
      <w:r w:rsidR="00C35D01">
        <w:br w:type="page"/>
      </w:r>
    </w:p>
    <w:p w:rsidR="00AF1A24" w:rsidRDefault="00C35D01" w:rsidP="007C0FA2">
      <w:pPr>
        <w:pStyle w:val="I"/>
        <w:outlineLvl w:val="0"/>
      </w:pPr>
      <w:bookmarkStart w:id="15" w:name="_Toc362273570"/>
      <w:bookmarkStart w:id="16" w:name="_Toc392059335"/>
      <w:r>
        <w:lastRenderedPageBreak/>
        <w:t>Резюме</w:t>
      </w:r>
      <w:bookmarkEnd w:id="15"/>
      <w:bookmarkEnd w:id="16"/>
    </w:p>
    <w:p w:rsidR="007673CE" w:rsidRDefault="004104D2" w:rsidP="007673CE">
      <w:r>
        <w:t>В июле 2014</w:t>
      </w:r>
      <w:r w:rsidR="007673CE">
        <w:t xml:space="preserve"> года маркетинговое агентство DISCOVERY Research Group завершило исследование российского рынка </w:t>
      </w:r>
      <w:r>
        <w:t>оборудования для деревообработки.</w:t>
      </w:r>
    </w:p>
    <w:p w:rsidR="00620D20" w:rsidRDefault="00620D20" w:rsidP="00620D20">
      <w:r>
        <w:t xml:space="preserve">Отрицательный темп прироста рынка оборудования для деревообработки в 2012 году был нивелирован положительным темпом в 2013 году. Объем рынка оборудования для деревообработки в 2013 году составил </w:t>
      </w:r>
      <w:r w:rsidR="006A28F4">
        <w:t>……….</w:t>
      </w:r>
    </w:p>
    <w:p w:rsidR="00620D20" w:rsidRDefault="00620D20" w:rsidP="00620D20">
      <w:r>
        <w:t xml:space="preserve">Объем рынка станков ленточнопильных характеризуется </w:t>
      </w:r>
      <w:r w:rsidR="006A28F4">
        <w:t>…………..</w:t>
      </w:r>
    </w:p>
    <w:p w:rsidR="00620D20" w:rsidRDefault="00620D20" w:rsidP="00620D20">
      <w:r>
        <w:t xml:space="preserve">На рынке фрезерных станков наблюдается </w:t>
      </w:r>
      <w:r w:rsidR="006A28F4">
        <w:t>…………</w:t>
      </w:r>
    </w:p>
    <w:p w:rsidR="00620D20" w:rsidRDefault="00620D20" w:rsidP="00620D20">
      <w:r>
        <w:t xml:space="preserve">Объем рынка станков деревообрабатывающих, способных </w:t>
      </w:r>
      <w:r w:rsidRPr="002017E2">
        <w:t>выполнять различные операции по механической обработке без смены инструмента между этими операциями, с автоматическим перемещением обрабатываемого изделия между операциями</w:t>
      </w:r>
      <w:r>
        <w:t xml:space="preserve"> вырос </w:t>
      </w:r>
      <w:r w:rsidR="006A28F4">
        <w:t xml:space="preserve">……………. </w:t>
      </w:r>
    </w:p>
    <w:p w:rsidR="00620D20" w:rsidRDefault="00620D20" w:rsidP="00620D20">
      <w:r>
        <w:t xml:space="preserve">Рынок станков деревообрабатывающих, способных </w:t>
      </w:r>
      <w:r w:rsidRPr="002017E2">
        <w:t xml:space="preserve">выполнять различные операции по механической обработке без смены инструмента между этими операциями, с </w:t>
      </w:r>
      <w:r>
        <w:t>ручным</w:t>
      </w:r>
      <w:r w:rsidRPr="002017E2">
        <w:t xml:space="preserve"> перемещением обрабатываемого изделия между операциями</w:t>
      </w:r>
      <w:r>
        <w:t xml:space="preserve"> характеризуется </w:t>
      </w:r>
      <w:r w:rsidR="006A28F4">
        <w:t>…………..</w:t>
      </w:r>
    </w:p>
    <w:p w:rsidR="00D56887" w:rsidRDefault="00D56887" w:rsidP="00D56887">
      <w:r>
        <w:t xml:space="preserve">В 2012 году производство оборудования для деревообработки в России увеличилось на </w:t>
      </w:r>
      <w:r w:rsidR="006A28F4">
        <w:t>……………</w:t>
      </w:r>
    </w:p>
    <w:p w:rsidR="00D56887" w:rsidRDefault="00D56887" w:rsidP="00D56887">
      <w:r>
        <w:t xml:space="preserve">Увеличение объемов производства на протяжении 2011-2013 гг. наблюдалось в сегменте </w:t>
      </w:r>
      <w:r w:rsidR="006A28F4">
        <w:t>…………</w:t>
      </w:r>
    </w:p>
    <w:p w:rsidR="00D56887" w:rsidRDefault="00D56887" w:rsidP="00D56887">
      <w:r>
        <w:t xml:space="preserve">Наибольшую часть в импорте оборудования для деревообработки занимают </w:t>
      </w:r>
      <w:r w:rsidR="006A28F4">
        <w:t>……………….</w:t>
      </w:r>
    </w:p>
    <w:p w:rsidR="00D56887" w:rsidRDefault="00D56887" w:rsidP="00D56887">
      <w:r>
        <w:t>Импорт оборудования для деревообработки в Россию представлен большим количеством производителей. Крупнейшими по объемам ввозимого оборудования в стоимостном выражении являются следующие бренды</w:t>
      </w:r>
      <w:r w:rsidR="006A28F4">
        <w:t>……………..</w:t>
      </w:r>
    </w:p>
    <w:p w:rsidR="00D56887" w:rsidRDefault="00D56887" w:rsidP="00D56887">
      <w:pPr>
        <w:spacing w:after="0"/>
        <w:ind w:firstLine="567"/>
      </w:pPr>
      <w:r>
        <w:t xml:space="preserve">Средние цены на деревообрабатывающие станки в 2011 году упали на </w:t>
      </w:r>
      <w:r w:rsidR="006A28F4">
        <w:t>……………</w:t>
      </w:r>
    </w:p>
    <w:p w:rsidR="00620D20" w:rsidRDefault="00620D20" w:rsidP="007673CE"/>
    <w:p w:rsidR="007673CE" w:rsidRDefault="007673CE" w:rsidP="007673CE"/>
    <w:p w:rsidR="00C35D01" w:rsidRDefault="00C35D01" w:rsidP="007C0FA2">
      <w:pPr>
        <w:pStyle w:val="I"/>
        <w:numPr>
          <w:ilvl w:val="0"/>
          <w:numId w:val="23"/>
        </w:numPr>
        <w:outlineLvl w:val="0"/>
      </w:pPr>
      <w:bookmarkStart w:id="17" w:name="_Toc362273571"/>
      <w:bookmarkStart w:id="18" w:name="_Toc392059336"/>
      <w:r>
        <w:lastRenderedPageBreak/>
        <w:t>Технологические характеристики исследования</w:t>
      </w:r>
      <w:bookmarkEnd w:id="17"/>
      <w:bookmarkEnd w:id="18"/>
    </w:p>
    <w:p w:rsidR="00C35D01" w:rsidRDefault="00C35D01" w:rsidP="007C0FA2">
      <w:pPr>
        <w:pStyle w:val="II"/>
        <w:outlineLvl w:val="1"/>
      </w:pPr>
      <w:bookmarkStart w:id="19" w:name="_Toc362273572"/>
      <w:bookmarkStart w:id="20" w:name="_Toc392059337"/>
      <w:r>
        <w:t>Цель исследования</w:t>
      </w:r>
      <w:bookmarkEnd w:id="19"/>
      <w:bookmarkEnd w:id="20"/>
    </w:p>
    <w:p w:rsidR="00C35D01" w:rsidRDefault="00C35D01" w:rsidP="00F27339">
      <w:r>
        <w:t xml:space="preserve">Описать текущее состояние и перспективы развития рынка </w:t>
      </w:r>
      <w:r w:rsidR="004104D2">
        <w:t xml:space="preserve">оборудования для деревообработки </w:t>
      </w:r>
      <w:r>
        <w:t>в России.</w:t>
      </w:r>
    </w:p>
    <w:p w:rsidR="00C35D01" w:rsidRDefault="00C35D01" w:rsidP="007C0FA2">
      <w:pPr>
        <w:pStyle w:val="II"/>
        <w:outlineLvl w:val="1"/>
      </w:pPr>
      <w:bookmarkStart w:id="21" w:name="_Toc362273573"/>
      <w:bookmarkStart w:id="22" w:name="_Toc392059338"/>
      <w:r>
        <w:t>Задачи исследования</w:t>
      </w:r>
      <w:bookmarkEnd w:id="21"/>
      <w:bookmarkEnd w:id="22"/>
    </w:p>
    <w:p w:rsidR="004104D2" w:rsidRDefault="004104D2" w:rsidP="004104D2">
      <w:pPr>
        <w:pStyle w:val="default"/>
        <w:spacing w:line="360" w:lineRule="auto"/>
        <w:ind w:left="993" w:hanging="426"/>
      </w:pPr>
      <w:bookmarkStart w:id="23" w:name="_Toc362273574"/>
      <w:r>
        <w:t>Оп</w:t>
      </w:r>
      <w:r w:rsidR="007F212D">
        <w:t>исать ситуацию на мировом рынке оборудования для деревообработки</w:t>
      </w:r>
      <w:r>
        <w:t>.</w:t>
      </w:r>
    </w:p>
    <w:p w:rsidR="007F212D" w:rsidRDefault="007F212D" w:rsidP="007F212D">
      <w:pPr>
        <w:pStyle w:val="default"/>
        <w:spacing w:line="360" w:lineRule="auto"/>
        <w:ind w:left="993" w:hanging="426"/>
      </w:pPr>
      <w:r>
        <w:t>Определить объем, и темпы роста рынка оборудования для деревообработки в России.</w:t>
      </w:r>
    </w:p>
    <w:p w:rsidR="004104D2" w:rsidRPr="00CA79D3" w:rsidRDefault="007F212D" w:rsidP="007F212D">
      <w:pPr>
        <w:pStyle w:val="default"/>
        <w:spacing w:line="360" w:lineRule="auto"/>
        <w:ind w:left="993" w:hanging="426"/>
      </w:pPr>
      <w:r w:rsidRPr="007F212D">
        <w:rPr>
          <w:color w:val="000000"/>
        </w:rPr>
        <w:t xml:space="preserve">Определить объем производства </w:t>
      </w:r>
      <w:r>
        <w:t>оборудования для деревообработки</w:t>
      </w:r>
      <w:r w:rsidRPr="007F212D">
        <w:rPr>
          <w:color w:val="000000"/>
        </w:rPr>
        <w:t xml:space="preserve"> в России.</w:t>
      </w:r>
    </w:p>
    <w:p w:rsidR="00CA79D3" w:rsidRPr="000A44A8" w:rsidRDefault="00CA79D3" w:rsidP="00CA79D3">
      <w:pPr>
        <w:pStyle w:val="default"/>
        <w:spacing w:line="360" w:lineRule="auto"/>
        <w:ind w:left="993" w:hanging="426"/>
      </w:pPr>
      <w:r>
        <w:rPr>
          <w:color w:val="000000"/>
        </w:rPr>
        <w:t>Изучить ценовую ситуацию на рынке оборудования для деревообработки в России.</w:t>
      </w:r>
    </w:p>
    <w:p w:rsidR="00D56887" w:rsidRDefault="00D56887" w:rsidP="00D56887">
      <w:pPr>
        <w:pStyle w:val="default"/>
        <w:spacing w:line="360" w:lineRule="auto"/>
        <w:ind w:left="993" w:hanging="426"/>
      </w:pPr>
      <w:r w:rsidRPr="007F212D">
        <w:t xml:space="preserve">Определить структуру импорта </w:t>
      </w:r>
      <w:r>
        <w:t>оборудования для деревообработки</w:t>
      </w:r>
      <w:r w:rsidRPr="007F212D">
        <w:t xml:space="preserve"> в Россию и экспорта </w:t>
      </w:r>
      <w:r>
        <w:t>оборудования для деревообработки</w:t>
      </w:r>
      <w:r w:rsidRPr="007F212D">
        <w:t xml:space="preserve"> из России по </w:t>
      </w:r>
      <w:r>
        <w:t>видам оборудования</w:t>
      </w:r>
      <w:r w:rsidRPr="007F212D">
        <w:t>.</w:t>
      </w:r>
    </w:p>
    <w:p w:rsidR="007F212D" w:rsidRDefault="007F212D" w:rsidP="007F212D">
      <w:pPr>
        <w:pStyle w:val="default"/>
        <w:spacing w:line="360" w:lineRule="auto"/>
        <w:ind w:left="993" w:hanging="426"/>
      </w:pPr>
      <w:r w:rsidRPr="007F212D">
        <w:t xml:space="preserve">Определить структуру импорта </w:t>
      </w:r>
      <w:r>
        <w:t>оборудования для деревообработки</w:t>
      </w:r>
      <w:r w:rsidRPr="007F212D">
        <w:t xml:space="preserve"> в Россию и экспорта </w:t>
      </w:r>
      <w:r>
        <w:t>оборудования для деревообработки</w:t>
      </w:r>
      <w:r w:rsidRPr="007F212D">
        <w:t xml:space="preserve"> из России по торговым маркам.</w:t>
      </w:r>
    </w:p>
    <w:p w:rsidR="007F212D" w:rsidRPr="008634C6" w:rsidRDefault="007F212D" w:rsidP="007F212D">
      <w:pPr>
        <w:pStyle w:val="default"/>
        <w:spacing w:line="360" w:lineRule="auto"/>
        <w:ind w:left="993" w:hanging="426"/>
      </w:pPr>
      <w:r>
        <w:t xml:space="preserve">Описать профили основных импортеров деревообрабатывающего оборудования. </w:t>
      </w:r>
    </w:p>
    <w:p w:rsidR="00C35D01" w:rsidRDefault="00C35D01" w:rsidP="007C0FA2">
      <w:pPr>
        <w:pStyle w:val="II"/>
        <w:outlineLvl w:val="1"/>
      </w:pPr>
      <w:bookmarkStart w:id="24" w:name="_Toc392059339"/>
      <w:r w:rsidRPr="00F27339">
        <w:t>Объект</w:t>
      </w:r>
      <w:r>
        <w:t xml:space="preserve"> исследования</w:t>
      </w:r>
      <w:bookmarkEnd w:id="23"/>
      <w:bookmarkEnd w:id="24"/>
    </w:p>
    <w:p w:rsidR="00C35D01" w:rsidRDefault="00C35D01" w:rsidP="00C35D01">
      <w:r>
        <w:t xml:space="preserve">Рынок </w:t>
      </w:r>
      <w:r w:rsidR="004104D2">
        <w:t>оборудования для деревообработки</w:t>
      </w:r>
      <w:r>
        <w:t xml:space="preserve"> в России. </w:t>
      </w:r>
    </w:p>
    <w:p w:rsidR="00C35D01" w:rsidRDefault="00C35D01" w:rsidP="007C0FA2">
      <w:pPr>
        <w:pStyle w:val="II"/>
        <w:outlineLvl w:val="1"/>
      </w:pPr>
      <w:bookmarkStart w:id="25" w:name="_Toc362273575"/>
      <w:bookmarkStart w:id="26" w:name="_Toc392059340"/>
      <w:r>
        <w:t>Метод сбора данных</w:t>
      </w:r>
      <w:bookmarkEnd w:id="25"/>
      <w:bookmarkEnd w:id="26"/>
    </w:p>
    <w:p w:rsidR="00C35D01" w:rsidRDefault="00C35D01" w:rsidP="00D03490">
      <w:r>
        <w:t>Мониторинг материалов печатных и электронных деловых и специализированных изданий, аналитических обзоров рынка; Интернет; материалов маркетинговых и консалтинговых компаний; результаты исследований DISCOVERY Research Group.</w:t>
      </w:r>
    </w:p>
    <w:p w:rsidR="00C35D01" w:rsidRDefault="00C35D01" w:rsidP="007C0FA2">
      <w:pPr>
        <w:pStyle w:val="II"/>
        <w:outlineLvl w:val="1"/>
      </w:pPr>
      <w:bookmarkStart w:id="27" w:name="_Toc362273576"/>
      <w:bookmarkStart w:id="28" w:name="_Toc392059341"/>
      <w:r>
        <w:t>Метод анализа данных</w:t>
      </w:r>
      <w:bookmarkEnd w:id="27"/>
      <w:bookmarkEnd w:id="28"/>
    </w:p>
    <w:p w:rsidR="00F27339" w:rsidRPr="00F27339" w:rsidRDefault="00F27339" w:rsidP="0053101E">
      <w:pPr>
        <w:pStyle w:val="default"/>
        <w:numPr>
          <w:ilvl w:val="0"/>
          <w:numId w:val="9"/>
        </w:numPr>
        <w:ind w:left="993" w:hanging="426"/>
        <w:rPr>
          <w:lang w:eastAsia="ru-RU"/>
        </w:rPr>
      </w:pPr>
      <w:r w:rsidRPr="00F27339">
        <w:rPr>
          <w:lang w:eastAsia="ru-RU"/>
        </w:rPr>
        <w:t>Базы данных ФТС РФ, ФСГС РФ (Росстат).</w:t>
      </w:r>
    </w:p>
    <w:p w:rsidR="00F27339" w:rsidRPr="00F27339" w:rsidRDefault="00F27339" w:rsidP="0053101E">
      <w:pPr>
        <w:pStyle w:val="default"/>
        <w:numPr>
          <w:ilvl w:val="0"/>
          <w:numId w:val="9"/>
        </w:numPr>
        <w:ind w:left="993" w:hanging="426"/>
        <w:rPr>
          <w:lang w:eastAsia="ru-RU"/>
        </w:rPr>
      </w:pPr>
      <w:r w:rsidRPr="00F27339">
        <w:rPr>
          <w:lang w:eastAsia="ru-RU"/>
        </w:rPr>
        <w:t>Печатные и электронные деловые и специализированные издания, аналитические обзоры.</w:t>
      </w:r>
    </w:p>
    <w:p w:rsidR="00F27339" w:rsidRPr="00F27339" w:rsidRDefault="00F27339" w:rsidP="0053101E">
      <w:pPr>
        <w:pStyle w:val="default"/>
        <w:numPr>
          <w:ilvl w:val="0"/>
          <w:numId w:val="9"/>
        </w:numPr>
        <w:ind w:left="993" w:hanging="426"/>
        <w:rPr>
          <w:lang w:eastAsia="ru-RU"/>
        </w:rPr>
      </w:pPr>
      <w:r w:rsidRPr="00F27339">
        <w:rPr>
          <w:lang w:eastAsia="ru-RU"/>
        </w:rPr>
        <w:lastRenderedPageBreak/>
        <w:t>Ресурсы сети Интернет в России и мире.</w:t>
      </w:r>
    </w:p>
    <w:p w:rsidR="00F27339" w:rsidRPr="00F27339" w:rsidRDefault="00F27339" w:rsidP="0053101E">
      <w:pPr>
        <w:pStyle w:val="default"/>
        <w:numPr>
          <w:ilvl w:val="0"/>
          <w:numId w:val="9"/>
        </w:numPr>
        <w:ind w:left="993" w:hanging="426"/>
        <w:rPr>
          <w:lang w:eastAsia="ru-RU"/>
        </w:rPr>
      </w:pPr>
      <w:r w:rsidRPr="00F27339">
        <w:rPr>
          <w:lang w:eastAsia="ru-RU"/>
        </w:rPr>
        <w:t>Материалы участников отечественного и мирового рынков.</w:t>
      </w:r>
    </w:p>
    <w:p w:rsidR="00F27339" w:rsidRPr="00F27339" w:rsidRDefault="00F27339" w:rsidP="0053101E">
      <w:pPr>
        <w:pStyle w:val="default"/>
        <w:numPr>
          <w:ilvl w:val="0"/>
          <w:numId w:val="9"/>
        </w:numPr>
        <w:ind w:left="993" w:hanging="426"/>
        <w:rPr>
          <w:lang w:eastAsia="ru-RU"/>
        </w:rPr>
      </w:pPr>
      <w:r w:rsidRPr="00F27339">
        <w:rPr>
          <w:lang w:eastAsia="ru-RU"/>
        </w:rPr>
        <w:t>Результаты исследований маркетинговых и консалтинговых агентств.</w:t>
      </w:r>
    </w:p>
    <w:p w:rsidR="00F27339" w:rsidRPr="00F27339" w:rsidRDefault="00F27339" w:rsidP="0053101E">
      <w:pPr>
        <w:pStyle w:val="default"/>
        <w:numPr>
          <w:ilvl w:val="0"/>
          <w:numId w:val="9"/>
        </w:numPr>
        <w:ind w:left="993" w:hanging="426"/>
        <w:rPr>
          <w:lang w:eastAsia="ru-RU"/>
        </w:rPr>
      </w:pPr>
      <w:r w:rsidRPr="00F27339">
        <w:rPr>
          <w:lang w:eastAsia="ru-RU"/>
        </w:rPr>
        <w:t>Материалы отраслевых учреждений и базы данных.</w:t>
      </w:r>
    </w:p>
    <w:p w:rsidR="00F27339" w:rsidRPr="00F27339" w:rsidRDefault="00F27339" w:rsidP="0053101E">
      <w:pPr>
        <w:pStyle w:val="default"/>
        <w:numPr>
          <w:ilvl w:val="0"/>
          <w:numId w:val="9"/>
        </w:numPr>
        <w:ind w:left="993" w:hanging="426"/>
        <w:rPr>
          <w:lang w:eastAsia="ru-RU"/>
        </w:rPr>
      </w:pPr>
      <w:r w:rsidRPr="00F27339">
        <w:rPr>
          <w:lang w:eastAsia="ru-RU"/>
        </w:rPr>
        <w:t>Результаты исследований DISCOVERY Research Group.</w:t>
      </w:r>
    </w:p>
    <w:p w:rsidR="00050807" w:rsidRPr="00050807" w:rsidRDefault="00F27339" w:rsidP="007C0FA2">
      <w:pPr>
        <w:pStyle w:val="II"/>
        <w:outlineLvl w:val="1"/>
      </w:pPr>
      <w:bookmarkStart w:id="29" w:name="_Toc362273577"/>
      <w:bookmarkStart w:id="30" w:name="_Toc392059342"/>
      <w:r w:rsidRPr="00F27339">
        <w:t>Объем и структура выборки</w:t>
      </w:r>
      <w:bookmarkEnd w:id="29"/>
      <w:bookmarkEnd w:id="30"/>
    </w:p>
    <w:p w:rsidR="00C35D01" w:rsidRPr="00F27339" w:rsidRDefault="00F27339" w:rsidP="00F27339">
      <w:r w:rsidRPr="00F27339">
        <w:t>Процедура контент-анализа документов не предполагает расчета объема выборочной совокупности. Обработке и анализу подлежат все доступные исследователю документы.</w:t>
      </w:r>
    </w:p>
    <w:p w:rsidR="006F4978" w:rsidRDefault="006F4978" w:rsidP="00AF1A24">
      <w:pPr>
        <w:spacing w:after="160" w:line="259" w:lineRule="auto"/>
        <w:ind w:firstLine="0"/>
        <w:sectPr w:rsidR="006F4978" w:rsidSect="0043113D">
          <w:type w:val="continuous"/>
          <w:pgSz w:w="11906" w:h="16838"/>
          <w:pgMar w:top="1418" w:right="850" w:bottom="1134" w:left="1701" w:header="709" w:footer="312" w:gutter="0"/>
          <w:cols w:space="708"/>
          <w:titlePg/>
          <w:docGrid w:linePitch="360"/>
        </w:sectPr>
      </w:pPr>
    </w:p>
    <w:p w:rsidR="00AF1A24" w:rsidRDefault="006F4978" w:rsidP="007C0FA2">
      <w:pPr>
        <w:pStyle w:val="I"/>
        <w:numPr>
          <w:ilvl w:val="0"/>
          <w:numId w:val="23"/>
        </w:numPr>
        <w:outlineLvl w:val="0"/>
      </w:pPr>
      <w:bookmarkStart w:id="31" w:name="_Toc362273578"/>
      <w:bookmarkStart w:id="32" w:name="_Toc392059343"/>
      <w:r>
        <w:lastRenderedPageBreak/>
        <w:t>Классификация и основные характеристики</w:t>
      </w:r>
      <w:bookmarkEnd w:id="31"/>
      <w:bookmarkEnd w:id="32"/>
    </w:p>
    <w:p w:rsidR="00A773F1" w:rsidRDefault="00A773F1" w:rsidP="004104D2">
      <w:r w:rsidRPr="00A773F1">
        <w:t xml:space="preserve">Количество и разнообразие процессов </w:t>
      </w:r>
      <w:r>
        <w:t>деревообработки д</w:t>
      </w:r>
      <w:r w:rsidR="00530613">
        <w:t>остаточно обширно, поэтому а</w:t>
      </w:r>
      <w:r w:rsidRPr="00A773F1">
        <w:t xml:space="preserve">ссортимент оборудования для деревообработки в </w:t>
      </w:r>
      <w:r w:rsidR="00847A0F">
        <w:t xml:space="preserve">настоящее время значительно </w:t>
      </w:r>
      <w:r>
        <w:t>разнообразен</w:t>
      </w:r>
      <w:r w:rsidRPr="00A773F1">
        <w:t>. Станки по обработке дерева представлены в различных вариантах и модификациях, в разных ценовых категориях.</w:t>
      </w:r>
    </w:p>
    <w:p w:rsidR="00530613" w:rsidRPr="00530613" w:rsidRDefault="00530613" w:rsidP="00530613">
      <w:r w:rsidRPr="00530613">
        <w:t>На сегодняшний день имеется довольно много различных признаков, по которым можно разделить оборудование, предназначенное для деревообработки. Наиболее распространенным считается деление деревообрабатывающих инструментов по их технологическому</w:t>
      </w:r>
      <w:r w:rsidR="00847A0F">
        <w:t xml:space="preserve"> признаку или</w:t>
      </w:r>
      <w:r w:rsidRPr="00530613">
        <w:t xml:space="preserve"> конструктивным принципам.</w:t>
      </w:r>
    </w:p>
    <w:p w:rsidR="00530613" w:rsidRPr="00530613" w:rsidRDefault="00530613" w:rsidP="00530613">
      <w:r w:rsidRPr="00530613">
        <w:t>Если говорить о технологическом принципе, то данный параметр делит все инструменты, предназначенные для деревообработки на дереворежущие специального либо общего назначения, прессовальные, клеильно-сборочные, отделочные и сушильные.</w:t>
      </w:r>
      <w:r>
        <w:t xml:space="preserve"> Р</w:t>
      </w:r>
      <w:r w:rsidRPr="00530613">
        <w:t>аспространенными также считаются комбинированные деревообрабатывающие станки, способные одновременно выполнять несколько операций.</w:t>
      </w:r>
    </w:p>
    <w:p w:rsidR="00530613" w:rsidRPr="00530613" w:rsidRDefault="00530613" w:rsidP="00530613">
      <w:r w:rsidRPr="00530613">
        <w:t>По классификационным признакам деревообрабатывающее оборудование делится, исходя из количества одновременно обрабатываемых элементов: одно-, двух-, трех-, четырех- и многопозиционные. Также деревообрабатывающие станки можно разделить по траектории движения деталей, которая может быть прямолинейной или криволинейной, замкнутой или разомкнутой, либо по количеству шпинделей, а также по компоновке, которая может быть вертикальной, горизонтальной, круговой либо звездообразной.</w:t>
      </w:r>
    </w:p>
    <w:p w:rsidR="00530613" w:rsidRDefault="00530613" w:rsidP="00530613">
      <w:r w:rsidRPr="00530613">
        <w:t>Если говорить о технологических принципах, то исходя из них, деревообрабатывающие станки общего назначения можно разделить на окорочные, фрезерные, круглопильные, сверлильные, шипорезные, токарные, долбежные и шлифовальные. Также отдельно выделяют ленточнопил</w:t>
      </w:r>
      <w:r>
        <w:t>ьные станки и лесопильные рамы.</w:t>
      </w:r>
    </w:p>
    <w:p w:rsidR="001F4517" w:rsidRPr="001F4517" w:rsidRDefault="001F4517" w:rsidP="00530613">
      <w:pPr>
        <w:rPr>
          <w:b/>
          <w:i/>
        </w:rPr>
      </w:pPr>
      <w:r w:rsidRPr="001F4517">
        <w:rPr>
          <w:b/>
          <w:i/>
        </w:rPr>
        <w:t>Окорочные</w:t>
      </w:r>
      <w:r w:rsidR="00C72DB3">
        <w:rPr>
          <w:b/>
          <w:i/>
        </w:rPr>
        <w:t xml:space="preserve"> станки</w:t>
      </w:r>
    </w:p>
    <w:p w:rsidR="00530613" w:rsidRDefault="001F4517" w:rsidP="00530613">
      <w:r w:rsidRPr="001F4517">
        <w:t xml:space="preserve">В современном производстве применяются в основном окорочные станки трех видов: роторные с притупленными короснимателями, суппортные с фрезерными головками и гидравлические. </w:t>
      </w:r>
      <w:r>
        <w:t xml:space="preserve">В России наибольшее распространение </w:t>
      </w:r>
      <w:r w:rsidRPr="001F4517">
        <w:t xml:space="preserve">получили станки </w:t>
      </w:r>
      <w:r w:rsidRPr="001F4517">
        <w:lastRenderedPageBreak/>
        <w:t>роторного типа. Притупленные коросниматели закрепляются во вращающемся роторе. Центрирование бревна по оси ротора производится автоматически. Нажимное усилие создается пружинами, пневматическими или гидравлическими цилиндрами. Это усилие в зависимости от состояния древесины принимается равным 750 ... 1750 Н. Съем коры происходит по камбиевому слою.</w:t>
      </w:r>
    </w:p>
    <w:p w:rsidR="001F4517" w:rsidRPr="001F4517" w:rsidRDefault="001F4517" w:rsidP="001F4517">
      <w:pPr>
        <w:rPr>
          <w:b/>
          <w:i/>
        </w:rPr>
      </w:pPr>
      <w:r>
        <w:rPr>
          <w:b/>
          <w:i/>
        </w:rPr>
        <w:t>Фрезерные</w:t>
      </w:r>
      <w:r w:rsidR="00C72DB3">
        <w:rPr>
          <w:b/>
          <w:i/>
        </w:rPr>
        <w:t xml:space="preserve"> станки</w:t>
      </w:r>
    </w:p>
    <w:p w:rsidR="00C72DB3" w:rsidRDefault="001F4517" w:rsidP="00530613">
      <w:r w:rsidRPr="001F4517">
        <w:t>Фрезерные станки предназначены для фрезерования прямолинейных и криволинейных поверхностей по внешнему и внутреннему, замкнутому и разомкнутому контурам, а также для профилирования калевок, нарезания шипов и проушин, обработки кромок. При обработке криволинейных поверхностей используются соответствующие шаблоны. Фрезерные станки делятся на две группы: с нижним и верхним расположением шпинделя.</w:t>
      </w:r>
    </w:p>
    <w:p w:rsidR="00C72DB3" w:rsidRDefault="001F4517" w:rsidP="00530613">
      <w:r w:rsidRPr="001F4517">
        <w:t>Фрезерные станки с нижним расположением шпинделя могут быть с ручной и механизированной подачей, легкие (ФЛ), средние (ФС) и тяжелые (ФТ). На станках, оснащенных шипорезной кареткой, производятся шипорезные операции. Для обработки сложных криволинейных профилей используют копир и упорное кольцо, а для прямолинейного фрезерования - направляющую линейку. Станки широко универсальные применяются на деревообрабатывающих предприятиях с серийным выпуском продукции, а также на вспомогательных участках.</w:t>
      </w:r>
    </w:p>
    <w:p w:rsidR="00C72DB3" w:rsidRDefault="001F4517" w:rsidP="00530613">
      <w:r w:rsidRPr="001F4517">
        <w:t>Фрезерные станки с верхним расположением шпинделя применяют для фигурного фрезерования, выборки четвертей, пазов, гнезд заданного рисунка и профиля (ФВК</w:t>
      </w:r>
      <w:r w:rsidR="00C72DB3">
        <w:t>), а также для обработки наружны</w:t>
      </w:r>
      <w:r w:rsidRPr="001F4517">
        <w:t>х кромок брусковых деталей по профилю шаблона, закрепленного на карусельном столе (ФК). Станки с карусельным столом могут иметь один шпиндель (Ф1К) или два (Ф2К).</w:t>
      </w:r>
    </w:p>
    <w:p w:rsidR="00C72DB3" w:rsidRPr="00C72DB3" w:rsidRDefault="00C72DB3" w:rsidP="00C72DB3">
      <w:pPr>
        <w:rPr>
          <w:b/>
          <w:i/>
        </w:rPr>
      </w:pPr>
      <w:r w:rsidRPr="00C72DB3">
        <w:rPr>
          <w:b/>
          <w:i/>
        </w:rPr>
        <w:t>Круглопильные станки</w:t>
      </w:r>
    </w:p>
    <w:p w:rsidR="00C72DB3" w:rsidRDefault="00C72DB3" w:rsidP="00C72DB3">
      <w:r w:rsidRPr="00C72DB3">
        <w:t>Круглопильные станки применяют для раскроя пиломатериалов, заготовок, плитных материалов (фанеры, древесноволокнистых, древесностружечных плит.</w:t>
      </w:r>
      <w:r w:rsidRPr="00C72DB3">
        <w:br/>
        <w:t>В зависимости от технологического назначения круглопильные станки разделяют на станки для поперечного, продольного и смешанного раскроя материала.</w:t>
      </w:r>
      <w:r w:rsidRPr="00C72DB3">
        <w:br/>
        <w:t>На станках</w:t>
      </w:r>
      <w:bookmarkStart w:id="33" w:name="_GoBack"/>
      <w:bookmarkEnd w:id="33"/>
      <w:r w:rsidRPr="00C72DB3">
        <w:t xml:space="preserve"> для поперечного раскроя осуществляется раскрой материала по длине на </w:t>
      </w:r>
      <w:r w:rsidRPr="00C72DB3">
        <w:lastRenderedPageBreak/>
        <w:t>черновые заготовки и точная торцовка деталей. Имеются станки с подачей пилы на обрабатываемый материал и с подачей материала на пилы. В станках с подачей пилы траектория пильного диска может быть по дуге и прямолинейной. Пильный диск по отношению к материалу</w:t>
      </w:r>
      <w:r>
        <w:t xml:space="preserve"> располагается сверху или снизу.</w:t>
      </w:r>
    </w:p>
    <w:p w:rsidR="00C72DB3" w:rsidRDefault="00C72DB3" w:rsidP="00C72DB3">
      <w:r w:rsidRPr="00C72DB3">
        <w:t>Все </w:t>
      </w:r>
      <w:r w:rsidRPr="00210C5E">
        <w:t>станки для поперечного раскроя</w:t>
      </w:r>
      <w:r w:rsidRPr="00C72DB3">
        <w:t> называются торцовочными. К торцовочным станкам с подачей пилы по дуговой траектории относятся балансирные и маятниковые. Наибольшее распространение имеют торцовочные станки с прямолинейным надвиганием пилы на материал, к которым относятся шарнирные и суппортные. Суппортные торцовочные станки обеспечивают более точную распиловку, чем шарнирные.</w:t>
      </w:r>
    </w:p>
    <w:p w:rsidR="00C72DB3" w:rsidRPr="00C72DB3" w:rsidRDefault="00C72DB3" w:rsidP="00C72DB3">
      <w:r w:rsidRPr="00C72DB3">
        <w:t>Круглопильные станки для продольного и смешанного раскроя бывают с ручной и механизированной подачей материала на пилу. Органами подачи могут быть вальцы, конвейеры и каретки. По числу одновременно работающих пил станки могут быть одно-, двух-, и многопильные. Станки с ручной подачей материала на пилу предназначаются для точной торцовки деталей после строгания. На этих станках можно раскраивать материал по всем направлениям - вдоль, поперек и под углом. поэтому их называют универсальными. Станки снабжаются каретками и автоподатчиками для более точного направления материала на пилу.</w:t>
      </w:r>
    </w:p>
    <w:p w:rsidR="00C72DB3" w:rsidRDefault="00C72DB3" w:rsidP="00C72DB3">
      <w:r w:rsidRPr="00C72DB3">
        <w:t>Для продольного раскроя применяют в основном станки с механизированной подачей материала. По назначению они подразделяютс</w:t>
      </w:r>
      <w:r>
        <w:t>я на следующие основные группы:</w:t>
      </w:r>
    </w:p>
    <w:p w:rsidR="00C72DB3" w:rsidRDefault="00C72DB3" w:rsidP="00210C5E">
      <w:pPr>
        <w:pStyle w:val="af3"/>
        <w:numPr>
          <w:ilvl w:val="0"/>
          <w:numId w:val="25"/>
        </w:numPr>
      </w:pPr>
      <w:r w:rsidRPr="00C72DB3">
        <w:t>обрезные однопильные с вальцово-дисковой подачей для обрезки одной кромки у необрезных досок или продольного раскроя досок и заготовок по ли</w:t>
      </w:r>
      <w:r>
        <w:t>нейке, установленной на станке;</w:t>
      </w:r>
    </w:p>
    <w:p w:rsidR="00C72DB3" w:rsidRDefault="00C72DB3" w:rsidP="00210C5E">
      <w:pPr>
        <w:pStyle w:val="af3"/>
        <w:numPr>
          <w:ilvl w:val="0"/>
          <w:numId w:val="25"/>
        </w:numPr>
      </w:pPr>
      <w:r w:rsidRPr="00C72DB3">
        <w:t>прирезные одно- или многопильные с гусеничной подачей для точной прирезке досок и загото</w:t>
      </w:r>
      <w:r>
        <w:t>вок по ширине;</w:t>
      </w:r>
    </w:p>
    <w:p w:rsidR="00C72DB3" w:rsidRDefault="00C72DB3" w:rsidP="00210C5E">
      <w:pPr>
        <w:pStyle w:val="af3"/>
        <w:numPr>
          <w:ilvl w:val="0"/>
          <w:numId w:val="25"/>
        </w:numPr>
      </w:pPr>
      <w:r w:rsidRPr="00C72DB3">
        <w:t>многопильные станки с вальцовой подачей для раскроя досок</w:t>
      </w:r>
      <w:r>
        <w:t xml:space="preserve"> и заготовок на планки и рейки;</w:t>
      </w:r>
    </w:p>
    <w:p w:rsidR="00C72DB3" w:rsidRDefault="00C72DB3" w:rsidP="00210C5E">
      <w:pPr>
        <w:pStyle w:val="af3"/>
        <w:numPr>
          <w:ilvl w:val="0"/>
          <w:numId w:val="25"/>
        </w:numPr>
      </w:pPr>
      <w:r w:rsidRPr="00C72DB3">
        <w:t>ребровые станки с вальцовой подачей для раскроя толстых досок и заготовок на тонкие одинарные.</w:t>
      </w:r>
    </w:p>
    <w:p w:rsidR="00210C5E" w:rsidRDefault="00210C5E" w:rsidP="00210C5E">
      <w:pPr>
        <w:rPr>
          <w:b/>
          <w:i/>
        </w:rPr>
      </w:pPr>
      <w:r w:rsidRPr="00210C5E">
        <w:rPr>
          <w:b/>
          <w:i/>
        </w:rPr>
        <w:t>Сверлильные, сверлильно-фрезерные (пазовальные) и долбеж</w:t>
      </w:r>
      <w:r>
        <w:rPr>
          <w:b/>
          <w:i/>
        </w:rPr>
        <w:t>ные станки</w:t>
      </w:r>
    </w:p>
    <w:p w:rsidR="00210C5E" w:rsidRDefault="00210C5E" w:rsidP="00210C5E">
      <w:r w:rsidRPr="00210C5E">
        <w:lastRenderedPageBreak/>
        <w:t>Станки этой группы предназначены для сверления сквозных и несквозных отверстий, выборки гнезд, а также высверливания сучков с последующей заделкой пробками. </w:t>
      </w:r>
    </w:p>
    <w:p w:rsidR="007C76C2" w:rsidRDefault="00210C5E" w:rsidP="00210C5E">
      <w:r w:rsidRPr="00210C5E">
        <w:t>Основная классификация станков данной группы производится по применяемому режущему инструменту и выполняемой технологической операции (сверло - сверлильные, концевая фреза - сверлильно-фрезерные, фрезерная цепь или гнездовая фреза - долбежные), по расположению шпинделей (вертикальные, горизонтальные, горизонтально-вертикальные), по числу рабочих шпинделей (одно- и многошпиндельные)</w:t>
      </w:r>
      <w:r w:rsidR="007C76C2">
        <w:t>.</w:t>
      </w:r>
    </w:p>
    <w:p w:rsidR="00847A0F" w:rsidRDefault="00210C5E" w:rsidP="00210C5E">
      <w:r w:rsidRPr="00210C5E">
        <w:t xml:space="preserve">Вертикальные станки могут быть одно и многошпиндельные. На одношпиндельных станках стол с заготовкой может перемещаться в горизонтальном направлении для выборки гнезда. Вертикальное перемещение шпинделя может быть ручное (СВП) или механизированное (СВА, СВСА). Многошпиндельные (присадочные) станки используются для высверливания отверстий на пласти </w:t>
      </w:r>
      <w:r w:rsidR="00847A0F">
        <w:t>щитов в мебельном производстве.</w:t>
      </w:r>
    </w:p>
    <w:p w:rsidR="007C76C2" w:rsidRDefault="00210C5E" w:rsidP="00210C5E">
      <w:r w:rsidRPr="00210C5E">
        <w:t>Горизонтальные станки также могут быть одно- и многошпиндельные. Заготовки закрепляются на столе, который совершает осевое относительно инструмента перемещение, а режущий инструмент - радиальное перемещение на величину длины паза. На двушпиндельном станке СВПГ-2 величину радиального хода можно регулировать без остановки станка.</w:t>
      </w:r>
    </w:p>
    <w:p w:rsidR="00210C5E" w:rsidRDefault="00210C5E" w:rsidP="00210C5E">
      <w:r w:rsidRPr="00210C5E">
        <w:t>Горизонтально-вертикальные станки присадочные работают по позиционно- проходной схеме. Станки имеют многошпиндельные сверлильные головки, располагаемые сверху, снизу и по бокам обрабатываемого щита.</w:t>
      </w:r>
      <w:r w:rsidRPr="00210C5E">
        <w:br/>
        <w:t>Долбежные станки используются при выработке сквозных и несквозных гнезд прямоугольного сечения. Для их формирования в качестве режущего инструмента чаще всего используют фрезерную цепочку или гнездовую фрезу, которые устанавливаются на станках ДЦА и на агрегатных головках ДАГ.</w:t>
      </w:r>
    </w:p>
    <w:p w:rsidR="007C76C2" w:rsidRDefault="007C76C2" w:rsidP="00210C5E">
      <w:pPr>
        <w:rPr>
          <w:b/>
          <w:i/>
        </w:rPr>
      </w:pPr>
      <w:r>
        <w:rPr>
          <w:b/>
          <w:i/>
        </w:rPr>
        <w:t>Токарные станки</w:t>
      </w:r>
    </w:p>
    <w:p w:rsidR="007C76C2" w:rsidRDefault="007C76C2" w:rsidP="007C76C2">
      <w:r w:rsidRPr="007C76C2">
        <w:t xml:space="preserve">Токарные станки предназначены для обработки деталей, имеющих форму тел вращения. Обработка может производиться по внешней и внутренним поверхностям с </w:t>
      </w:r>
      <w:r w:rsidRPr="007C76C2">
        <w:lastRenderedPageBreak/>
        <w:t>получением цилиндрических, конических, сложных форм по продольной оси заготовки или заданной формы на плоскости.</w:t>
      </w:r>
      <w:r>
        <w:t xml:space="preserve"> </w:t>
      </w:r>
      <w:r w:rsidRPr="007C76C2">
        <w:t>Процесс обработки характеризуется вращательным движением обрабатываемой заготовки или режущего инструмента. В зависимости от технологического назначения станки бывают центровые, лоботокарные и круглопалочные (безцентровые)</w:t>
      </w:r>
      <w:r>
        <w:t>.</w:t>
      </w:r>
    </w:p>
    <w:p w:rsidR="007C76C2" w:rsidRDefault="007C76C2" w:rsidP="00210C5E">
      <w:r w:rsidRPr="007C76C2">
        <w:t>Центровые станки могут быть с ручной и механизированной подачей режущего инструмента. На станке модели ТП40 выполняются работы с использованием ручного режущего инструмента, базируемого на подручнике. Обрабатываемая заготовка базируется в центрах шпинделя и задней бабки, которая может перемещаться по направляющим станины в зависимости от длины обрабатываемой детали.</w:t>
      </w:r>
    </w:p>
    <w:p w:rsidR="00E56359" w:rsidRDefault="00E56359" w:rsidP="00210C5E">
      <w:pPr>
        <w:rPr>
          <w:b/>
          <w:i/>
        </w:rPr>
      </w:pPr>
      <w:r w:rsidRPr="00E56359">
        <w:rPr>
          <w:b/>
          <w:i/>
        </w:rPr>
        <w:t>Шлифовальные станки</w:t>
      </w:r>
    </w:p>
    <w:p w:rsidR="00E56359" w:rsidRDefault="00E56359" w:rsidP="00210C5E">
      <w:r w:rsidRPr="00E56359">
        <w:t>Для придания обработанной поверхности деталей и изделий высокого класса шероховатости, снятия провесов у створок, форточек, фрамуг, рамочных дверей, калибрования плитных материалов применяют шлифовальные станки.</w:t>
      </w:r>
      <w:r w:rsidRPr="00E56359">
        <w:br/>
        <w:t>Шлифование древесных материалов - процесс резания абразивными зернами, укрепленными на гибкой бумажной или тканевой основе (абразивная шкурка), а также твердыми абразивными кругами или пастами. Острые кромки зерен при нажиме на обрабатываемую заготовку внедряются в древесину, режут и скоблят ее, снимая тонкий слой в виде мелких стружек.</w:t>
      </w:r>
    </w:p>
    <w:p w:rsidR="00E56359" w:rsidRDefault="00E56359" w:rsidP="00210C5E">
      <w:r w:rsidRPr="00E56359">
        <w:t>Шлифовальные станки подразделяют на три основные группы: ленточные, дисковые и цилиндровые.</w:t>
      </w:r>
      <w:r>
        <w:t xml:space="preserve"> </w:t>
      </w:r>
      <w:r w:rsidRPr="00E56359">
        <w:t>Ленточные станки применяют для шлифования плоских щитовых деталей, выпуклых и вогнутых поверхностей, калибрования заготовок из древесностружечных плит. В качестве инструмента на этих станках служит бесконечная шлифовальная лента, натянутая на двух- трех шкивах. Станки с неподвижным столом предназначены для плоскостного шлифования ящиков, щитков, дощечек и брусьев, а со свободной лентой - для обработки изогнутых и круглых шлифовальных деталей. Плоскостное шлифование облицованных и необлицованных щитов и плит производится на узко и широколенточных станках с контактным прижимом.</w:t>
      </w:r>
      <w:r w:rsidRPr="00E56359">
        <w:br/>
        <w:t xml:space="preserve">На ленточных шлифовальных станках используют шлифовальную шкурку на бумажной основе. Зернистость (номер) шкурки выбирают в зависимости от твердости </w:t>
      </w:r>
      <w:r w:rsidRPr="00E56359">
        <w:lastRenderedPageBreak/>
        <w:t>обрабатываемого материала и требуемой шероховатости поверхности. Перед установкой шкурки проверьте качество ее склейки. Нельзя применять надорванные, неправильно склеенные ленты или ленты с неровными краями. При помощи маховичка уменьшите расстояние между шкивами и наденьте ленту. Место склеивания расположите так, чтобы наружн</w:t>
      </w:r>
      <w:r>
        <w:t>ый конец шва (</w:t>
      </w:r>
      <w:r w:rsidRPr="00E56359">
        <w:t>со стороны абразива) имел направление против рабочего движения ленты.</w:t>
      </w:r>
    </w:p>
    <w:p w:rsidR="00E56359" w:rsidRDefault="00E56359" w:rsidP="00210C5E">
      <w:r w:rsidRPr="00E56359">
        <w:t>Натяжение шлифовальной ленты регулируют, перемещая шкив или натяжной ролик. Не натягивайте слишком сильно ленту, так как это может привести к ее разрыву. При слабом натяжении лента будет проскальзывать по шкивам и быстро нагреваться. Силу натяжения необходимо устанавливать в зависимости от прочности основы ленты и определять по стреле прогиба ленты (около 20 мм) при легком нажиме на нее.</w:t>
      </w:r>
      <w:r w:rsidRPr="00E56359">
        <w:br/>
        <w:t>При настройке станка на стол кладут деталь и, передвигая стол по высоте, определяют требуемое его положение.</w:t>
      </w:r>
    </w:p>
    <w:p w:rsidR="003B0769" w:rsidRDefault="00E56359" w:rsidP="00210C5E">
      <w:r w:rsidRPr="00E56359">
        <w:t>После обработки партии деталей шкуркой одного номера ее обрабатывают шкуркой другого номера до получения поверхности нужной шероховатости. </w:t>
      </w:r>
      <w:r w:rsidRPr="00E56359">
        <w:br/>
        <w:t>Дисковые станки предназначены для чернового шлифования деталей, снятия провесов в собранных рамках, выравнивания углов и удаления свесов в ящичных узлах. Инструментом является листовая абразивная шкурка, закрепляемая</w:t>
      </w:r>
      <w:r w:rsidR="003B0769">
        <w:t xml:space="preserve"> на торцовой поверхности диска.</w:t>
      </w:r>
    </w:p>
    <w:p w:rsidR="00E56359" w:rsidRDefault="00E56359" w:rsidP="00210C5E">
      <w:r w:rsidRPr="00E56359">
        <w:t>Цилиндровые станки бывают одно- и трехцилиндровые. Одноцилиндровые станки с ручной или механической подачей применяют для плоскостного шлифования прямых и изогнутых щитовых и брусковых деталей, заоваливания острых ребер. Трехцилиндровые станки</w:t>
      </w:r>
      <w:r>
        <w:t xml:space="preserve"> предназначены</w:t>
      </w:r>
      <w:r w:rsidRPr="00E56359">
        <w:t xml:space="preserve"> для шлифования фанеры, плит, щитовых и рамных деталей, а также снятия провесов</w:t>
      </w:r>
      <w:r>
        <w:t>.</w:t>
      </w:r>
    </w:p>
    <w:p w:rsidR="004E20F8" w:rsidRDefault="004E20F8">
      <w:pPr>
        <w:spacing w:after="160" w:line="259" w:lineRule="auto"/>
        <w:ind w:firstLine="0"/>
        <w:jc w:val="left"/>
      </w:pPr>
      <w:r>
        <w:br w:type="page"/>
      </w:r>
    </w:p>
    <w:p w:rsidR="00A60BB4" w:rsidRDefault="008E5CD9" w:rsidP="007C0FA2">
      <w:pPr>
        <w:pStyle w:val="I"/>
        <w:numPr>
          <w:ilvl w:val="0"/>
          <w:numId w:val="23"/>
        </w:numPr>
        <w:outlineLvl w:val="0"/>
      </w:pPr>
      <w:bookmarkStart w:id="34" w:name="_Toc392059344"/>
      <w:r>
        <w:lastRenderedPageBreak/>
        <w:t>Объем</w:t>
      </w:r>
      <w:r w:rsidR="00A60BB4" w:rsidRPr="00E60477">
        <w:t xml:space="preserve"> российского рынка</w:t>
      </w:r>
      <w:r>
        <w:t xml:space="preserve"> оборудования для деревообработки</w:t>
      </w:r>
      <w:bookmarkEnd w:id="34"/>
    </w:p>
    <w:p w:rsidR="001527A5" w:rsidRDefault="004B54BC" w:rsidP="001527A5">
      <w:r>
        <w:t xml:space="preserve">Отрицательный темп прироста рынка оборудования для деревообработки в 2012 году был </w:t>
      </w:r>
      <w:r w:rsidR="006A28F4">
        <w:t>….</w:t>
      </w:r>
    </w:p>
    <w:p w:rsidR="007A5728" w:rsidRDefault="007A5728" w:rsidP="007A5728">
      <w:pPr>
        <w:pStyle w:val="afd"/>
      </w:pPr>
      <w:bookmarkStart w:id="35" w:name="_Toc392059362"/>
      <w:r w:rsidRPr="00392CC8">
        <w:t xml:space="preserve">Таблица </w:t>
      </w:r>
      <w:r w:rsidR="00A9248B">
        <w:fldChar w:fldCharType="begin"/>
      </w:r>
      <w:r w:rsidR="00A9248B">
        <w:instrText xml:space="preserve"> SEQ Таблица \* ARABIC </w:instrText>
      </w:r>
      <w:r w:rsidR="00A9248B">
        <w:fldChar w:fldCharType="separate"/>
      </w:r>
      <w:r w:rsidR="00D56887">
        <w:rPr>
          <w:noProof/>
        </w:rPr>
        <w:t>1</w:t>
      </w:r>
      <w:r w:rsidR="00A9248B">
        <w:rPr>
          <w:noProof/>
        </w:rPr>
        <w:fldChar w:fldCharType="end"/>
      </w:r>
      <w:r w:rsidRPr="00392CC8">
        <w:t xml:space="preserve">. </w:t>
      </w:r>
      <w:r w:rsidR="00C150FD">
        <w:t xml:space="preserve">Ключевые показатели рынка </w:t>
      </w:r>
      <w:r>
        <w:t>оборудования для деревообрабо</w:t>
      </w:r>
      <w:r w:rsidR="00C150FD">
        <w:t>тки</w:t>
      </w:r>
      <w:r w:rsidR="00D5010E">
        <w:t xml:space="preserve"> в 2011-2013 гг.</w:t>
      </w:r>
      <w:r w:rsidR="001527A5">
        <w:t>, шт.</w:t>
      </w:r>
      <w:bookmarkEnd w:id="35"/>
    </w:p>
    <w:tbl>
      <w:tblPr>
        <w:tblW w:w="5000" w:type="pct"/>
        <w:tblLook w:val="04A0" w:firstRow="1" w:lastRow="0" w:firstColumn="1" w:lastColumn="0" w:noHBand="0" w:noVBand="1"/>
      </w:tblPr>
      <w:tblGrid>
        <w:gridCol w:w="2335"/>
        <w:gridCol w:w="2412"/>
        <w:gridCol w:w="2412"/>
        <w:gridCol w:w="2412"/>
      </w:tblGrid>
      <w:tr w:rsidR="007A5728" w:rsidRPr="007A5728" w:rsidTr="007A5728">
        <w:trPr>
          <w:trHeight w:val="300"/>
        </w:trPr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F81BF"/>
            <w:noWrap/>
            <w:vAlign w:val="center"/>
            <w:hideMark/>
          </w:tcPr>
          <w:p w:rsidR="007A5728" w:rsidRPr="007A5728" w:rsidRDefault="007A5728" w:rsidP="007A57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FFFFFF"/>
                <w:sz w:val="20"/>
                <w:szCs w:val="20"/>
                <w:lang w:eastAsia="ru-RU"/>
              </w:rPr>
            </w:pPr>
            <w:r w:rsidRPr="007A5728">
              <w:rPr>
                <w:rFonts w:eastAsia="Times New Roman" w:cs="Times New Roman"/>
                <w:color w:val="FFFFFF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81BF"/>
            <w:noWrap/>
            <w:vAlign w:val="bottom"/>
            <w:hideMark/>
          </w:tcPr>
          <w:p w:rsidR="007A5728" w:rsidRPr="007A5728" w:rsidRDefault="007A5728" w:rsidP="007A57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FFFFFF"/>
                <w:sz w:val="20"/>
                <w:szCs w:val="20"/>
                <w:lang w:eastAsia="ru-RU"/>
              </w:rPr>
            </w:pPr>
            <w:r w:rsidRPr="007A5728">
              <w:rPr>
                <w:rFonts w:eastAsia="Times New Roman" w:cs="Times New Roman"/>
                <w:color w:val="FFFFFF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81BF"/>
            <w:noWrap/>
            <w:vAlign w:val="bottom"/>
            <w:hideMark/>
          </w:tcPr>
          <w:p w:rsidR="007A5728" w:rsidRPr="007A5728" w:rsidRDefault="007A5728" w:rsidP="007A57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FFFFFF"/>
                <w:sz w:val="20"/>
                <w:szCs w:val="20"/>
                <w:lang w:eastAsia="ru-RU"/>
              </w:rPr>
            </w:pPr>
            <w:r w:rsidRPr="007A5728">
              <w:rPr>
                <w:rFonts w:eastAsia="Times New Roman" w:cs="Times New Roman"/>
                <w:color w:val="FFFFFF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81BF"/>
            <w:noWrap/>
            <w:vAlign w:val="bottom"/>
            <w:hideMark/>
          </w:tcPr>
          <w:p w:rsidR="007A5728" w:rsidRPr="007A5728" w:rsidRDefault="007A5728" w:rsidP="007A57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FFFFFF"/>
                <w:sz w:val="20"/>
                <w:szCs w:val="20"/>
                <w:lang w:eastAsia="ru-RU"/>
              </w:rPr>
            </w:pPr>
            <w:r w:rsidRPr="007A5728">
              <w:rPr>
                <w:rFonts w:eastAsia="Times New Roman" w:cs="Times New Roman"/>
                <w:color w:val="FFFFFF"/>
                <w:sz w:val="20"/>
                <w:szCs w:val="20"/>
                <w:lang w:eastAsia="ru-RU"/>
              </w:rPr>
              <w:t>2013</w:t>
            </w:r>
          </w:p>
        </w:tc>
      </w:tr>
      <w:tr w:rsidR="007A5728" w:rsidRPr="007A5728" w:rsidTr="007A5728">
        <w:trPr>
          <w:trHeight w:val="300"/>
        </w:trPr>
        <w:tc>
          <w:tcPr>
            <w:tcW w:w="1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28" w:rsidRPr="007A5728" w:rsidRDefault="007A5728" w:rsidP="007A57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72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Производство 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28" w:rsidRPr="007A5728" w:rsidRDefault="007A5728" w:rsidP="007A57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28" w:rsidRPr="007A5728" w:rsidRDefault="007A5728" w:rsidP="007A57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28" w:rsidRPr="007A5728" w:rsidRDefault="007A5728" w:rsidP="007A57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5728" w:rsidRPr="007A5728" w:rsidTr="007A5728">
        <w:trPr>
          <w:trHeight w:val="300"/>
        </w:trPr>
        <w:tc>
          <w:tcPr>
            <w:tcW w:w="1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28" w:rsidRPr="007A5728" w:rsidRDefault="007A5728" w:rsidP="007A57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72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Импорт 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28" w:rsidRPr="007A5728" w:rsidRDefault="007A5728" w:rsidP="007A57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28" w:rsidRPr="007A5728" w:rsidRDefault="007A5728" w:rsidP="007A57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28" w:rsidRPr="007A5728" w:rsidRDefault="007A5728" w:rsidP="007A57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5728" w:rsidRPr="007A5728" w:rsidTr="007A5728">
        <w:trPr>
          <w:trHeight w:val="300"/>
        </w:trPr>
        <w:tc>
          <w:tcPr>
            <w:tcW w:w="1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28" w:rsidRPr="007A5728" w:rsidRDefault="007A5728" w:rsidP="007A57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72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Экспорт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28" w:rsidRPr="007A5728" w:rsidRDefault="007A5728" w:rsidP="007A57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28" w:rsidRPr="007A5728" w:rsidRDefault="007A5728" w:rsidP="007A57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28" w:rsidRPr="007A5728" w:rsidRDefault="007A5728" w:rsidP="007A57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5728" w:rsidRPr="007A5728" w:rsidTr="007A5728">
        <w:trPr>
          <w:trHeight w:val="300"/>
        </w:trPr>
        <w:tc>
          <w:tcPr>
            <w:tcW w:w="1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28" w:rsidRPr="007A5728" w:rsidRDefault="007A5728" w:rsidP="007A57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572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рынка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28" w:rsidRPr="007A5728" w:rsidRDefault="007A5728" w:rsidP="007A57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28" w:rsidRPr="007A5728" w:rsidRDefault="007A5728" w:rsidP="007A57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28" w:rsidRPr="007A5728" w:rsidRDefault="007A5728" w:rsidP="007A57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A5728" w:rsidRDefault="007A5728" w:rsidP="007A5728">
      <w:pPr>
        <w:pStyle w:val="DRG1"/>
      </w:pPr>
      <w:r w:rsidRPr="00F8117C">
        <w:t>Источник: по данным ФСГС РФ</w:t>
      </w:r>
      <w:r>
        <w:t xml:space="preserve"> и ФТС РФ</w:t>
      </w:r>
    </w:p>
    <w:p w:rsidR="00AB5D64" w:rsidRDefault="00AB5D64" w:rsidP="00AB5D64">
      <w:pPr>
        <w:pStyle w:val="af4"/>
      </w:pPr>
      <w:bookmarkStart w:id="36" w:name="_Toc391048333"/>
      <w:bookmarkStart w:id="37" w:name="_Toc392059374"/>
      <w:r>
        <w:t xml:space="preserve">Диаграмма </w:t>
      </w:r>
      <w:r w:rsidR="00A9248B">
        <w:fldChar w:fldCharType="begin"/>
      </w:r>
      <w:r w:rsidR="00A9248B">
        <w:instrText xml:space="preserve"> SEQ Диаграмма \* ARABIC </w:instrText>
      </w:r>
      <w:r w:rsidR="00A9248B">
        <w:fldChar w:fldCharType="separate"/>
      </w:r>
      <w:r w:rsidR="00D56887">
        <w:rPr>
          <w:noProof/>
        </w:rPr>
        <w:t>1</w:t>
      </w:r>
      <w:r w:rsidR="00A9248B">
        <w:rPr>
          <w:noProof/>
        </w:rPr>
        <w:fldChar w:fldCharType="end"/>
      </w:r>
      <w:r w:rsidRPr="005E6235">
        <w:rPr>
          <w:noProof/>
        </w:rPr>
        <w:t xml:space="preserve">. Объем </w:t>
      </w:r>
      <w:r>
        <w:rPr>
          <w:noProof/>
        </w:rPr>
        <w:t xml:space="preserve">и темпы прироста </w:t>
      </w:r>
      <w:r>
        <w:t xml:space="preserve">рынка оборудования для деревообработки </w:t>
      </w:r>
      <w:r w:rsidR="000C064C">
        <w:t>в России в 2011</w:t>
      </w:r>
      <w:r w:rsidR="00D5010E">
        <w:t xml:space="preserve">-2013 гг., </w:t>
      </w:r>
      <w:r>
        <w:t>шт.</w:t>
      </w:r>
      <w:bookmarkEnd w:id="36"/>
      <w:bookmarkEnd w:id="37"/>
    </w:p>
    <w:p w:rsidR="00AB5D64" w:rsidRDefault="000C064C" w:rsidP="00AB5D64">
      <w:pPr>
        <w:ind w:firstLine="0"/>
      </w:pPr>
      <w:r>
        <w:rPr>
          <w:noProof/>
          <w:lang w:eastAsia="ru-RU"/>
        </w:rPr>
        <w:drawing>
          <wp:inline distT="0" distB="0" distL="0" distR="0">
            <wp:extent cx="5901069" cy="3200400"/>
            <wp:effectExtent l="0" t="0" r="4445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B5D64" w:rsidRDefault="00AB5D64" w:rsidP="00AB5D64">
      <w:pPr>
        <w:pStyle w:val="DRG1"/>
      </w:pPr>
      <w:r>
        <w:t>Источник: расчеты DISCOVERY Research Group по данным ФСГС РФ</w:t>
      </w:r>
    </w:p>
    <w:p w:rsidR="00755F40" w:rsidRPr="00755F40" w:rsidRDefault="00755F40" w:rsidP="00755F40">
      <w:pPr>
        <w:pStyle w:val="III"/>
        <w:outlineLvl w:val="2"/>
        <w:rPr>
          <w:lang w:val="ru-RU"/>
        </w:rPr>
      </w:pPr>
      <w:bookmarkStart w:id="38" w:name="_Toc392059345"/>
      <w:r w:rsidRPr="00755F40">
        <w:rPr>
          <w:lang w:val="ru-RU"/>
        </w:rPr>
        <w:t>Станки ленточнопильные</w:t>
      </w:r>
      <w:bookmarkEnd w:id="38"/>
    </w:p>
    <w:p w:rsidR="004B54BC" w:rsidRDefault="004B54BC" w:rsidP="004B54BC">
      <w:r>
        <w:t>Объем рынка станков ленточнопильных характеризуется отрицательной динамикой на протяжении 2011-2013 гг. Показатели производства и экспорта характеризуются убывающим трендом.</w:t>
      </w:r>
    </w:p>
    <w:p w:rsidR="00C150FD" w:rsidRDefault="00C150FD" w:rsidP="00C150FD">
      <w:pPr>
        <w:pStyle w:val="afd"/>
      </w:pPr>
      <w:bookmarkStart w:id="39" w:name="_Toc392059363"/>
      <w:r w:rsidRPr="00392CC8">
        <w:t xml:space="preserve">Таблица </w:t>
      </w:r>
      <w:r w:rsidR="00A9248B">
        <w:fldChar w:fldCharType="begin"/>
      </w:r>
      <w:r w:rsidR="00A9248B">
        <w:instrText xml:space="preserve"> SEQ Таблица \* ARABIC </w:instrText>
      </w:r>
      <w:r w:rsidR="00A9248B">
        <w:fldChar w:fldCharType="separate"/>
      </w:r>
      <w:r w:rsidR="00D56887">
        <w:rPr>
          <w:noProof/>
        </w:rPr>
        <w:t>2</w:t>
      </w:r>
      <w:r w:rsidR="00A9248B">
        <w:rPr>
          <w:noProof/>
        </w:rPr>
        <w:fldChar w:fldCharType="end"/>
      </w:r>
      <w:r w:rsidRPr="00392CC8">
        <w:t xml:space="preserve">. </w:t>
      </w:r>
      <w:r>
        <w:t>Ключевые показатели рынка станков ленточнопильных для деревообработки</w:t>
      </w:r>
      <w:r w:rsidR="00D5010E">
        <w:t xml:space="preserve"> в 2011-2013 гг.</w:t>
      </w:r>
      <w:r>
        <w:t>, шт.</w:t>
      </w:r>
      <w:bookmarkEnd w:id="39"/>
    </w:p>
    <w:tbl>
      <w:tblPr>
        <w:tblW w:w="5000" w:type="pct"/>
        <w:tblLook w:val="04A0" w:firstRow="1" w:lastRow="0" w:firstColumn="1" w:lastColumn="0" w:noHBand="0" w:noVBand="1"/>
      </w:tblPr>
      <w:tblGrid>
        <w:gridCol w:w="2335"/>
        <w:gridCol w:w="2412"/>
        <w:gridCol w:w="2412"/>
        <w:gridCol w:w="2412"/>
      </w:tblGrid>
      <w:tr w:rsidR="00C150FD" w:rsidRPr="00C150FD" w:rsidTr="00C150FD">
        <w:trPr>
          <w:trHeight w:val="300"/>
        </w:trPr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F81BF"/>
            <w:noWrap/>
            <w:vAlign w:val="center"/>
            <w:hideMark/>
          </w:tcPr>
          <w:p w:rsidR="00C150FD" w:rsidRPr="00C150FD" w:rsidRDefault="00C150FD" w:rsidP="00C150F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FFFFFF"/>
                <w:sz w:val="20"/>
                <w:szCs w:val="20"/>
                <w:lang w:eastAsia="ru-RU"/>
              </w:rPr>
            </w:pPr>
            <w:r w:rsidRPr="00C150FD">
              <w:rPr>
                <w:rFonts w:eastAsia="Times New Roman" w:cs="Times New Roman"/>
                <w:color w:val="FFFFFF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81BF"/>
            <w:noWrap/>
            <w:vAlign w:val="bottom"/>
            <w:hideMark/>
          </w:tcPr>
          <w:p w:rsidR="00C150FD" w:rsidRPr="00C150FD" w:rsidRDefault="00C150FD" w:rsidP="00C150F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FFFFFF"/>
                <w:sz w:val="20"/>
                <w:szCs w:val="20"/>
                <w:lang w:eastAsia="ru-RU"/>
              </w:rPr>
            </w:pPr>
            <w:r w:rsidRPr="00C150FD">
              <w:rPr>
                <w:rFonts w:eastAsia="Times New Roman" w:cs="Times New Roman"/>
                <w:color w:val="FFFFFF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81BF"/>
            <w:noWrap/>
            <w:vAlign w:val="bottom"/>
            <w:hideMark/>
          </w:tcPr>
          <w:p w:rsidR="00C150FD" w:rsidRPr="00C150FD" w:rsidRDefault="00C150FD" w:rsidP="00C150F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FFFFFF"/>
                <w:sz w:val="20"/>
                <w:szCs w:val="20"/>
                <w:lang w:eastAsia="ru-RU"/>
              </w:rPr>
            </w:pPr>
            <w:r w:rsidRPr="00C150FD">
              <w:rPr>
                <w:rFonts w:eastAsia="Times New Roman" w:cs="Times New Roman"/>
                <w:color w:val="FFFFFF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81BF"/>
            <w:noWrap/>
            <w:vAlign w:val="bottom"/>
            <w:hideMark/>
          </w:tcPr>
          <w:p w:rsidR="00C150FD" w:rsidRPr="00C150FD" w:rsidRDefault="00C150FD" w:rsidP="00C150F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FFFFFF"/>
                <w:sz w:val="20"/>
                <w:szCs w:val="20"/>
                <w:lang w:eastAsia="ru-RU"/>
              </w:rPr>
            </w:pPr>
            <w:r w:rsidRPr="00C150FD">
              <w:rPr>
                <w:rFonts w:eastAsia="Times New Roman" w:cs="Times New Roman"/>
                <w:color w:val="FFFFFF"/>
                <w:sz w:val="20"/>
                <w:szCs w:val="20"/>
                <w:lang w:eastAsia="ru-RU"/>
              </w:rPr>
              <w:t>2013</w:t>
            </w:r>
          </w:p>
        </w:tc>
      </w:tr>
      <w:tr w:rsidR="00C150FD" w:rsidRPr="00C150FD" w:rsidTr="00C150FD">
        <w:trPr>
          <w:trHeight w:val="300"/>
        </w:trPr>
        <w:tc>
          <w:tcPr>
            <w:tcW w:w="1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FD" w:rsidRPr="00C150FD" w:rsidRDefault="00C150FD" w:rsidP="00C150F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Производство 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FD" w:rsidRPr="00C150FD" w:rsidRDefault="00C150FD" w:rsidP="00C150F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FD" w:rsidRPr="00C150FD" w:rsidRDefault="00C150FD" w:rsidP="00C150F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FD" w:rsidRPr="00C150FD" w:rsidRDefault="00C150FD" w:rsidP="00C150F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50FD" w:rsidRPr="00C150FD" w:rsidTr="00C150FD">
        <w:trPr>
          <w:trHeight w:val="300"/>
        </w:trPr>
        <w:tc>
          <w:tcPr>
            <w:tcW w:w="1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FD" w:rsidRPr="00C150FD" w:rsidRDefault="00C150FD" w:rsidP="00C150F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Импорт 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FD" w:rsidRPr="00C150FD" w:rsidRDefault="00C150FD" w:rsidP="00C150F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FD" w:rsidRPr="00C150FD" w:rsidRDefault="00C150FD" w:rsidP="00C150F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FD" w:rsidRPr="00C150FD" w:rsidRDefault="00C150FD" w:rsidP="00C150F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50FD" w:rsidRPr="00C150FD" w:rsidTr="00C150FD">
        <w:trPr>
          <w:trHeight w:val="300"/>
        </w:trPr>
        <w:tc>
          <w:tcPr>
            <w:tcW w:w="1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FD" w:rsidRPr="00C150FD" w:rsidRDefault="00C150FD" w:rsidP="00C150F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Экспорт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FD" w:rsidRPr="00C150FD" w:rsidRDefault="00C150FD" w:rsidP="00C150F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FD" w:rsidRPr="00C150FD" w:rsidRDefault="00C150FD" w:rsidP="00C150F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FD" w:rsidRPr="00C150FD" w:rsidRDefault="00C150FD" w:rsidP="00C150F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50FD" w:rsidRPr="00C150FD" w:rsidTr="00C150FD">
        <w:trPr>
          <w:trHeight w:val="300"/>
        </w:trPr>
        <w:tc>
          <w:tcPr>
            <w:tcW w:w="1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FD" w:rsidRPr="00C150FD" w:rsidRDefault="00C150FD" w:rsidP="00C150F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0F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рынка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FD" w:rsidRPr="00C150FD" w:rsidRDefault="00C150FD" w:rsidP="00C150F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FD" w:rsidRPr="00C150FD" w:rsidRDefault="00C150FD" w:rsidP="00C150F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FD" w:rsidRPr="00C150FD" w:rsidRDefault="00C150FD" w:rsidP="00C150F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150FD" w:rsidRDefault="00C150FD" w:rsidP="00C150FD">
      <w:pPr>
        <w:pStyle w:val="DRG1"/>
      </w:pPr>
      <w:r w:rsidRPr="00F8117C">
        <w:t>Источник: по данным ФСГС РФ</w:t>
      </w:r>
      <w:r>
        <w:t xml:space="preserve"> и ФТС РФ</w:t>
      </w:r>
    </w:p>
    <w:p w:rsidR="004B54BC" w:rsidRDefault="004B54BC" w:rsidP="004B54BC">
      <w:pPr>
        <w:pStyle w:val="af4"/>
      </w:pPr>
      <w:bookmarkStart w:id="40" w:name="_Toc392059375"/>
      <w:r>
        <w:t xml:space="preserve">Диаграмма </w:t>
      </w:r>
      <w:r w:rsidR="00A9248B">
        <w:fldChar w:fldCharType="begin"/>
      </w:r>
      <w:r w:rsidR="00A9248B">
        <w:instrText xml:space="preserve"> SEQ Диаграмма \* ARABIC </w:instrText>
      </w:r>
      <w:r w:rsidR="00A9248B">
        <w:fldChar w:fldCharType="separate"/>
      </w:r>
      <w:r w:rsidR="00D56887">
        <w:rPr>
          <w:noProof/>
        </w:rPr>
        <w:t>2</w:t>
      </w:r>
      <w:r w:rsidR="00A9248B">
        <w:rPr>
          <w:noProof/>
        </w:rPr>
        <w:fldChar w:fldCharType="end"/>
      </w:r>
      <w:r w:rsidRPr="005E6235">
        <w:rPr>
          <w:noProof/>
        </w:rPr>
        <w:t xml:space="preserve">. Объем </w:t>
      </w:r>
      <w:r>
        <w:rPr>
          <w:noProof/>
        </w:rPr>
        <w:t xml:space="preserve">и темпы прироста </w:t>
      </w:r>
      <w:r>
        <w:t xml:space="preserve">рынка станков ленточнопильных для деревообработки </w:t>
      </w:r>
      <w:r w:rsidR="00D5010E">
        <w:t xml:space="preserve">в России в 2012-2013 гг., </w:t>
      </w:r>
      <w:r>
        <w:t>шт.</w:t>
      </w:r>
      <w:bookmarkEnd w:id="40"/>
    </w:p>
    <w:p w:rsidR="00D5010E" w:rsidRPr="00D5010E" w:rsidRDefault="00D5010E" w:rsidP="00D5010E">
      <w:pPr>
        <w:ind w:firstLine="0"/>
      </w:pPr>
    </w:p>
    <w:p w:rsidR="004B54BC" w:rsidRDefault="004B54BC" w:rsidP="004B54BC">
      <w:pPr>
        <w:pStyle w:val="DRG1"/>
      </w:pPr>
      <w:r>
        <w:t>Источник: расчеты DISCOVERY Research Group по данным ФСГС РФ</w:t>
      </w:r>
    </w:p>
    <w:p w:rsidR="00755F40" w:rsidRPr="00755F40" w:rsidRDefault="00755F40" w:rsidP="00755F40">
      <w:pPr>
        <w:pStyle w:val="III"/>
        <w:outlineLvl w:val="2"/>
        <w:rPr>
          <w:lang w:val="ru-RU"/>
        </w:rPr>
      </w:pPr>
      <w:bookmarkStart w:id="41" w:name="_Toc392059346"/>
      <w:r w:rsidRPr="00755F40">
        <w:rPr>
          <w:lang w:val="ru-RU"/>
        </w:rPr>
        <w:t>Станки фрезерные</w:t>
      </w:r>
      <w:bookmarkEnd w:id="41"/>
    </w:p>
    <w:p w:rsidR="004B54BC" w:rsidRPr="00732684" w:rsidRDefault="000C064C" w:rsidP="000C064C">
      <w:r>
        <w:t xml:space="preserve">На рынке фрезерных станков </w:t>
      </w:r>
      <w:r w:rsidR="00732684">
        <w:t xml:space="preserve">наблюдается отрицательная динамика темпов роста рынка. В 2012 году темпы прироста составили </w:t>
      </w:r>
      <w:r w:rsidR="006A28F4">
        <w:t>……..</w:t>
      </w:r>
    </w:p>
    <w:p w:rsidR="00C150FD" w:rsidRDefault="00C150FD" w:rsidP="00C150FD">
      <w:pPr>
        <w:pStyle w:val="afd"/>
      </w:pPr>
      <w:bookmarkStart w:id="42" w:name="_Toc392059364"/>
      <w:r w:rsidRPr="00392CC8">
        <w:t xml:space="preserve">Таблица </w:t>
      </w:r>
      <w:r w:rsidR="00A9248B">
        <w:fldChar w:fldCharType="begin"/>
      </w:r>
      <w:r w:rsidR="00A9248B">
        <w:instrText xml:space="preserve"> SEQ Таблица \* ARABIC </w:instrText>
      </w:r>
      <w:r w:rsidR="00A9248B">
        <w:fldChar w:fldCharType="separate"/>
      </w:r>
      <w:r w:rsidR="00D56887">
        <w:rPr>
          <w:noProof/>
        </w:rPr>
        <w:t>3</w:t>
      </w:r>
      <w:r w:rsidR="00A9248B">
        <w:rPr>
          <w:noProof/>
        </w:rPr>
        <w:fldChar w:fldCharType="end"/>
      </w:r>
      <w:r w:rsidRPr="00392CC8">
        <w:t xml:space="preserve">. </w:t>
      </w:r>
      <w:r>
        <w:t>Ключевые показатели рынка станков фрезерных для деревообработки</w:t>
      </w:r>
      <w:r w:rsidR="00D5010E">
        <w:t xml:space="preserve"> в 2011 – 2013 гг.</w:t>
      </w:r>
      <w:r>
        <w:t>, шт.</w:t>
      </w:r>
      <w:bookmarkEnd w:id="42"/>
    </w:p>
    <w:tbl>
      <w:tblPr>
        <w:tblW w:w="5000" w:type="pct"/>
        <w:tblLook w:val="04A0" w:firstRow="1" w:lastRow="0" w:firstColumn="1" w:lastColumn="0" w:noHBand="0" w:noVBand="1"/>
      </w:tblPr>
      <w:tblGrid>
        <w:gridCol w:w="2335"/>
        <w:gridCol w:w="2412"/>
        <w:gridCol w:w="2412"/>
        <w:gridCol w:w="2412"/>
      </w:tblGrid>
      <w:tr w:rsidR="00C150FD" w:rsidRPr="00C150FD" w:rsidTr="00C150FD">
        <w:trPr>
          <w:trHeight w:val="300"/>
        </w:trPr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F81BF"/>
            <w:noWrap/>
            <w:vAlign w:val="center"/>
            <w:hideMark/>
          </w:tcPr>
          <w:p w:rsidR="00C150FD" w:rsidRPr="00C150FD" w:rsidRDefault="00C150FD" w:rsidP="00C150F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FFFFFF"/>
                <w:sz w:val="20"/>
                <w:szCs w:val="20"/>
                <w:lang w:eastAsia="ru-RU"/>
              </w:rPr>
            </w:pPr>
            <w:r w:rsidRPr="00C150FD">
              <w:rPr>
                <w:rFonts w:eastAsia="Times New Roman" w:cs="Times New Roman"/>
                <w:color w:val="FFFFFF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81BF"/>
            <w:noWrap/>
            <w:vAlign w:val="bottom"/>
            <w:hideMark/>
          </w:tcPr>
          <w:p w:rsidR="00C150FD" w:rsidRPr="00C150FD" w:rsidRDefault="00C150FD" w:rsidP="00C150F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FFFFFF"/>
                <w:sz w:val="20"/>
                <w:szCs w:val="20"/>
                <w:lang w:eastAsia="ru-RU"/>
              </w:rPr>
            </w:pPr>
            <w:r w:rsidRPr="00C150FD">
              <w:rPr>
                <w:rFonts w:eastAsia="Times New Roman" w:cs="Times New Roman"/>
                <w:color w:val="FFFFFF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81BF"/>
            <w:noWrap/>
            <w:vAlign w:val="bottom"/>
            <w:hideMark/>
          </w:tcPr>
          <w:p w:rsidR="00C150FD" w:rsidRPr="00C150FD" w:rsidRDefault="00C150FD" w:rsidP="00C150F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FFFFFF"/>
                <w:sz w:val="20"/>
                <w:szCs w:val="20"/>
                <w:lang w:eastAsia="ru-RU"/>
              </w:rPr>
            </w:pPr>
            <w:r w:rsidRPr="00C150FD">
              <w:rPr>
                <w:rFonts w:eastAsia="Times New Roman" w:cs="Times New Roman"/>
                <w:color w:val="FFFFFF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81BF"/>
            <w:noWrap/>
            <w:vAlign w:val="bottom"/>
            <w:hideMark/>
          </w:tcPr>
          <w:p w:rsidR="00C150FD" w:rsidRPr="00C150FD" w:rsidRDefault="00C150FD" w:rsidP="00C150F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FFFFFF"/>
                <w:sz w:val="20"/>
                <w:szCs w:val="20"/>
                <w:lang w:eastAsia="ru-RU"/>
              </w:rPr>
            </w:pPr>
            <w:r w:rsidRPr="00C150FD">
              <w:rPr>
                <w:rFonts w:eastAsia="Times New Roman" w:cs="Times New Roman"/>
                <w:color w:val="FFFFFF"/>
                <w:sz w:val="20"/>
                <w:szCs w:val="20"/>
                <w:lang w:eastAsia="ru-RU"/>
              </w:rPr>
              <w:t>2013</w:t>
            </w:r>
          </w:p>
        </w:tc>
      </w:tr>
      <w:tr w:rsidR="00C150FD" w:rsidRPr="00C150FD" w:rsidTr="00C150FD">
        <w:trPr>
          <w:trHeight w:val="300"/>
        </w:trPr>
        <w:tc>
          <w:tcPr>
            <w:tcW w:w="1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FD" w:rsidRPr="00C150FD" w:rsidRDefault="00C150FD" w:rsidP="00C150F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Производство 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FD" w:rsidRPr="00C150FD" w:rsidRDefault="00C150FD" w:rsidP="00C150FD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FD" w:rsidRPr="00C150FD" w:rsidRDefault="00C150FD" w:rsidP="00C150FD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FD" w:rsidRPr="00C150FD" w:rsidRDefault="00C150FD" w:rsidP="00C150FD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50FD" w:rsidRPr="00C150FD" w:rsidTr="00C150FD">
        <w:trPr>
          <w:trHeight w:val="300"/>
        </w:trPr>
        <w:tc>
          <w:tcPr>
            <w:tcW w:w="1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FD" w:rsidRPr="00C150FD" w:rsidRDefault="00C150FD" w:rsidP="00C150F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Импорт 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FD" w:rsidRPr="00C150FD" w:rsidRDefault="00C150FD" w:rsidP="00C150FD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FD" w:rsidRPr="00C150FD" w:rsidRDefault="00C150FD" w:rsidP="00C150FD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FD" w:rsidRPr="00C150FD" w:rsidRDefault="00C150FD" w:rsidP="00C150FD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50FD" w:rsidRPr="00C150FD" w:rsidTr="00C150FD">
        <w:trPr>
          <w:trHeight w:val="300"/>
        </w:trPr>
        <w:tc>
          <w:tcPr>
            <w:tcW w:w="1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FD" w:rsidRPr="00C150FD" w:rsidRDefault="00C150FD" w:rsidP="00C150F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Экспорт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FD" w:rsidRPr="00C150FD" w:rsidRDefault="00C150FD" w:rsidP="00C150FD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FD" w:rsidRPr="00C150FD" w:rsidRDefault="00C150FD" w:rsidP="00C150FD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FD" w:rsidRPr="00C150FD" w:rsidRDefault="00C150FD" w:rsidP="00C150FD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50FD" w:rsidRPr="00C150FD" w:rsidTr="00C150FD">
        <w:trPr>
          <w:trHeight w:val="300"/>
        </w:trPr>
        <w:tc>
          <w:tcPr>
            <w:tcW w:w="1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FD" w:rsidRPr="00C150FD" w:rsidRDefault="00C150FD" w:rsidP="00C150F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0F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рынка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FD" w:rsidRPr="00C150FD" w:rsidRDefault="00C150FD" w:rsidP="00C150FD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FD" w:rsidRPr="00C150FD" w:rsidRDefault="00C150FD" w:rsidP="00C150FD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FD" w:rsidRPr="00C150FD" w:rsidRDefault="00C150FD" w:rsidP="00C150FD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150FD" w:rsidRDefault="00C150FD" w:rsidP="00C150FD">
      <w:pPr>
        <w:pStyle w:val="DRG1"/>
      </w:pPr>
      <w:r w:rsidRPr="00F8117C">
        <w:t>Источник: по данным ФСГС РФ</w:t>
      </w:r>
      <w:r>
        <w:t xml:space="preserve"> и ФТС РФ</w:t>
      </w:r>
    </w:p>
    <w:p w:rsidR="000C064C" w:rsidRDefault="000C064C" w:rsidP="000C064C">
      <w:pPr>
        <w:pStyle w:val="af4"/>
      </w:pPr>
      <w:bookmarkStart w:id="43" w:name="_Toc392059376"/>
      <w:r>
        <w:t xml:space="preserve">Диаграмма </w:t>
      </w:r>
      <w:r w:rsidR="00A9248B">
        <w:fldChar w:fldCharType="begin"/>
      </w:r>
      <w:r w:rsidR="00A9248B">
        <w:instrText xml:space="preserve"> SEQ Диаграмма \* ARABIC </w:instrText>
      </w:r>
      <w:r w:rsidR="00A9248B">
        <w:fldChar w:fldCharType="separate"/>
      </w:r>
      <w:r w:rsidR="00D56887">
        <w:rPr>
          <w:noProof/>
        </w:rPr>
        <w:t>3</w:t>
      </w:r>
      <w:r w:rsidR="00A9248B">
        <w:rPr>
          <w:noProof/>
        </w:rPr>
        <w:fldChar w:fldCharType="end"/>
      </w:r>
      <w:r w:rsidRPr="005E6235">
        <w:rPr>
          <w:noProof/>
        </w:rPr>
        <w:t xml:space="preserve">. Объем </w:t>
      </w:r>
      <w:r>
        <w:rPr>
          <w:noProof/>
        </w:rPr>
        <w:t xml:space="preserve">и темпы прироста </w:t>
      </w:r>
      <w:r>
        <w:t xml:space="preserve">рынка станков фрезерных для деревообработки </w:t>
      </w:r>
      <w:r w:rsidR="00D5010E">
        <w:t>в России в 2012-2013 гг.,</w:t>
      </w:r>
      <w:r>
        <w:t xml:space="preserve"> шт.</w:t>
      </w:r>
      <w:bookmarkEnd w:id="43"/>
    </w:p>
    <w:p w:rsidR="000C064C" w:rsidRDefault="00D5010E" w:rsidP="000C064C">
      <w:pPr>
        <w:ind w:firstLine="0"/>
      </w:pPr>
      <w:r>
        <w:rPr>
          <w:noProof/>
          <w:lang w:eastAsia="ru-RU"/>
        </w:rPr>
        <w:drawing>
          <wp:inline distT="0" distB="0" distL="0" distR="0">
            <wp:extent cx="5901069" cy="3200400"/>
            <wp:effectExtent l="0" t="0" r="4445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0C064C" w:rsidRDefault="000C064C" w:rsidP="000C064C">
      <w:pPr>
        <w:pStyle w:val="DRG1"/>
      </w:pPr>
      <w:r>
        <w:t>Источник: расчеты DISCOVERY Research Group по данным ФСГС РФ</w:t>
      </w:r>
    </w:p>
    <w:p w:rsidR="00755F40" w:rsidRPr="00755F40" w:rsidRDefault="00755F40" w:rsidP="00755F40">
      <w:pPr>
        <w:pStyle w:val="III"/>
        <w:outlineLvl w:val="2"/>
        <w:rPr>
          <w:lang w:val="ru-RU"/>
        </w:rPr>
      </w:pPr>
      <w:bookmarkStart w:id="44" w:name="_Toc392059347"/>
      <w:r w:rsidRPr="00755F40">
        <w:rPr>
          <w:lang w:val="ru-RU"/>
        </w:rPr>
        <w:lastRenderedPageBreak/>
        <w:t xml:space="preserve">Станки </w:t>
      </w:r>
      <w:r>
        <w:rPr>
          <w:lang w:val="ru-RU"/>
        </w:rPr>
        <w:t>деревообрабатывающие, способные</w:t>
      </w:r>
      <w:r w:rsidRPr="00755F40">
        <w:rPr>
          <w:lang w:val="ru-RU"/>
        </w:rPr>
        <w:t xml:space="preserve"> выполнять различные операции по механической обработке без смены инструмента между этими операциями, с автоматическим перемещением обрабатываемого изделия между операциями</w:t>
      </w:r>
      <w:bookmarkEnd w:id="44"/>
    </w:p>
    <w:p w:rsidR="00732684" w:rsidRDefault="00BE5FCC" w:rsidP="00732684">
      <w:r>
        <w:t xml:space="preserve">Объем рынка </w:t>
      </w:r>
      <w:r w:rsidR="00732684">
        <w:t xml:space="preserve">станков деревообрабатывающих, способных </w:t>
      </w:r>
      <w:r w:rsidR="00732684" w:rsidRPr="002017E2">
        <w:t>выполнять различные операции по механической обработке без смены инструмента между этими операциями, с автоматическим перемещением обрабатываемого изделия между операциями</w:t>
      </w:r>
      <w:r>
        <w:t xml:space="preserve"> вырос в 2012 году </w:t>
      </w:r>
      <w:r w:rsidR="006A28F4">
        <w:t>….</w:t>
      </w:r>
    </w:p>
    <w:p w:rsidR="002017E2" w:rsidRDefault="002017E2" w:rsidP="002017E2">
      <w:pPr>
        <w:pStyle w:val="afd"/>
      </w:pPr>
      <w:bookmarkStart w:id="45" w:name="_Toc392059365"/>
      <w:r w:rsidRPr="00392CC8">
        <w:t xml:space="preserve">Таблица </w:t>
      </w:r>
      <w:r w:rsidR="00A9248B">
        <w:fldChar w:fldCharType="begin"/>
      </w:r>
      <w:r w:rsidR="00A9248B">
        <w:instrText xml:space="preserve"> SEQ Таблица \* ARABIC </w:instrText>
      </w:r>
      <w:r w:rsidR="00A9248B">
        <w:fldChar w:fldCharType="separate"/>
      </w:r>
      <w:r w:rsidR="00D56887">
        <w:rPr>
          <w:noProof/>
        </w:rPr>
        <w:t>4</w:t>
      </w:r>
      <w:r w:rsidR="00A9248B">
        <w:rPr>
          <w:noProof/>
        </w:rPr>
        <w:fldChar w:fldCharType="end"/>
      </w:r>
      <w:r w:rsidRPr="00392CC8">
        <w:t xml:space="preserve">. </w:t>
      </w:r>
      <w:r>
        <w:t xml:space="preserve">Ключевые показатели рынка станков деревообрабатывающих, способных </w:t>
      </w:r>
      <w:r w:rsidRPr="002017E2">
        <w:t>выполнять различные операции по механической обработке без смены инструмента между этими операциями, с автоматическим перемещением обрабатываемого изделия между операциями</w:t>
      </w:r>
      <w:r w:rsidR="00D5010E">
        <w:t xml:space="preserve"> в 2011-2013 гг.,</w:t>
      </w:r>
      <w:r w:rsidR="00732684">
        <w:t xml:space="preserve"> </w:t>
      </w:r>
      <w:r>
        <w:t>шт.</w:t>
      </w:r>
      <w:bookmarkEnd w:id="45"/>
    </w:p>
    <w:tbl>
      <w:tblPr>
        <w:tblW w:w="5000" w:type="pct"/>
        <w:tblLook w:val="04A0" w:firstRow="1" w:lastRow="0" w:firstColumn="1" w:lastColumn="0" w:noHBand="0" w:noVBand="1"/>
      </w:tblPr>
      <w:tblGrid>
        <w:gridCol w:w="2335"/>
        <w:gridCol w:w="2412"/>
        <w:gridCol w:w="2412"/>
        <w:gridCol w:w="2412"/>
      </w:tblGrid>
      <w:tr w:rsidR="002017E2" w:rsidRPr="002017E2" w:rsidTr="002017E2">
        <w:trPr>
          <w:trHeight w:val="300"/>
        </w:trPr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F81BF"/>
            <w:noWrap/>
            <w:vAlign w:val="center"/>
            <w:hideMark/>
          </w:tcPr>
          <w:p w:rsidR="002017E2" w:rsidRPr="002017E2" w:rsidRDefault="002017E2" w:rsidP="002017E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FFFFFF"/>
                <w:sz w:val="20"/>
                <w:szCs w:val="20"/>
                <w:lang w:eastAsia="ru-RU"/>
              </w:rPr>
            </w:pPr>
            <w:r w:rsidRPr="002017E2">
              <w:rPr>
                <w:rFonts w:eastAsia="Times New Roman" w:cs="Times New Roman"/>
                <w:color w:val="FFFFFF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81BF"/>
            <w:noWrap/>
            <w:vAlign w:val="bottom"/>
            <w:hideMark/>
          </w:tcPr>
          <w:p w:rsidR="002017E2" w:rsidRPr="002017E2" w:rsidRDefault="002017E2" w:rsidP="002017E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FFFFFF"/>
                <w:sz w:val="20"/>
                <w:szCs w:val="20"/>
                <w:lang w:eastAsia="ru-RU"/>
              </w:rPr>
            </w:pPr>
            <w:r w:rsidRPr="002017E2">
              <w:rPr>
                <w:rFonts w:eastAsia="Times New Roman" w:cs="Times New Roman"/>
                <w:color w:val="FFFFFF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81BF"/>
            <w:noWrap/>
            <w:vAlign w:val="bottom"/>
            <w:hideMark/>
          </w:tcPr>
          <w:p w:rsidR="002017E2" w:rsidRPr="002017E2" w:rsidRDefault="002017E2" w:rsidP="002017E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FFFFFF"/>
                <w:sz w:val="20"/>
                <w:szCs w:val="20"/>
                <w:lang w:eastAsia="ru-RU"/>
              </w:rPr>
            </w:pPr>
            <w:r w:rsidRPr="002017E2">
              <w:rPr>
                <w:rFonts w:eastAsia="Times New Roman" w:cs="Times New Roman"/>
                <w:color w:val="FFFFFF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81BF"/>
            <w:noWrap/>
            <w:vAlign w:val="bottom"/>
            <w:hideMark/>
          </w:tcPr>
          <w:p w:rsidR="002017E2" w:rsidRPr="002017E2" w:rsidRDefault="002017E2" w:rsidP="002017E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FFFFFF"/>
                <w:sz w:val="20"/>
                <w:szCs w:val="20"/>
                <w:lang w:eastAsia="ru-RU"/>
              </w:rPr>
            </w:pPr>
            <w:r w:rsidRPr="002017E2">
              <w:rPr>
                <w:rFonts w:eastAsia="Times New Roman" w:cs="Times New Roman"/>
                <w:color w:val="FFFFFF"/>
                <w:sz w:val="20"/>
                <w:szCs w:val="20"/>
                <w:lang w:eastAsia="ru-RU"/>
              </w:rPr>
              <w:t>2013</w:t>
            </w:r>
          </w:p>
        </w:tc>
      </w:tr>
      <w:tr w:rsidR="002017E2" w:rsidRPr="002017E2" w:rsidTr="002017E2">
        <w:trPr>
          <w:trHeight w:val="300"/>
        </w:trPr>
        <w:tc>
          <w:tcPr>
            <w:tcW w:w="1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E2" w:rsidRPr="002017E2" w:rsidRDefault="002017E2" w:rsidP="002017E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017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Производство 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E2" w:rsidRPr="002017E2" w:rsidRDefault="006A28F4" w:rsidP="002017E2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E2" w:rsidRPr="002017E2" w:rsidRDefault="002017E2" w:rsidP="002017E2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017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E2" w:rsidRPr="002017E2" w:rsidRDefault="002017E2" w:rsidP="002017E2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017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262</w:t>
            </w:r>
          </w:p>
        </w:tc>
      </w:tr>
      <w:tr w:rsidR="002017E2" w:rsidRPr="002017E2" w:rsidTr="002017E2">
        <w:trPr>
          <w:trHeight w:val="300"/>
        </w:trPr>
        <w:tc>
          <w:tcPr>
            <w:tcW w:w="1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E2" w:rsidRPr="002017E2" w:rsidRDefault="002017E2" w:rsidP="002017E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017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Импорт 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E2" w:rsidRPr="002017E2" w:rsidRDefault="002017E2" w:rsidP="002017E2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017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433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E2" w:rsidRPr="002017E2" w:rsidRDefault="002017E2" w:rsidP="002017E2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017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2 191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E2" w:rsidRPr="002017E2" w:rsidRDefault="002017E2" w:rsidP="002017E2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017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997</w:t>
            </w:r>
          </w:p>
        </w:tc>
      </w:tr>
      <w:tr w:rsidR="002017E2" w:rsidRPr="002017E2" w:rsidTr="002017E2">
        <w:trPr>
          <w:trHeight w:val="300"/>
        </w:trPr>
        <w:tc>
          <w:tcPr>
            <w:tcW w:w="1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E2" w:rsidRPr="002017E2" w:rsidRDefault="002017E2" w:rsidP="002017E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017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Экспорт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E2" w:rsidRPr="002017E2" w:rsidRDefault="002017E2" w:rsidP="002017E2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017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E2" w:rsidRPr="002017E2" w:rsidRDefault="002017E2" w:rsidP="002017E2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017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E2" w:rsidRPr="002017E2" w:rsidRDefault="002017E2" w:rsidP="002017E2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017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017E2" w:rsidRPr="002017E2" w:rsidTr="002017E2">
        <w:trPr>
          <w:trHeight w:val="300"/>
        </w:trPr>
        <w:tc>
          <w:tcPr>
            <w:tcW w:w="1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E2" w:rsidRPr="002017E2" w:rsidRDefault="002017E2" w:rsidP="002017E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17E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рынка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E2" w:rsidRPr="002017E2" w:rsidRDefault="002017E2" w:rsidP="002017E2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17E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E2" w:rsidRPr="002017E2" w:rsidRDefault="002017E2" w:rsidP="002017E2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17E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2 427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E2" w:rsidRPr="002017E2" w:rsidRDefault="002017E2" w:rsidP="002017E2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17E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1 257</w:t>
            </w:r>
          </w:p>
        </w:tc>
      </w:tr>
    </w:tbl>
    <w:p w:rsidR="002017E2" w:rsidRDefault="002017E2" w:rsidP="002017E2">
      <w:pPr>
        <w:pStyle w:val="DRG1"/>
      </w:pPr>
      <w:r w:rsidRPr="00F8117C">
        <w:t>Источник: по данным ФСГС РФ</w:t>
      </w:r>
      <w:r>
        <w:t xml:space="preserve"> и ФТС РФ</w:t>
      </w:r>
    </w:p>
    <w:p w:rsidR="00D56887" w:rsidRDefault="00D56887" w:rsidP="00D56887">
      <w:pPr>
        <w:pStyle w:val="af4"/>
        <w:rPr>
          <w:b w:val="0"/>
          <w:bCs w:val="0"/>
        </w:rPr>
      </w:pPr>
      <w:bookmarkStart w:id="46" w:name="_Toc392059377"/>
      <w:r>
        <w:t xml:space="preserve">Диаграмма </w:t>
      </w:r>
      <w:r w:rsidR="00A9248B">
        <w:fldChar w:fldCharType="begin"/>
      </w:r>
      <w:r w:rsidR="00A9248B">
        <w:instrText xml:space="preserve"> SEQ Диаграмма \* ARABIC </w:instrText>
      </w:r>
      <w:r w:rsidR="00A9248B">
        <w:fldChar w:fldCharType="separate"/>
      </w:r>
      <w:r>
        <w:rPr>
          <w:noProof/>
        </w:rPr>
        <w:t>4</w:t>
      </w:r>
      <w:r w:rsidR="00A9248B">
        <w:rPr>
          <w:noProof/>
        </w:rPr>
        <w:fldChar w:fldCharType="end"/>
      </w:r>
      <w:r w:rsidRPr="005E6235">
        <w:rPr>
          <w:noProof/>
        </w:rPr>
        <w:t xml:space="preserve">. Объем </w:t>
      </w:r>
      <w:r>
        <w:rPr>
          <w:noProof/>
        </w:rPr>
        <w:t>и темпы прироста рынка</w:t>
      </w:r>
      <w:r w:rsidRPr="00D56887">
        <w:rPr>
          <w:noProof/>
        </w:rPr>
        <w:t xml:space="preserve"> станков деревообрабатывающих, способных выполнять различные операции по механической обработке без смены инструмента между этими операциями, с автоматическим перемещением обрабатываемого изделия между операциями в 2011-2013 гг.,</w:t>
      </w:r>
      <w:r>
        <w:rPr>
          <w:noProof/>
        </w:rPr>
        <w:t xml:space="preserve"> шт.</w:t>
      </w:r>
      <w:bookmarkEnd w:id="46"/>
    </w:p>
    <w:p w:rsidR="00D5010E" w:rsidRDefault="00D5010E" w:rsidP="00D56887">
      <w:pPr>
        <w:ind w:firstLine="0"/>
      </w:pPr>
      <w:r>
        <w:rPr>
          <w:noProof/>
          <w:lang w:eastAsia="ru-RU"/>
        </w:rPr>
        <w:drawing>
          <wp:inline distT="0" distB="0" distL="0" distR="0">
            <wp:extent cx="5901069" cy="3200400"/>
            <wp:effectExtent l="0" t="0" r="4445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5010E" w:rsidRDefault="00D5010E" w:rsidP="00D5010E">
      <w:pPr>
        <w:pStyle w:val="DRG1"/>
      </w:pPr>
      <w:r>
        <w:t>Источник: расчеты DISCOVERY Research Group по данным ФСГС РФ</w:t>
      </w:r>
    </w:p>
    <w:p w:rsidR="00447EC6" w:rsidRPr="00755F40" w:rsidRDefault="00447EC6" w:rsidP="00447EC6">
      <w:pPr>
        <w:pStyle w:val="III"/>
        <w:outlineLvl w:val="2"/>
        <w:rPr>
          <w:lang w:val="ru-RU"/>
        </w:rPr>
      </w:pPr>
      <w:bookmarkStart w:id="47" w:name="_Toc392059348"/>
      <w:r w:rsidRPr="00755F40">
        <w:rPr>
          <w:lang w:val="ru-RU"/>
        </w:rPr>
        <w:lastRenderedPageBreak/>
        <w:t xml:space="preserve">Станки </w:t>
      </w:r>
      <w:r>
        <w:rPr>
          <w:lang w:val="ru-RU"/>
        </w:rPr>
        <w:t>деревообрабатывающие, способные</w:t>
      </w:r>
      <w:r w:rsidRPr="00755F40">
        <w:rPr>
          <w:lang w:val="ru-RU"/>
        </w:rPr>
        <w:t xml:space="preserve"> выполнять различные операции по механической обработке без смены инструмента между этими операциями, с </w:t>
      </w:r>
      <w:r>
        <w:rPr>
          <w:lang w:val="ru-RU"/>
        </w:rPr>
        <w:t>ручным</w:t>
      </w:r>
      <w:r w:rsidRPr="00755F40">
        <w:rPr>
          <w:lang w:val="ru-RU"/>
        </w:rPr>
        <w:t xml:space="preserve"> перемещением обрабатываемого изделия между операциями</w:t>
      </w:r>
      <w:bookmarkEnd w:id="47"/>
    </w:p>
    <w:p w:rsidR="00BE5FCC" w:rsidRDefault="00BE5FCC" w:rsidP="00BE5FCC">
      <w:r>
        <w:t xml:space="preserve">Рынок станков деревообрабатывающих, способных </w:t>
      </w:r>
      <w:r w:rsidRPr="002017E2">
        <w:t xml:space="preserve">выполнять различные операции по механической обработке без смены инструмента между этими операциями, с </w:t>
      </w:r>
      <w:r>
        <w:t>ручным</w:t>
      </w:r>
      <w:r w:rsidRPr="002017E2">
        <w:t xml:space="preserve"> перемещением обрабатываемого изделия между операциями</w:t>
      </w:r>
      <w:r>
        <w:t xml:space="preserve"> характеризуется отрицательными т</w:t>
      </w:r>
      <w:r w:rsidR="00447EC6">
        <w:t xml:space="preserve">емпами </w:t>
      </w:r>
      <w:r>
        <w:t>роста.</w:t>
      </w:r>
    </w:p>
    <w:p w:rsidR="002017E2" w:rsidRDefault="002017E2" w:rsidP="002017E2">
      <w:pPr>
        <w:pStyle w:val="afd"/>
      </w:pPr>
      <w:bookmarkStart w:id="48" w:name="_Toc392059366"/>
      <w:r w:rsidRPr="00392CC8">
        <w:t xml:space="preserve">Таблица </w:t>
      </w:r>
      <w:r w:rsidR="00A9248B">
        <w:fldChar w:fldCharType="begin"/>
      </w:r>
      <w:r w:rsidR="00A9248B">
        <w:instrText xml:space="preserve"> S</w:instrText>
      </w:r>
      <w:r w:rsidR="00A9248B">
        <w:instrText xml:space="preserve">EQ Таблица \* ARABIC </w:instrText>
      </w:r>
      <w:r w:rsidR="00A9248B">
        <w:fldChar w:fldCharType="separate"/>
      </w:r>
      <w:r w:rsidR="00D56887">
        <w:rPr>
          <w:noProof/>
        </w:rPr>
        <w:t>5</w:t>
      </w:r>
      <w:r w:rsidR="00A9248B">
        <w:rPr>
          <w:noProof/>
        </w:rPr>
        <w:fldChar w:fldCharType="end"/>
      </w:r>
      <w:r w:rsidRPr="00392CC8">
        <w:t xml:space="preserve">. </w:t>
      </w:r>
      <w:r>
        <w:t xml:space="preserve">Ключевые показатели рынка станков деревообрабатывающих, способных </w:t>
      </w:r>
      <w:r w:rsidRPr="002017E2">
        <w:t xml:space="preserve">выполнять различные операции по механической обработке без смены инструмента между этими операциями, с </w:t>
      </w:r>
      <w:r>
        <w:t>ручным</w:t>
      </w:r>
      <w:r w:rsidRPr="002017E2">
        <w:t xml:space="preserve"> перемещением обрабатываемого изделия между операциями</w:t>
      </w:r>
      <w:r>
        <w:t>, шт.</w:t>
      </w:r>
      <w:bookmarkEnd w:id="48"/>
    </w:p>
    <w:tbl>
      <w:tblPr>
        <w:tblW w:w="5000" w:type="pct"/>
        <w:tblLook w:val="04A0" w:firstRow="1" w:lastRow="0" w:firstColumn="1" w:lastColumn="0" w:noHBand="0" w:noVBand="1"/>
      </w:tblPr>
      <w:tblGrid>
        <w:gridCol w:w="2335"/>
        <w:gridCol w:w="2412"/>
        <w:gridCol w:w="2412"/>
        <w:gridCol w:w="2412"/>
      </w:tblGrid>
      <w:tr w:rsidR="002017E2" w:rsidRPr="002017E2" w:rsidTr="002017E2">
        <w:trPr>
          <w:trHeight w:val="300"/>
        </w:trPr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F81BF"/>
            <w:noWrap/>
            <w:vAlign w:val="center"/>
            <w:hideMark/>
          </w:tcPr>
          <w:p w:rsidR="002017E2" w:rsidRPr="002017E2" w:rsidRDefault="002017E2" w:rsidP="002017E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FFFFFF"/>
                <w:sz w:val="20"/>
                <w:szCs w:val="20"/>
                <w:lang w:eastAsia="ru-RU"/>
              </w:rPr>
            </w:pPr>
            <w:r w:rsidRPr="002017E2">
              <w:rPr>
                <w:rFonts w:eastAsia="Times New Roman" w:cs="Times New Roman"/>
                <w:color w:val="FFFFFF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81BF"/>
            <w:noWrap/>
            <w:vAlign w:val="bottom"/>
            <w:hideMark/>
          </w:tcPr>
          <w:p w:rsidR="002017E2" w:rsidRPr="002017E2" w:rsidRDefault="002017E2" w:rsidP="002017E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FFFFFF"/>
                <w:sz w:val="20"/>
                <w:szCs w:val="20"/>
                <w:lang w:eastAsia="ru-RU"/>
              </w:rPr>
            </w:pPr>
            <w:r w:rsidRPr="002017E2">
              <w:rPr>
                <w:rFonts w:eastAsia="Times New Roman" w:cs="Times New Roman"/>
                <w:color w:val="FFFFFF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81BF"/>
            <w:noWrap/>
            <w:vAlign w:val="bottom"/>
            <w:hideMark/>
          </w:tcPr>
          <w:p w:rsidR="002017E2" w:rsidRPr="002017E2" w:rsidRDefault="002017E2" w:rsidP="002017E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FFFFFF"/>
                <w:sz w:val="20"/>
                <w:szCs w:val="20"/>
                <w:lang w:eastAsia="ru-RU"/>
              </w:rPr>
            </w:pPr>
            <w:r w:rsidRPr="002017E2">
              <w:rPr>
                <w:rFonts w:eastAsia="Times New Roman" w:cs="Times New Roman"/>
                <w:color w:val="FFFFFF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81BF"/>
            <w:noWrap/>
            <w:vAlign w:val="bottom"/>
            <w:hideMark/>
          </w:tcPr>
          <w:p w:rsidR="002017E2" w:rsidRPr="002017E2" w:rsidRDefault="002017E2" w:rsidP="002017E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FFFFFF"/>
                <w:sz w:val="20"/>
                <w:szCs w:val="20"/>
                <w:lang w:eastAsia="ru-RU"/>
              </w:rPr>
            </w:pPr>
            <w:r w:rsidRPr="002017E2">
              <w:rPr>
                <w:rFonts w:eastAsia="Times New Roman" w:cs="Times New Roman"/>
                <w:color w:val="FFFFFF"/>
                <w:sz w:val="20"/>
                <w:szCs w:val="20"/>
                <w:lang w:eastAsia="ru-RU"/>
              </w:rPr>
              <w:t>2013</w:t>
            </w:r>
          </w:p>
        </w:tc>
      </w:tr>
      <w:tr w:rsidR="002017E2" w:rsidRPr="002017E2" w:rsidTr="002017E2">
        <w:trPr>
          <w:trHeight w:val="300"/>
        </w:trPr>
        <w:tc>
          <w:tcPr>
            <w:tcW w:w="1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E2" w:rsidRPr="002017E2" w:rsidRDefault="002017E2" w:rsidP="002017E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017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Производство 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E2" w:rsidRPr="002017E2" w:rsidRDefault="002017E2" w:rsidP="002017E2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E2" w:rsidRPr="002017E2" w:rsidRDefault="002017E2" w:rsidP="002017E2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E2" w:rsidRPr="002017E2" w:rsidRDefault="002017E2" w:rsidP="002017E2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17E2" w:rsidRPr="002017E2" w:rsidTr="002017E2">
        <w:trPr>
          <w:trHeight w:val="300"/>
        </w:trPr>
        <w:tc>
          <w:tcPr>
            <w:tcW w:w="1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E2" w:rsidRPr="002017E2" w:rsidRDefault="002017E2" w:rsidP="002017E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017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Импорт 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E2" w:rsidRPr="002017E2" w:rsidRDefault="002017E2" w:rsidP="002017E2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E2" w:rsidRPr="002017E2" w:rsidRDefault="002017E2" w:rsidP="002017E2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E2" w:rsidRPr="002017E2" w:rsidRDefault="002017E2" w:rsidP="002017E2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17E2" w:rsidRPr="002017E2" w:rsidTr="002017E2">
        <w:trPr>
          <w:trHeight w:val="300"/>
        </w:trPr>
        <w:tc>
          <w:tcPr>
            <w:tcW w:w="1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E2" w:rsidRPr="002017E2" w:rsidRDefault="002017E2" w:rsidP="002017E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017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Экспорт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E2" w:rsidRPr="002017E2" w:rsidRDefault="002017E2" w:rsidP="002017E2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E2" w:rsidRPr="002017E2" w:rsidRDefault="002017E2" w:rsidP="002017E2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E2" w:rsidRPr="002017E2" w:rsidRDefault="002017E2" w:rsidP="002017E2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17E2" w:rsidRPr="002017E2" w:rsidTr="002017E2">
        <w:trPr>
          <w:trHeight w:val="300"/>
        </w:trPr>
        <w:tc>
          <w:tcPr>
            <w:tcW w:w="1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E2" w:rsidRPr="002017E2" w:rsidRDefault="002017E2" w:rsidP="002017E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17E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рынка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E2" w:rsidRPr="002017E2" w:rsidRDefault="002017E2" w:rsidP="002017E2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E2" w:rsidRPr="002017E2" w:rsidRDefault="002017E2" w:rsidP="002017E2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E2" w:rsidRPr="002017E2" w:rsidRDefault="002017E2" w:rsidP="002017E2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017E2" w:rsidRDefault="002017E2" w:rsidP="002017E2">
      <w:pPr>
        <w:pStyle w:val="DRG1"/>
      </w:pPr>
      <w:r w:rsidRPr="00F8117C">
        <w:t>Источник: по данным ФСГС РФ</w:t>
      </w:r>
      <w:r>
        <w:t xml:space="preserve"> и ФТС РФ</w:t>
      </w:r>
    </w:p>
    <w:p w:rsidR="00D56887" w:rsidRDefault="00D56887" w:rsidP="00D56887">
      <w:pPr>
        <w:pStyle w:val="af4"/>
        <w:rPr>
          <w:b w:val="0"/>
          <w:bCs w:val="0"/>
        </w:rPr>
      </w:pPr>
      <w:bookmarkStart w:id="49" w:name="_Toc392059378"/>
      <w:r>
        <w:t xml:space="preserve">Диаграмма </w:t>
      </w:r>
      <w:r w:rsidR="00A9248B">
        <w:fldChar w:fldCharType="begin"/>
      </w:r>
      <w:r w:rsidR="00A9248B">
        <w:instrText xml:space="preserve"> SEQ Диаграмма \* ARABIC </w:instrText>
      </w:r>
      <w:r w:rsidR="00A9248B">
        <w:fldChar w:fldCharType="separate"/>
      </w:r>
      <w:r>
        <w:rPr>
          <w:noProof/>
        </w:rPr>
        <w:t>5</w:t>
      </w:r>
      <w:r w:rsidR="00A9248B">
        <w:rPr>
          <w:noProof/>
        </w:rPr>
        <w:fldChar w:fldCharType="end"/>
      </w:r>
      <w:r w:rsidRPr="005E6235">
        <w:rPr>
          <w:noProof/>
        </w:rPr>
        <w:t xml:space="preserve">. Объем </w:t>
      </w:r>
      <w:r>
        <w:rPr>
          <w:noProof/>
        </w:rPr>
        <w:t>и темпы прироста рынка</w:t>
      </w:r>
      <w:r w:rsidRPr="00D56887">
        <w:rPr>
          <w:noProof/>
        </w:rPr>
        <w:t xml:space="preserve"> станков деревообрабатывающих, способных выполнять различные операции по механической обработке без смены инструмента между эт</w:t>
      </w:r>
      <w:r>
        <w:rPr>
          <w:noProof/>
        </w:rPr>
        <w:t>ими операциями, с ручным</w:t>
      </w:r>
      <w:r w:rsidRPr="00D56887">
        <w:rPr>
          <w:noProof/>
        </w:rPr>
        <w:t xml:space="preserve"> перемещением обрабатываемого изделия между операциями в 2011-2013 гг.,</w:t>
      </w:r>
      <w:r>
        <w:rPr>
          <w:noProof/>
        </w:rPr>
        <w:t xml:space="preserve"> шт.</w:t>
      </w:r>
      <w:bookmarkEnd w:id="49"/>
    </w:p>
    <w:p w:rsidR="00D56887" w:rsidRDefault="00D56887" w:rsidP="002017E2">
      <w:pPr>
        <w:pStyle w:val="DRG1"/>
      </w:pPr>
    </w:p>
    <w:p w:rsidR="00BE5FCC" w:rsidRDefault="00BE5FCC" w:rsidP="00D56887">
      <w:r>
        <w:rPr>
          <w:noProof/>
          <w:lang w:eastAsia="ru-RU"/>
        </w:rPr>
        <w:drawing>
          <wp:inline distT="0" distB="0" distL="0" distR="0">
            <wp:extent cx="5901069" cy="3200400"/>
            <wp:effectExtent l="0" t="0" r="4445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BE5FCC" w:rsidRDefault="00BE5FCC" w:rsidP="00BE5FCC">
      <w:pPr>
        <w:pStyle w:val="DRG1"/>
      </w:pPr>
      <w:r>
        <w:t>Источник: расчеты DISCOVERY Research Group по данным ФСГС РФ</w:t>
      </w:r>
    </w:p>
    <w:p w:rsidR="00447EC6" w:rsidRDefault="00447EC6" w:rsidP="00447EC6">
      <w:pPr>
        <w:pStyle w:val="III"/>
        <w:outlineLvl w:val="2"/>
        <w:rPr>
          <w:lang w:val="ru-RU"/>
        </w:rPr>
      </w:pPr>
      <w:bookmarkStart w:id="50" w:name="_Toc392059349"/>
      <w:r>
        <w:rPr>
          <w:lang w:val="ru-RU"/>
        </w:rPr>
        <w:t xml:space="preserve">Станки </w:t>
      </w:r>
      <w:r w:rsidR="00DC441F">
        <w:rPr>
          <w:lang w:val="ru-RU"/>
        </w:rPr>
        <w:t>рубильно-дробильные</w:t>
      </w:r>
      <w:bookmarkEnd w:id="50"/>
    </w:p>
    <w:p w:rsidR="00DC441F" w:rsidRDefault="00DC441F" w:rsidP="00DC441F">
      <w:r>
        <w:lastRenderedPageBreak/>
        <w:t xml:space="preserve">Рынок станков рубильно-дробильных деревообрабатывающих характеризуется возрастающей динамикой. Темпы прироста объема рынка в 2012 и 2013 гг. </w:t>
      </w:r>
      <w:r w:rsidR="00350C25">
        <w:t>по сравнению с предыдущим годом</w:t>
      </w:r>
      <w:r>
        <w:t xml:space="preserve"> составили</w:t>
      </w:r>
      <w:r w:rsidR="006A28F4">
        <w:t>…</w:t>
      </w:r>
    </w:p>
    <w:p w:rsidR="002017E2" w:rsidRDefault="002017E2" w:rsidP="002017E2">
      <w:pPr>
        <w:pStyle w:val="afd"/>
      </w:pPr>
      <w:bookmarkStart w:id="51" w:name="_Toc392059367"/>
      <w:r w:rsidRPr="00392CC8">
        <w:t xml:space="preserve">Таблица </w:t>
      </w:r>
      <w:r w:rsidR="00A9248B">
        <w:fldChar w:fldCharType="begin"/>
      </w:r>
      <w:r w:rsidR="00A9248B">
        <w:instrText xml:space="preserve"> </w:instrText>
      </w:r>
      <w:r w:rsidR="00A9248B">
        <w:instrText xml:space="preserve">SEQ Таблица \* ARABIC </w:instrText>
      </w:r>
      <w:r w:rsidR="00A9248B">
        <w:fldChar w:fldCharType="separate"/>
      </w:r>
      <w:r w:rsidR="00D56887">
        <w:rPr>
          <w:noProof/>
        </w:rPr>
        <w:t>6</w:t>
      </w:r>
      <w:r w:rsidR="00A9248B">
        <w:rPr>
          <w:noProof/>
        </w:rPr>
        <w:fldChar w:fldCharType="end"/>
      </w:r>
      <w:r w:rsidRPr="00392CC8">
        <w:t xml:space="preserve">. </w:t>
      </w:r>
      <w:r>
        <w:t>Ключевые показатели рынка станков рубильно-дробильных деревообрабатывающих, шт.</w:t>
      </w:r>
      <w:bookmarkEnd w:id="51"/>
    </w:p>
    <w:tbl>
      <w:tblPr>
        <w:tblW w:w="5000" w:type="pct"/>
        <w:tblLook w:val="04A0" w:firstRow="1" w:lastRow="0" w:firstColumn="1" w:lastColumn="0" w:noHBand="0" w:noVBand="1"/>
      </w:tblPr>
      <w:tblGrid>
        <w:gridCol w:w="2335"/>
        <w:gridCol w:w="2412"/>
        <w:gridCol w:w="2412"/>
        <w:gridCol w:w="2412"/>
      </w:tblGrid>
      <w:tr w:rsidR="002017E2" w:rsidRPr="002017E2" w:rsidTr="002017E2">
        <w:trPr>
          <w:trHeight w:val="300"/>
        </w:trPr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F81BF"/>
            <w:noWrap/>
            <w:vAlign w:val="center"/>
            <w:hideMark/>
          </w:tcPr>
          <w:p w:rsidR="002017E2" w:rsidRPr="002017E2" w:rsidRDefault="002017E2" w:rsidP="002017E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FFFFFF"/>
                <w:sz w:val="20"/>
                <w:szCs w:val="20"/>
                <w:lang w:eastAsia="ru-RU"/>
              </w:rPr>
            </w:pPr>
            <w:r w:rsidRPr="002017E2">
              <w:rPr>
                <w:rFonts w:eastAsia="Times New Roman" w:cs="Times New Roman"/>
                <w:color w:val="FFFFFF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81BF"/>
            <w:noWrap/>
            <w:vAlign w:val="bottom"/>
            <w:hideMark/>
          </w:tcPr>
          <w:p w:rsidR="002017E2" w:rsidRPr="002017E2" w:rsidRDefault="002017E2" w:rsidP="002017E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FFFFFF"/>
                <w:sz w:val="20"/>
                <w:szCs w:val="20"/>
                <w:lang w:eastAsia="ru-RU"/>
              </w:rPr>
            </w:pPr>
            <w:r w:rsidRPr="002017E2">
              <w:rPr>
                <w:rFonts w:eastAsia="Times New Roman" w:cs="Times New Roman"/>
                <w:color w:val="FFFFFF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81BF"/>
            <w:noWrap/>
            <w:vAlign w:val="bottom"/>
            <w:hideMark/>
          </w:tcPr>
          <w:p w:rsidR="002017E2" w:rsidRPr="002017E2" w:rsidRDefault="002017E2" w:rsidP="002017E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FFFFFF"/>
                <w:sz w:val="20"/>
                <w:szCs w:val="20"/>
                <w:lang w:eastAsia="ru-RU"/>
              </w:rPr>
            </w:pPr>
            <w:r w:rsidRPr="002017E2">
              <w:rPr>
                <w:rFonts w:eastAsia="Times New Roman" w:cs="Times New Roman"/>
                <w:color w:val="FFFFFF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81BF"/>
            <w:noWrap/>
            <w:vAlign w:val="bottom"/>
            <w:hideMark/>
          </w:tcPr>
          <w:p w:rsidR="002017E2" w:rsidRPr="002017E2" w:rsidRDefault="002017E2" w:rsidP="002017E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FFFFFF"/>
                <w:sz w:val="20"/>
                <w:szCs w:val="20"/>
                <w:lang w:eastAsia="ru-RU"/>
              </w:rPr>
            </w:pPr>
            <w:r w:rsidRPr="002017E2">
              <w:rPr>
                <w:rFonts w:eastAsia="Times New Roman" w:cs="Times New Roman"/>
                <w:color w:val="FFFFFF"/>
                <w:sz w:val="20"/>
                <w:szCs w:val="20"/>
                <w:lang w:eastAsia="ru-RU"/>
              </w:rPr>
              <w:t>2013</w:t>
            </w:r>
          </w:p>
        </w:tc>
      </w:tr>
    </w:tbl>
    <w:p w:rsidR="00D56887" w:rsidRDefault="00D56887" w:rsidP="00D56887">
      <w:pPr>
        <w:pStyle w:val="af4"/>
        <w:rPr>
          <w:b w:val="0"/>
          <w:bCs w:val="0"/>
        </w:rPr>
      </w:pPr>
      <w:bookmarkStart w:id="52" w:name="_Toc392059379"/>
      <w:r>
        <w:t xml:space="preserve">Диаграмма </w:t>
      </w:r>
      <w:r w:rsidR="00A9248B">
        <w:fldChar w:fldCharType="begin"/>
      </w:r>
      <w:r w:rsidR="00A9248B">
        <w:instrText xml:space="preserve"> SEQ Диаграмма \* ARABIC </w:instrText>
      </w:r>
      <w:r w:rsidR="00A9248B">
        <w:fldChar w:fldCharType="separate"/>
      </w:r>
      <w:r>
        <w:rPr>
          <w:noProof/>
        </w:rPr>
        <w:t>6</w:t>
      </w:r>
      <w:r w:rsidR="00A9248B">
        <w:rPr>
          <w:noProof/>
        </w:rPr>
        <w:fldChar w:fldCharType="end"/>
      </w:r>
      <w:r w:rsidRPr="005E6235">
        <w:rPr>
          <w:noProof/>
        </w:rPr>
        <w:t xml:space="preserve">. Объем </w:t>
      </w:r>
      <w:r>
        <w:rPr>
          <w:noProof/>
        </w:rPr>
        <w:t>и темпы прироста рынка</w:t>
      </w:r>
      <w:r w:rsidRPr="00D56887">
        <w:rPr>
          <w:noProof/>
        </w:rPr>
        <w:t xml:space="preserve"> станков станков рубильно-дробильных в 2011-2013 гг.,</w:t>
      </w:r>
      <w:r>
        <w:rPr>
          <w:noProof/>
        </w:rPr>
        <w:t xml:space="preserve"> шт.</w:t>
      </w:r>
      <w:bookmarkEnd w:id="52"/>
    </w:p>
    <w:p w:rsidR="00BE5FCC" w:rsidRDefault="00BE5FCC" w:rsidP="00D56887">
      <w:pPr>
        <w:ind w:firstLine="0"/>
      </w:pPr>
      <w:r>
        <w:rPr>
          <w:noProof/>
          <w:lang w:eastAsia="ru-RU"/>
        </w:rPr>
        <w:drawing>
          <wp:inline distT="0" distB="0" distL="0" distR="0">
            <wp:extent cx="5901069" cy="3200400"/>
            <wp:effectExtent l="0" t="0" r="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BE5FCC" w:rsidRDefault="00BE5FCC" w:rsidP="00BE5FCC">
      <w:pPr>
        <w:pStyle w:val="DRG1"/>
      </w:pPr>
      <w:r>
        <w:t>Источник: расчеты DISCOVERY Research Group по данным ФСГС РФ</w:t>
      </w:r>
    </w:p>
    <w:p w:rsidR="00FC186C" w:rsidRDefault="00FC186C" w:rsidP="00FC186C">
      <w:pPr>
        <w:pStyle w:val="III"/>
        <w:outlineLvl w:val="2"/>
        <w:rPr>
          <w:lang w:val="ru-RU"/>
        </w:rPr>
      </w:pPr>
      <w:bookmarkStart w:id="53" w:name="_Toc392059350"/>
      <w:r>
        <w:rPr>
          <w:lang w:val="ru-RU"/>
        </w:rPr>
        <w:t>Станки лущильные</w:t>
      </w:r>
      <w:bookmarkEnd w:id="53"/>
    </w:p>
    <w:p w:rsidR="00FC186C" w:rsidRDefault="00FC186C" w:rsidP="00FC186C">
      <w:r>
        <w:t xml:space="preserve">Рынок станков лущильных деревообрабатывающих характеризуется убывающей динамикой. Темп прироста в 2013 году составил </w:t>
      </w:r>
      <w:r w:rsidR="006A28F4">
        <w:t>…</w:t>
      </w:r>
    </w:p>
    <w:p w:rsidR="002017E2" w:rsidRDefault="002017E2" w:rsidP="002017E2">
      <w:pPr>
        <w:pStyle w:val="afd"/>
      </w:pPr>
      <w:bookmarkStart w:id="54" w:name="_Toc392059368"/>
      <w:r w:rsidRPr="00392CC8">
        <w:t xml:space="preserve">Таблица </w:t>
      </w:r>
      <w:r w:rsidR="00A9248B">
        <w:fldChar w:fldCharType="begin"/>
      </w:r>
      <w:r w:rsidR="00A9248B">
        <w:instrText xml:space="preserve"> SEQ Таблица \* ARABIC </w:instrText>
      </w:r>
      <w:r w:rsidR="00A9248B">
        <w:fldChar w:fldCharType="separate"/>
      </w:r>
      <w:r w:rsidR="00D56887">
        <w:rPr>
          <w:noProof/>
        </w:rPr>
        <w:t>7</w:t>
      </w:r>
      <w:r w:rsidR="00A9248B">
        <w:rPr>
          <w:noProof/>
        </w:rPr>
        <w:fldChar w:fldCharType="end"/>
      </w:r>
      <w:r w:rsidRPr="00392CC8">
        <w:t xml:space="preserve">. </w:t>
      </w:r>
      <w:r>
        <w:t>Ключевые показатели рынка станков лущильных деревообрабатывающих, шт.</w:t>
      </w:r>
      <w:bookmarkEnd w:id="54"/>
    </w:p>
    <w:tbl>
      <w:tblPr>
        <w:tblW w:w="5000" w:type="pct"/>
        <w:tblLook w:val="04A0" w:firstRow="1" w:lastRow="0" w:firstColumn="1" w:lastColumn="0" w:noHBand="0" w:noVBand="1"/>
      </w:tblPr>
      <w:tblGrid>
        <w:gridCol w:w="2335"/>
        <w:gridCol w:w="2412"/>
        <w:gridCol w:w="2412"/>
        <w:gridCol w:w="2412"/>
      </w:tblGrid>
      <w:tr w:rsidR="002017E2" w:rsidRPr="002017E2" w:rsidTr="002017E2">
        <w:trPr>
          <w:trHeight w:val="300"/>
        </w:trPr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F81BF"/>
            <w:noWrap/>
            <w:vAlign w:val="center"/>
            <w:hideMark/>
          </w:tcPr>
          <w:p w:rsidR="002017E2" w:rsidRPr="002017E2" w:rsidRDefault="002017E2" w:rsidP="002017E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FFFFFF"/>
                <w:sz w:val="20"/>
                <w:szCs w:val="20"/>
                <w:lang w:eastAsia="ru-RU"/>
              </w:rPr>
            </w:pPr>
            <w:r w:rsidRPr="002017E2">
              <w:rPr>
                <w:rFonts w:eastAsia="Times New Roman" w:cs="Times New Roman"/>
                <w:color w:val="FFFFFF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81BF"/>
            <w:noWrap/>
            <w:vAlign w:val="bottom"/>
            <w:hideMark/>
          </w:tcPr>
          <w:p w:rsidR="002017E2" w:rsidRPr="002017E2" w:rsidRDefault="002017E2" w:rsidP="002017E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FFFFFF"/>
                <w:sz w:val="20"/>
                <w:szCs w:val="20"/>
                <w:lang w:eastAsia="ru-RU"/>
              </w:rPr>
            </w:pPr>
            <w:r w:rsidRPr="002017E2">
              <w:rPr>
                <w:rFonts w:eastAsia="Times New Roman" w:cs="Times New Roman"/>
                <w:color w:val="FFFFFF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81BF"/>
            <w:noWrap/>
            <w:vAlign w:val="bottom"/>
            <w:hideMark/>
          </w:tcPr>
          <w:p w:rsidR="002017E2" w:rsidRPr="002017E2" w:rsidRDefault="002017E2" w:rsidP="002017E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FFFFFF"/>
                <w:sz w:val="20"/>
                <w:szCs w:val="20"/>
                <w:lang w:eastAsia="ru-RU"/>
              </w:rPr>
            </w:pPr>
            <w:r w:rsidRPr="002017E2">
              <w:rPr>
                <w:rFonts w:eastAsia="Times New Roman" w:cs="Times New Roman"/>
                <w:color w:val="FFFFFF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81BF"/>
            <w:noWrap/>
            <w:vAlign w:val="bottom"/>
            <w:hideMark/>
          </w:tcPr>
          <w:p w:rsidR="002017E2" w:rsidRPr="002017E2" w:rsidRDefault="002017E2" w:rsidP="002017E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FFFFFF"/>
                <w:sz w:val="20"/>
                <w:szCs w:val="20"/>
                <w:lang w:eastAsia="ru-RU"/>
              </w:rPr>
            </w:pPr>
            <w:r w:rsidRPr="002017E2">
              <w:rPr>
                <w:rFonts w:eastAsia="Times New Roman" w:cs="Times New Roman"/>
                <w:color w:val="FFFFFF"/>
                <w:sz w:val="20"/>
                <w:szCs w:val="20"/>
                <w:lang w:eastAsia="ru-RU"/>
              </w:rPr>
              <w:t>2013</w:t>
            </w:r>
          </w:p>
        </w:tc>
      </w:tr>
      <w:tr w:rsidR="002017E2" w:rsidRPr="002017E2" w:rsidTr="002017E2">
        <w:trPr>
          <w:trHeight w:val="300"/>
        </w:trPr>
        <w:tc>
          <w:tcPr>
            <w:tcW w:w="1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E2" w:rsidRPr="002017E2" w:rsidRDefault="002017E2" w:rsidP="002017E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017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Производство 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E2" w:rsidRPr="002017E2" w:rsidRDefault="002017E2" w:rsidP="002017E2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E2" w:rsidRPr="002017E2" w:rsidRDefault="002017E2" w:rsidP="002017E2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E2" w:rsidRPr="002017E2" w:rsidRDefault="002017E2" w:rsidP="002017E2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17E2" w:rsidRPr="002017E2" w:rsidTr="002017E2">
        <w:trPr>
          <w:trHeight w:val="300"/>
        </w:trPr>
        <w:tc>
          <w:tcPr>
            <w:tcW w:w="1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E2" w:rsidRPr="002017E2" w:rsidRDefault="002017E2" w:rsidP="002017E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017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Импорт 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E2" w:rsidRPr="002017E2" w:rsidRDefault="002017E2" w:rsidP="002017E2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E2" w:rsidRPr="002017E2" w:rsidRDefault="002017E2" w:rsidP="002017E2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E2" w:rsidRPr="002017E2" w:rsidRDefault="002017E2" w:rsidP="002017E2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17E2" w:rsidRPr="002017E2" w:rsidTr="002017E2">
        <w:trPr>
          <w:trHeight w:val="300"/>
        </w:trPr>
        <w:tc>
          <w:tcPr>
            <w:tcW w:w="1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E2" w:rsidRPr="002017E2" w:rsidRDefault="002017E2" w:rsidP="002017E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017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Экспорт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E2" w:rsidRPr="002017E2" w:rsidRDefault="002017E2" w:rsidP="002017E2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E2" w:rsidRPr="002017E2" w:rsidRDefault="002017E2" w:rsidP="002017E2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E2" w:rsidRPr="002017E2" w:rsidRDefault="002017E2" w:rsidP="002017E2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17E2" w:rsidRPr="002017E2" w:rsidTr="002017E2">
        <w:trPr>
          <w:trHeight w:val="300"/>
        </w:trPr>
        <w:tc>
          <w:tcPr>
            <w:tcW w:w="1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E2" w:rsidRPr="002017E2" w:rsidRDefault="002017E2" w:rsidP="002017E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17E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рынка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E2" w:rsidRPr="002017E2" w:rsidRDefault="002017E2" w:rsidP="002017E2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E2" w:rsidRPr="002017E2" w:rsidRDefault="002017E2" w:rsidP="002017E2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E2" w:rsidRPr="002017E2" w:rsidRDefault="002017E2" w:rsidP="002017E2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017E2" w:rsidRDefault="002017E2" w:rsidP="002017E2">
      <w:pPr>
        <w:pStyle w:val="DRG1"/>
      </w:pPr>
      <w:r w:rsidRPr="00F8117C">
        <w:t>Источник: по данным ФСГС РФ</w:t>
      </w:r>
      <w:r>
        <w:t xml:space="preserve"> и ФТС РФ</w:t>
      </w:r>
    </w:p>
    <w:p w:rsidR="006A28F4" w:rsidRDefault="006A28F4" w:rsidP="002017E2">
      <w:pPr>
        <w:pStyle w:val="DRG1"/>
      </w:pPr>
    </w:p>
    <w:p w:rsidR="006A28F4" w:rsidRDefault="006A28F4" w:rsidP="002017E2">
      <w:pPr>
        <w:pStyle w:val="DRG1"/>
      </w:pPr>
      <w:r>
        <w:t>……………………………………</w:t>
      </w:r>
    </w:p>
    <w:p w:rsidR="006A28F4" w:rsidRDefault="006A28F4" w:rsidP="002017E2">
      <w:pPr>
        <w:pStyle w:val="DRG1"/>
      </w:pPr>
      <w:r>
        <w:t>………………………………………..</w:t>
      </w:r>
    </w:p>
    <w:p w:rsidR="000D5898" w:rsidRDefault="000D5898" w:rsidP="007C0FA2">
      <w:pPr>
        <w:pStyle w:val="I"/>
        <w:numPr>
          <w:ilvl w:val="0"/>
          <w:numId w:val="23"/>
        </w:numPr>
        <w:outlineLvl w:val="0"/>
      </w:pPr>
      <w:bookmarkStart w:id="55" w:name="_Toc392059351"/>
      <w:r>
        <w:lastRenderedPageBreak/>
        <w:t>Объем</w:t>
      </w:r>
      <w:r w:rsidRPr="00E60477">
        <w:t xml:space="preserve"> </w:t>
      </w:r>
      <w:r>
        <w:t>производства оборудования для деревообработки в России</w:t>
      </w:r>
      <w:bookmarkEnd w:id="55"/>
    </w:p>
    <w:p w:rsidR="000D5898" w:rsidRDefault="000D5898" w:rsidP="006A28F4">
      <w:r>
        <w:t xml:space="preserve">В 2012 году производство оборудования для деревообработки в России увеличилось на </w:t>
      </w:r>
      <w:r w:rsidR="006A28F4">
        <w:t>…..</w:t>
      </w:r>
    </w:p>
    <w:p w:rsidR="000D5898" w:rsidRDefault="000D5898" w:rsidP="00620D20">
      <w:pPr>
        <w:pStyle w:val="afd"/>
        <w:ind w:left="720"/>
      </w:pPr>
      <w:bookmarkStart w:id="56" w:name="_Toc392059369"/>
      <w:r w:rsidRPr="00392CC8">
        <w:t xml:space="preserve">Таблица </w:t>
      </w:r>
      <w:r w:rsidR="00A9248B">
        <w:fldChar w:fldCharType="begin"/>
      </w:r>
      <w:r w:rsidR="00A9248B">
        <w:instrText xml:space="preserve"> SEQ Таблица \* ARABIC </w:instrText>
      </w:r>
      <w:r w:rsidR="00A9248B">
        <w:fldChar w:fldCharType="separate"/>
      </w:r>
      <w:r w:rsidR="00D56887">
        <w:rPr>
          <w:noProof/>
        </w:rPr>
        <w:t>8</w:t>
      </w:r>
      <w:r w:rsidR="00A9248B">
        <w:rPr>
          <w:noProof/>
        </w:rPr>
        <w:fldChar w:fldCharType="end"/>
      </w:r>
      <w:r w:rsidRPr="00392CC8">
        <w:t xml:space="preserve">. </w:t>
      </w:r>
      <w:r>
        <w:t>Объем производства оборудования для деревообработки в России в 2011-2013 гг., шт.</w:t>
      </w:r>
      <w:bookmarkEnd w:id="56"/>
    </w:p>
    <w:tbl>
      <w:tblPr>
        <w:tblW w:w="5000" w:type="pct"/>
        <w:tblLook w:val="04A0" w:firstRow="1" w:lastRow="0" w:firstColumn="1" w:lastColumn="0" w:noHBand="0" w:noVBand="1"/>
      </w:tblPr>
      <w:tblGrid>
        <w:gridCol w:w="4948"/>
        <w:gridCol w:w="1541"/>
        <w:gridCol w:w="1541"/>
        <w:gridCol w:w="1541"/>
      </w:tblGrid>
      <w:tr w:rsidR="000D5898" w:rsidRPr="000D5898" w:rsidTr="000D5898">
        <w:trPr>
          <w:trHeight w:val="300"/>
        </w:trPr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F81BF"/>
            <w:noWrap/>
            <w:vAlign w:val="bottom"/>
            <w:hideMark/>
          </w:tcPr>
          <w:p w:rsidR="000D5898" w:rsidRPr="000D5898" w:rsidRDefault="000D5898" w:rsidP="000D589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FFFFFF"/>
                <w:sz w:val="20"/>
                <w:szCs w:val="20"/>
                <w:lang w:eastAsia="ru-RU"/>
              </w:rPr>
            </w:pPr>
            <w:r w:rsidRPr="000D5898">
              <w:rPr>
                <w:rFonts w:eastAsia="Times New Roman" w:cs="Times New Roman"/>
                <w:color w:val="FFFFFF"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81BF"/>
            <w:noWrap/>
            <w:vAlign w:val="bottom"/>
            <w:hideMark/>
          </w:tcPr>
          <w:p w:rsidR="000D5898" w:rsidRPr="000D5898" w:rsidRDefault="000D5898" w:rsidP="000D589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FFFFFF"/>
                <w:sz w:val="20"/>
                <w:szCs w:val="20"/>
                <w:lang w:eastAsia="ru-RU"/>
              </w:rPr>
            </w:pPr>
            <w:r w:rsidRPr="000D5898">
              <w:rPr>
                <w:rFonts w:eastAsia="Times New Roman" w:cs="Times New Roman"/>
                <w:color w:val="FFFFFF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81BF"/>
            <w:noWrap/>
            <w:vAlign w:val="bottom"/>
            <w:hideMark/>
          </w:tcPr>
          <w:p w:rsidR="000D5898" w:rsidRPr="000D5898" w:rsidRDefault="000D5898" w:rsidP="000D589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FFFFFF"/>
                <w:sz w:val="20"/>
                <w:szCs w:val="20"/>
                <w:lang w:eastAsia="ru-RU"/>
              </w:rPr>
            </w:pPr>
            <w:r w:rsidRPr="000D5898">
              <w:rPr>
                <w:rFonts w:eastAsia="Times New Roman" w:cs="Times New Roman"/>
                <w:color w:val="FFFFFF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81BF"/>
            <w:noWrap/>
            <w:vAlign w:val="bottom"/>
            <w:hideMark/>
          </w:tcPr>
          <w:p w:rsidR="000D5898" w:rsidRPr="000D5898" w:rsidRDefault="000D5898" w:rsidP="000D589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FFFFFF"/>
                <w:sz w:val="20"/>
                <w:szCs w:val="20"/>
                <w:lang w:eastAsia="ru-RU"/>
              </w:rPr>
            </w:pPr>
            <w:r w:rsidRPr="000D5898">
              <w:rPr>
                <w:rFonts w:eastAsia="Times New Roman" w:cs="Times New Roman"/>
                <w:color w:val="FFFFFF"/>
                <w:sz w:val="20"/>
                <w:szCs w:val="20"/>
                <w:lang w:eastAsia="ru-RU"/>
              </w:rPr>
              <w:t>2013</w:t>
            </w:r>
          </w:p>
        </w:tc>
      </w:tr>
      <w:tr w:rsidR="000D5898" w:rsidRPr="000D5898" w:rsidTr="000D5898">
        <w:trPr>
          <w:trHeight w:val="300"/>
        </w:trPr>
        <w:tc>
          <w:tcPr>
            <w:tcW w:w="2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98" w:rsidRPr="000D5898" w:rsidRDefault="000D5898" w:rsidP="000D589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Ленточно</w:t>
            </w:r>
            <w:r w:rsidRPr="000D589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пильные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98" w:rsidRPr="000D5898" w:rsidRDefault="000D5898" w:rsidP="000D5898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98" w:rsidRPr="000D5898" w:rsidRDefault="000D5898" w:rsidP="000D5898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98" w:rsidRPr="000D5898" w:rsidRDefault="000D5898" w:rsidP="000D5898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D5898" w:rsidRPr="000D5898" w:rsidTr="000D5898">
        <w:trPr>
          <w:trHeight w:val="300"/>
        </w:trPr>
        <w:tc>
          <w:tcPr>
            <w:tcW w:w="2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98" w:rsidRPr="000D5898" w:rsidRDefault="000D5898" w:rsidP="000D589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89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Круглопильные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98" w:rsidRPr="000D5898" w:rsidRDefault="000D5898" w:rsidP="000D5898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98" w:rsidRPr="000D5898" w:rsidRDefault="000D5898" w:rsidP="000D5898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98" w:rsidRPr="000D5898" w:rsidRDefault="000D5898" w:rsidP="000D5898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D5898" w:rsidRPr="000D5898" w:rsidTr="000D5898">
        <w:trPr>
          <w:trHeight w:val="300"/>
        </w:trPr>
        <w:tc>
          <w:tcPr>
            <w:tcW w:w="2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98" w:rsidRPr="000D5898" w:rsidRDefault="000D5898" w:rsidP="000D589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89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Фрезерные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98" w:rsidRPr="000D5898" w:rsidRDefault="000D5898" w:rsidP="000D5898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98" w:rsidRPr="000D5898" w:rsidRDefault="000D5898" w:rsidP="000D5898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98" w:rsidRPr="000D5898" w:rsidRDefault="000D5898" w:rsidP="000D5898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D5898" w:rsidRPr="000D5898" w:rsidTr="000D5898">
        <w:trPr>
          <w:trHeight w:val="1340"/>
        </w:trPr>
        <w:tc>
          <w:tcPr>
            <w:tcW w:w="2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898" w:rsidRPr="000D5898" w:rsidRDefault="000D5898" w:rsidP="000D589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89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Станки деревообрабатывающие, способные выполнять различные операции по механической обработке без смены инструмента между этими операциями, с автоматическим перемещением обрабатываемого изделия между операциями 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98" w:rsidRPr="000D5898" w:rsidRDefault="000D5898" w:rsidP="000D5898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98" w:rsidRPr="000D5898" w:rsidRDefault="000D5898" w:rsidP="000D5898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98" w:rsidRPr="000D5898" w:rsidRDefault="000D5898" w:rsidP="000D5898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D5898" w:rsidRPr="000D5898" w:rsidTr="000D5898">
        <w:trPr>
          <w:trHeight w:val="1415"/>
        </w:trPr>
        <w:tc>
          <w:tcPr>
            <w:tcW w:w="2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898" w:rsidRPr="000D5898" w:rsidRDefault="000D5898" w:rsidP="000D589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89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Станки деревообрабатывающие, способные выполнять различные операции по механической обработке без смены инструмента между этими операциями, с ручным перемещением обрабатываемого изделия между операциями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98" w:rsidRPr="000D5898" w:rsidRDefault="000D5898" w:rsidP="000D5898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98" w:rsidRPr="000D5898" w:rsidRDefault="000D5898" w:rsidP="000D5898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98" w:rsidRPr="000D5898" w:rsidRDefault="000D5898" w:rsidP="000D5898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D5898" w:rsidRPr="000D5898" w:rsidTr="000D5898">
        <w:trPr>
          <w:trHeight w:val="300"/>
        </w:trPr>
        <w:tc>
          <w:tcPr>
            <w:tcW w:w="2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98" w:rsidRPr="000D5898" w:rsidRDefault="000D5898" w:rsidP="000D589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89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Строгальные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98" w:rsidRPr="000D5898" w:rsidRDefault="000D5898" w:rsidP="000D5898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98" w:rsidRPr="000D5898" w:rsidRDefault="000D5898" w:rsidP="000D5898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98" w:rsidRPr="000D5898" w:rsidRDefault="000D5898" w:rsidP="000D5898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D5898" w:rsidRPr="000D5898" w:rsidTr="000D5898">
        <w:trPr>
          <w:trHeight w:val="300"/>
        </w:trPr>
        <w:tc>
          <w:tcPr>
            <w:tcW w:w="2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98" w:rsidRPr="000D5898" w:rsidRDefault="000D5898" w:rsidP="000D589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89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Рамы лесопильные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98" w:rsidRPr="000D5898" w:rsidRDefault="000D5898" w:rsidP="000D5898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98" w:rsidRPr="000D5898" w:rsidRDefault="000D5898" w:rsidP="000D5898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98" w:rsidRPr="000D5898" w:rsidRDefault="000D5898" w:rsidP="000D5898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D5898" w:rsidRPr="000D5898" w:rsidTr="000D5898">
        <w:trPr>
          <w:trHeight w:val="300"/>
        </w:trPr>
        <w:tc>
          <w:tcPr>
            <w:tcW w:w="2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98" w:rsidRPr="000D5898" w:rsidRDefault="000D5898" w:rsidP="000D589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Рубильно-</w:t>
            </w:r>
            <w:r w:rsidRPr="000D589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дробильные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98" w:rsidRPr="000D5898" w:rsidRDefault="000D5898" w:rsidP="000D5898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98" w:rsidRPr="000D5898" w:rsidRDefault="000D5898" w:rsidP="000D5898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98" w:rsidRPr="000D5898" w:rsidRDefault="000D5898" w:rsidP="000D5898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D5898" w:rsidRPr="000D5898" w:rsidTr="000D5898">
        <w:trPr>
          <w:trHeight w:val="300"/>
        </w:trPr>
        <w:tc>
          <w:tcPr>
            <w:tcW w:w="2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98" w:rsidRPr="000D5898" w:rsidRDefault="000D5898" w:rsidP="000D589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89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Токарные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98" w:rsidRPr="000D5898" w:rsidRDefault="000D5898" w:rsidP="000D5898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98" w:rsidRPr="000D5898" w:rsidRDefault="000D5898" w:rsidP="000D5898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98" w:rsidRPr="000D5898" w:rsidRDefault="000D5898" w:rsidP="000D5898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D5898" w:rsidRPr="000D5898" w:rsidTr="000D5898">
        <w:trPr>
          <w:trHeight w:val="300"/>
        </w:trPr>
        <w:tc>
          <w:tcPr>
            <w:tcW w:w="2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98" w:rsidRPr="000D5898" w:rsidRDefault="000D5898" w:rsidP="000D589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89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Шлифовальные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98" w:rsidRPr="000D5898" w:rsidRDefault="000D5898" w:rsidP="000D5898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98" w:rsidRPr="000D5898" w:rsidRDefault="000D5898" w:rsidP="000D5898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98" w:rsidRPr="000D5898" w:rsidRDefault="000D5898" w:rsidP="000D5898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D5898" w:rsidRPr="000D5898" w:rsidTr="000D5898">
        <w:trPr>
          <w:trHeight w:val="300"/>
        </w:trPr>
        <w:tc>
          <w:tcPr>
            <w:tcW w:w="2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98" w:rsidRPr="000D5898" w:rsidRDefault="000D5898" w:rsidP="000D589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89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Сверлильные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98" w:rsidRPr="000D5898" w:rsidRDefault="000D5898" w:rsidP="000D5898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98" w:rsidRPr="000D5898" w:rsidRDefault="000D5898" w:rsidP="000D5898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98" w:rsidRPr="000D5898" w:rsidRDefault="000D5898" w:rsidP="000D5898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D5898" w:rsidRPr="000D5898" w:rsidTr="000D5898">
        <w:trPr>
          <w:trHeight w:val="300"/>
        </w:trPr>
        <w:tc>
          <w:tcPr>
            <w:tcW w:w="2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98" w:rsidRPr="000D5898" w:rsidRDefault="000D5898" w:rsidP="000D589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89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Станки дровокольные 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98" w:rsidRPr="000D5898" w:rsidRDefault="000D5898" w:rsidP="000D5898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98" w:rsidRPr="000D5898" w:rsidRDefault="000D5898" w:rsidP="000D5898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98" w:rsidRPr="000D5898" w:rsidRDefault="000D5898" w:rsidP="000D5898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D5898" w:rsidRPr="000D5898" w:rsidTr="000D5898">
        <w:trPr>
          <w:trHeight w:val="300"/>
        </w:trPr>
        <w:tc>
          <w:tcPr>
            <w:tcW w:w="2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98" w:rsidRPr="000D5898" w:rsidRDefault="000D5898" w:rsidP="000D589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89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Лобзиковые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98" w:rsidRPr="000D5898" w:rsidRDefault="000D5898" w:rsidP="000D5898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98" w:rsidRPr="000D5898" w:rsidRDefault="000D5898" w:rsidP="000D589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98" w:rsidRPr="000D5898" w:rsidRDefault="000D5898" w:rsidP="000D589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D5898" w:rsidRPr="000D5898" w:rsidTr="000D5898">
        <w:trPr>
          <w:trHeight w:val="300"/>
        </w:trPr>
        <w:tc>
          <w:tcPr>
            <w:tcW w:w="2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98" w:rsidRPr="000D5898" w:rsidRDefault="000D5898" w:rsidP="000D589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89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Лущильные 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98" w:rsidRPr="000D5898" w:rsidRDefault="000D5898" w:rsidP="000D5898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98" w:rsidRPr="000D5898" w:rsidRDefault="000D5898" w:rsidP="000D589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98" w:rsidRPr="000D5898" w:rsidRDefault="000D5898" w:rsidP="000D589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D5898" w:rsidRPr="000D5898" w:rsidTr="000D5898">
        <w:trPr>
          <w:trHeight w:val="1022"/>
        </w:trPr>
        <w:tc>
          <w:tcPr>
            <w:tcW w:w="2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898" w:rsidRPr="000D5898" w:rsidRDefault="000D5898" w:rsidP="000D589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89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Станки деревообрабатывающие, предназначенные специально для конкретной отрасли промышленности, не включенные в другие группировки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98" w:rsidRPr="000D5898" w:rsidRDefault="000D5898" w:rsidP="000D5898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98" w:rsidRPr="000D5898" w:rsidRDefault="000D5898" w:rsidP="000D5898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98" w:rsidRPr="000D5898" w:rsidRDefault="000D5898" w:rsidP="000D5898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D5898" w:rsidRPr="000D5898" w:rsidTr="000D5898">
        <w:trPr>
          <w:trHeight w:val="300"/>
        </w:trPr>
        <w:tc>
          <w:tcPr>
            <w:tcW w:w="2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98" w:rsidRPr="000D5898" w:rsidRDefault="000D5898" w:rsidP="000D589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9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98" w:rsidRPr="000D5898" w:rsidRDefault="000D5898" w:rsidP="000D5898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98" w:rsidRPr="000D5898" w:rsidRDefault="000D5898" w:rsidP="000D5898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98" w:rsidRPr="000D5898" w:rsidRDefault="000D5898" w:rsidP="000D5898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D5898" w:rsidRDefault="000D5898" w:rsidP="000D5898">
      <w:pPr>
        <w:pStyle w:val="DRG1"/>
      </w:pPr>
      <w:r>
        <w:t>Источник: расчеты DISCOVERY Research Group по данным ФСГС РФ</w:t>
      </w:r>
    </w:p>
    <w:p w:rsidR="000D5898" w:rsidRDefault="000D5898" w:rsidP="000D5898">
      <w:pPr>
        <w:pStyle w:val="af4"/>
      </w:pPr>
      <w:bookmarkStart w:id="57" w:name="_Toc392059381"/>
      <w:r>
        <w:lastRenderedPageBreak/>
        <w:t xml:space="preserve">Диаграмма </w:t>
      </w:r>
      <w:r w:rsidR="00A9248B">
        <w:fldChar w:fldCharType="begin"/>
      </w:r>
      <w:r w:rsidR="00A9248B">
        <w:instrText xml:space="preserve"> SEQ Диаграмма \* ARABIC </w:instrText>
      </w:r>
      <w:r w:rsidR="00A9248B">
        <w:fldChar w:fldCharType="separate"/>
      </w:r>
      <w:r w:rsidR="00D56887">
        <w:rPr>
          <w:noProof/>
        </w:rPr>
        <w:t>8</w:t>
      </w:r>
      <w:r w:rsidR="00A9248B">
        <w:rPr>
          <w:noProof/>
        </w:rPr>
        <w:fldChar w:fldCharType="end"/>
      </w:r>
      <w:r w:rsidRPr="005E6235">
        <w:rPr>
          <w:noProof/>
        </w:rPr>
        <w:t xml:space="preserve">. Объем </w:t>
      </w:r>
      <w:r>
        <w:rPr>
          <w:noProof/>
        </w:rPr>
        <w:t xml:space="preserve">и темпы прироста </w:t>
      </w:r>
      <w:r>
        <w:t>производства оборудования для деревообработки в России в 2011-2013 гг., шт.</w:t>
      </w:r>
      <w:bookmarkEnd w:id="57"/>
    </w:p>
    <w:p w:rsidR="000D5898" w:rsidRDefault="000D5898" w:rsidP="000D5898">
      <w:pPr>
        <w:ind w:firstLine="0"/>
      </w:pPr>
      <w:r>
        <w:rPr>
          <w:noProof/>
          <w:lang w:eastAsia="ru-RU"/>
        </w:rPr>
        <w:drawing>
          <wp:inline distT="0" distB="0" distL="0" distR="0">
            <wp:extent cx="5901069" cy="3200400"/>
            <wp:effectExtent l="19050" t="0" r="4431" b="0"/>
            <wp:docPr id="5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0D5898" w:rsidRDefault="000D5898" w:rsidP="000D5898">
      <w:pPr>
        <w:pStyle w:val="DRG1"/>
      </w:pPr>
      <w:r>
        <w:t>Источник: расчеты DISCOVERY Research Group по данным ФСГС РФ</w:t>
      </w:r>
    </w:p>
    <w:p w:rsidR="000D34D6" w:rsidRDefault="000D34D6" w:rsidP="000D34D6"/>
    <w:p w:rsidR="000D34D6" w:rsidRPr="000D34D6" w:rsidRDefault="000D34D6" w:rsidP="000D34D6">
      <w:pPr>
        <w:sectPr w:rsidR="000D34D6" w:rsidRPr="000D34D6" w:rsidSect="00145CC3">
          <w:footerReference w:type="default" r:id="rId21"/>
          <w:pgSz w:w="11906" w:h="16838"/>
          <w:pgMar w:top="1134" w:right="1701" w:bottom="1418" w:left="850" w:header="709" w:footer="312" w:gutter="0"/>
          <w:cols w:space="708"/>
          <w:titlePg/>
          <w:docGrid w:linePitch="360"/>
        </w:sectPr>
      </w:pPr>
    </w:p>
    <w:p w:rsidR="000D5898" w:rsidRDefault="000D5898" w:rsidP="000D5898">
      <w:pPr>
        <w:pStyle w:val="af4"/>
        <w:rPr>
          <w:noProof/>
        </w:rPr>
      </w:pPr>
      <w:bookmarkStart w:id="58" w:name="_Toc392059382"/>
      <w:r>
        <w:lastRenderedPageBreak/>
        <w:t xml:space="preserve">Диаграмма </w:t>
      </w:r>
      <w:r w:rsidR="00A9248B">
        <w:fldChar w:fldCharType="begin"/>
      </w:r>
      <w:r w:rsidR="00A9248B">
        <w:instrText xml:space="preserve"> SEQ Диаграмма \* ARABIC </w:instrText>
      </w:r>
      <w:r w:rsidR="00A9248B">
        <w:fldChar w:fldCharType="separate"/>
      </w:r>
      <w:r w:rsidR="00D56887">
        <w:rPr>
          <w:noProof/>
        </w:rPr>
        <w:t>9</w:t>
      </w:r>
      <w:r w:rsidR="00A9248B">
        <w:rPr>
          <w:noProof/>
        </w:rPr>
        <w:fldChar w:fldCharType="end"/>
      </w:r>
      <w:r w:rsidRPr="003A7EB7">
        <w:rPr>
          <w:noProof/>
        </w:rPr>
        <w:t xml:space="preserve">. </w:t>
      </w:r>
      <w:r>
        <w:rPr>
          <w:noProof/>
        </w:rPr>
        <w:t xml:space="preserve">Структура </w:t>
      </w:r>
      <w:r w:rsidR="005B5066">
        <w:rPr>
          <w:noProof/>
        </w:rPr>
        <w:t>производства</w:t>
      </w:r>
      <w:r>
        <w:rPr>
          <w:noProof/>
        </w:rPr>
        <w:t xml:space="preserve"> оборудова</w:t>
      </w:r>
      <w:r w:rsidR="000D34D6">
        <w:rPr>
          <w:noProof/>
        </w:rPr>
        <w:t>ния для деревообработки в России</w:t>
      </w:r>
      <w:r>
        <w:rPr>
          <w:noProof/>
        </w:rPr>
        <w:t xml:space="preserve"> в стоимостном выражении по категориям в 2013 г., </w:t>
      </w:r>
      <w:r w:rsidRPr="003A7EB7">
        <w:rPr>
          <w:noProof/>
        </w:rPr>
        <w:t xml:space="preserve"> %</w:t>
      </w:r>
      <w:r w:rsidR="005B5066">
        <w:rPr>
          <w:noProof/>
        </w:rPr>
        <w:t>.</w:t>
      </w:r>
      <w:bookmarkEnd w:id="58"/>
    </w:p>
    <w:p w:rsidR="000D5898" w:rsidRDefault="000D5898" w:rsidP="000D5898">
      <w:pPr>
        <w:pStyle w:val="af4"/>
      </w:pPr>
      <w:r>
        <w:rPr>
          <w:noProof/>
          <w:lang w:eastAsia="ru-RU"/>
        </w:rPr>
        <w:drawing>
          <wp:inline distT="0" distB="0" distL="0" distR="0">
            <wp:extent cx="9525000" cy="4905375"/>
            <wp:effectExtent l="0" t="0" r="0" b="0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0D5898" w:rsidRDefault="000D5898" w:rsidP="000D5898">
      <w:pPr>
        <w:pStyle w:val="DRG1"/>
      </w:pPr>
      <w:r>
        <w:t>Источник: расчеты DISCOVERY Research Group по данным ФСГС РФ</w:t>
      </w:r>
    </w:p>
    <w:p w:rsidR="000D34D6" w:rsidRDefault="000D34D6" w:rsidP="000D5898">
      <w:pPr>
        <w:pStyle w:val="DRG1"/>
        <w:sectPr w:rsidR="000D34D6" w:rsidSect="000D34D6">
          <w:pgSz w:w="16838" w:h="11906" w:orient="landscape"/>
          <w:pgMar w:top="1701" w:right="1418" w:bottom="851" w:left="1134" w:header="709" w:footer="312" w:gutter="0"/>
          <w:cols w:space="708"/>
          <w:titlePg/>
          <w:docGrid w:linePitch="360"/>
        </w:sectPr>
      </w:pPr>
    </w:p>
    <w:p w:rsidR="000D34D6" w:rsidRDefault="000D34D6" w:rsidP="000D5898">
      <w:pPr>
        <w:pStyle w:val="DRG1"/>
      </w:pPr>
    </w:p>
    <w:p w:rsidR="000D34D6" w:rsidRDefault="000D34D6" w:rsidP="000D34D6">
      <w:pPr>
        <w:pStyle w:val="af4"/>
        <w:rPr>
          <w:noProof/>
        </w:rPr>
      </w:pPr>
      <w:bookmarkStart w:id="59" w:name="_Toc392059383"/>
      <w:r>
        <w:t xml:space="preserve">Диаграмма </w:t>
      </w:r>
      <w:r w:rsidR="00A9248B">
        <w:fldChar w:fldCharType="begin"/>
      </w:r>
      <w:r w:rsidR="00A9248B">
        <w:instrText xml:space="preserve"> SEQ Диаграмма \* ARABIC </w:instrText>
      </w:r>
      <w:r w:rsidR="00A9248B">
        <w:fldChar w:fldCharType="separate"/>
      </w:r>
      <w:r w:rsidR="00D56887">
        <w:rPr>
          <w:noProof/>
        </w:rPr>
        <w:t>10</w:t>
      </w:r>
      <w:r w:rsidR="00A9248B">
        <w:rPr>
          <w:noProof/>
        </w:rPr>
        <w:fldChar w:fldCharType="end"/>
      </w:r>
      <w:r w:rsidRPr="003A7EB7">
        <w:rPr>
          <w:noProof/>
        </w:rPr>
        <w:t xml:space="preserve">. </w:t>
      </w:r>
      <w:r>
        <w:rPr>
          <w:noProof/>
        </w:rPr>
        <w:t xml:space="preserve">Структура производства станков ленточнопильных для деревообработки в натуральном выражении по ФО в 2013 г., </w:t>
      </w:r>
      <w:r w:rsidRPr="003A7EB7">
        <w:rPr>
          <w:noProof/>
        </w:rPr>
        <w:t xml:space="preserve"> %</w:t>
      </w:r>
      <w:r>
        <w:rPr>
          <w:noProof/>
        </w:rPr>
        <w:t>.</w:t>
      </w:r>
      <w:bookmarkEnd w:id="59"/>
    </w:p>
    <w:p w:rsidR="000D34D6" w:rsidRDefault="000D34D6" w:rsidP="000D34D6">
      <w:pPr>
        <w:pStyle w:val="af4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6438900" cy="3733094"/>
            <wp:effectExtent l="0" t="0" r="0" b="0"/>
            <wp:docPr id="2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0D34D6" w:rsidRDefault="000D34D6" w:rsidP="000D34D6">
      <w:pPr>
        <w:pStyle w:val="DRG1"/>
      </w:pPr>
      <w:r>
        <w:t>Источник: расчеты DISCOVERY Research Group по данным ФСГС РФ</w:t>
      </w:r>
    </w:p>
    <w:p w:rsidR="000D34D6" w:rsidRDefault="000D34D6" w:rsidP="000D34D6">
      <w:pPr>
        <w:pStyle w:val="af4"/>
        <w:rPr>
          <w:noProof/>
        </w:rPr>
      </w:pPr>
      <w:bookmarkStart w:id="60" w:name="_Toc392059384"/>
      <w:r>
        <w:lastRenderedPageBreak/>
        <w:t xml:space="preserve">Диаграмма </w:t>
      </w:r>
      <w:r w:rsidR="00A9248B">
        <w:fldChar w:fldCharType="begin"/>
      </w:r>
      <w:r w:rsidR="00A9248B">
        <w:instrText xml:space="preserve"> SEQ Диаграмма \* ARABIC </w:instrText>
      </w:r>
      <w:r w:rsidR="00A9248B">
        <w:fldChar w:fldCharType="separate"/>
      </w:r>
      <w:r w:rsidR="00D56887">
        <w:rPr>
          <w:noProof/>
        </w:rPr>
        <w:t>11</w:t>
      </w:r>
      <w:r w:rsidR="00A9248B">
        <w:rPr>
          <w:noProof/>
        </w:rPr>
        <w:fldChar w:fldCharType="end"/>
      </w:r>
      <w:r w:rsidRPr="003A7EB7">
        <w:rPr>
          <w:noProof/>
        </w:rPr>
        <w:t xml:space="preserve">. </w:t>
      </w:r>
      <w:r>
        <w:rPr>
          <w:noProof/>
        </w:rPr>
        <w:t xml:space="preserve">Структура производства станков круглопильных для деревообработки в натуральном выражении по ФО в 2013 г., </w:t>
      </w:r>
      <w:r w:rsidRPr="003A7EB7">
        <w:rPr>
          <w:noProof/>
        </w:rPr>
        <w:t xml:space="preserve"> %</w:t>
      </w:r>
      <w:r>
        <w:rPr>
          <w:noProof/>
        </w:rPr>
        <w:t>.</w:t>
      </w:r>
      <w:bookmarkEnd w:id="60"/>
    </w:p>
    <w:p w:rsidR="000D34D6" w:rsidRDefault="000D34D6" w:rsidP="000D34D6">
      <w:pPr>
        <w:pStyle w:val="af4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6438900" cy="3733094"/>
            <wp:effectExtent l="0" t="0" r="0" b="0"/>
            <wp:docPr id="2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0D34D6" w:rsidRDefault="000D34D6" w:rsidP="000D34D6">
      <w:pPr>
        <w:pStyle w:val="DRG1"/>
      </w:pPr>
      <w:r>
        <w:t>Источник: расчеты DISCOVERY Research Group по данным ФСГС РФ</w:t>
      </w:r>
    </w:p>
    <w:p w:rsidR="006A28F4" w:rsidRDefault="006A28F4" w:rsidP="006A28F4">
      <w:r>
        <w:t>…………………………………</w:t>
      </w:r>
    </w:p>
    <w:p w:rsidR="006A28F4" w:rsidRDefault="006A28F4" w:rsidP="006A28F4">
      <w:r>
        <w:t>…………………………………….</w:t>
      </w:r>
    </w:p>
    <w:p w:rsidR="000D5898" w:rsidRDefault="000D5898" w:rsidP="000D5898">
      <w:pPr>
        <w:pStyle w:val="DRG1"/>
      </w:pPr>
    </w:p>
    <w:p w:rsidR="005B5066" w:rsidRDefault="005B5066" w:rsidP="000D5898">
      <w:pPr>
        <w:sectPr w:rsidR="005B5066" w:rsidSect="000D34D6">
          <w:pgSz w:w="11906" w:h="16838"/>
          <w:pgMar w:top="1134" w:right="1701" w:bottom="1418" w:left="851" w:header="709" w:footer="312" w:gutter="0"/>
          <w:cols w:space="708"/>
          <w:titlePg/>
          <w:docGrid w:linePitch="360"/>
        </w:sectPr>
      </w:pPr>
    </w:p>
    <w:p w:rsidR="00A60BB4" w:rsidRDefault="0053101E" w:rsidP="007C0FA2">
      <w:pPr>
        <w:pStyle w:val="I"/>
        <w:numPr>
          <w:ilvl w:val="0"/>
          <w:numId w:val="23"/>
        </w:numPr>
        <w:outlineLvl w:val="0"/>
      </w:pPr>
      <w:bookmarkStart w:id="61" w:name="_Toc392059352"/>
      <w:r w:rsidRPr="0053101E">
        <w:lastRenderedPageBreak/>
        <w:t>Импортно-экспортные операции на российском рынке</w:t>
      </w:r>
      <w:bookmarkEnd w:id="61"/>
    </w:p>
    <w:p w:rsidR="0053101E" w:rsidRDefault="00BF625D" w:rsidP="00BF625D">
      <w:pPr>
        <w:pStyle w:val="III"/>
        <w:outlineLvl w:val="2"/>
        <w:rPr>
          <w:lang w:val="ru-RU"/>
        </w:rPr>
      </w:pPr>
      <w:bookmarkStart w:id="62" w:name="_Toc392059353"/>
      <w:r w:rsidRPr="00BF625D">
        <w:rPr>
          <w:lang w:val="ru-RU"/>
        </w:rPr>
        <w:t xml:space="preserve">Импорт </w:t>
      </w:r>
      <w:r w:rsidR="00BA38E7">
        <w:rPr>
          <w:lang w:val="ru-RU"/>
        </w:rPr>
        <w:t xml:space="preserve">и экспорт </w:t>
      </w:r>
      <w:r w:rsidRPr="00BF625D">
        <w:rPr>
          <w:lang w:val="ru-RU"/>
        </w:rPr>
        <w:t>оборудования для деревообработки по товарным группам</w:t>
      </w:r>
      <w:bookmarkEnd w:id="62"/>
    </w:p>
    <w:p w:rsidR="0022199F" w:rsidRDefault="0022199F" w:rsidP="0022199F">
      <w:r>
        <w:t xml:space="preserve">Наибольшую часть в импорте оборудования для деревообработки занимают круглопильные станки, на </w:t>
      </w:r>
      <w:r w:rsidR="00D82CEF">
        <w:t>их долю</w:t>
      </w:r>
      <w:r>
        <w:t xml:space="preserve"> в 2013 году пришлось </w:t>
      </w:r>
      <w:r w:rsidR="006A28F4">
        <w:t>………</w:t>
      </w:r>
    </w:p>
    <w:p w:rsidR="00DB446D" w:rsidRPr="0022199F" w:rsidRDefault="00DB446D" w:rsidP="0022199F">
      <w:r>
        <w:t xml:space="preserve">На протяжении исследуемого периода с 2011 по 2013 гг. наблюдается рост импорта в натуральном выражении круглопильных станков, </w:t>
      </w:r>
      <w:r w:rsidR="006A28F4">
        <w:t>………….</w:t>
      </w:r>
    </w:p>
    <w:p w:rsidR="003B0769" w:rsidRDefault="003B0769" w:rsidP="003B0769">
      <w:pPr>
        <w:pStyle w:val="afd"/>
      </w:pPr>
      <w:bookmarkStart w:id="63" w:name="_Toc392059370"/>
      <w:r w:rsidRPr="00392CC8">
        <w:t xml:space="preserve">Таблица </w:t>
      </w:r>
      <w:r w:rsidR="00A9248B">
        <w:fldChar w:fldCharType="begin"/>
      </w:r>
      <w:r w:rsidR="00A9248B">
        <w:instrText xml:space="preserve"> SEQ Таблица \* ARABIC </w:instrText>
      </w:r>
      <w:r w:rsidR="00A9248B">
        <w:fldChar w:fldCharType="separate"/>
      </w:r>
      <w:r w:rsidR="00D56887">
        <w:rPr>
          <w:noProof/>
        </w:rPr>
        <w:t>9</w:t>
      </w:r>
      <w:r w:rsidR="00A9248B">
        <w:rPr>
          <w:noProof/>
        </w:rPr>
        <w:fldChar w:fldCharType="end"/>
      </w:r>
      <w:r w:rsidRPr="00392CC8">
        <w:t xml:space="preserve">. </w:t>
      </w:r>
      <w:r w:rsidR="00EC103B">
        <w:t>Импорт оборудования для деревообработки в Россию по категориям, шт.,</w:t>
      </w:r>
      <w:r w:rsidR="0022199F">
        <w:t xml:space="preserve"> $ тыс.</w:t>
      </w:r>
      <w:bookmarkEnd w:id="63"/>
    </w:p>
    <w:tbl>
      <w:tblPr>
        <w:tblW w:w="5000" w:type="pct"/>
        <w:tblLook w:val="04A0" w:firstRow="1" w:lastRow="0" w:firstColumn="1" w:lastColumn="0" w:noHBand="0" w:noVBand="1"/>
      </w:tblPr>
      <w:tblGrid>
        <w:gridCol w:w="3013"/>
        <w:gridCol w:w="900"/>
        <w:gridCol w:w="1286"/>
        <w:gridCol w:w="900"/>
        <w:gridCol w:w="1286"/>
        <w:gridCol w:w="900"/>
        <w:gridCol w:w="1286"/>
      </w:tblGrid>
      <w:tr w:rsidR="00244F66" w:rsidRPr="00244F66" w:rsidTr="00244F66">
        <w:trPr>
          <w:trHeight w:val="300"/>
        </w:trPr>
        <w:tc>
          <w:tcPr>
            <w:tcW w:w="1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F81BF"/>
            <w:noWrap/>
            <w:vAlign w:val="center"/>
            <w:hideMark/>
          </w:tcPr>
          <w:p w:rsidR="00244F66" w:rsidRPr="00244F66" w:rsidRDefault="00244F66" w:rsidP="00244F6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FFFFFF"/>
                <w:sz w:val="20"/>
                <w:szCs w:val="20"/>
                <w:lang w:eastAsia="ru-RU"/>
              </w:rPr>
            </w:pPr>
            <w:r w:rsidRPr="00244F66">
              <w:rPr>
                <w:rFonts w:eastAsia="Times New Roman" w:cs="Times New Roman"/>
                <w:color w:val="FFFFFF"/>
                <w:sz w:val="20"/>
                <w:szCs w:val="20"/>
                <w:lang w:eastAsia="ru-RU"/>
              </w:rPr>
              <w:t>Категория станков</w:t>
            </w:r>
          </w:p>
        </w:tc>
        <w:tc>
          <w:tcPr>
            <w:tcW w:w="11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81BF"/>
            <w:noWrap/>
            <w:vAlign w:val="bottom"/>
            <w:hideMark/>
          </w:tcPr>
          <w:p w:rsidR="00244F66" w:rsidRPr="00244F66" w:rsidRDefault="00244F66" w:rsidP="00244F6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FFFFFF"/>
                <w:sz w:val="20"/>
                <w:szCs w:val="20"/>
                <w:lang w:eastAsia="ru-RU"/>
              </w:rPr>
            </w:pPr>
            <w:r w:rsidRPr="00244F66">
              <w:rPr>
                <w:rFonts w:eastAsia="Times New Roman" w:cs="Times New Roman"/>
                <w:color w:val="FFFFFF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1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81BF"/>
            <w:noWrap/>
            <w:vAlign w:val="bottom"/>
            <w:hideMark/>
          </w:tcPr>
          <w:p w:rsidR="00244F66" w:rsidRPr="00244F66" w:rsidRDefault="00244F66" w:rsidP="00244F6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FFFFFF"/>
                <w:sz w:val="20"/>
                <w:szCs w:val="20"/>
                <w:lang w:eastAsia="ru-RU"/>
              </w:rPr>
            </w:pPr>
            <w:r w:rsidRPr="00244F66">
              <w:rPr>
                <w:rFonts w:eastAsia="Times New Roman" w:cs="Times New Roman"/>
                <w:color w:val="FFFFFF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1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81BF"/>
            <w:noWrap/>
            <w:vAlign w:val="bottom"/>
            <w:hideMark/>
          </w:tcPr>
          <w:p w:rsidR="00244F66" w:rsidRPr="00244F66" w:rsidRDefault="00244F66" w:rsidP="00244F6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FFFFFF"/>
                <w:sz w:val="20"/>
                <w:szCs w:val="20"/>
                <w:lang w:eastAsia="ru-RU"/>
              </w:rPr>
            </w:pPr>
            <w:r w:rsidRPr="00244F66">
              <w:rPr>
                <w:rFonts w:eastAsia="Times New Roman" w:cs="Times New Roman"/>
                <w:color w:val="FFFFFF"/>
                <w:sz w:val="20"/>
                <w:szCs w:val="20"/>
                <w:lang w:eastAsia="ru-RU"/>
              </w:rPr>
              <w:t>2013</w:t>
            </w:r>
          </w:p>
        </w:tc>
      </w:tr>
      <w:tr w:rsidR="00244F66" w:rsidRPr="00244F66" w:rsidTr="00244F66">
        <w:trPr>
          <w:trHeight w:val="300"/>
        </w:trPr>
        <w:tc>
          <w:tcPr>
            <w:tcW w:w="1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F66" w:rsidRPr="00244F66" w:rsidRDefault="00244F66" w:rsidP="00244F6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81BF"/>
            <w:noWrap/>
            <w:vAlign w:val="bottom"/>
            <w:hideMark/>
          </w:tcPr>
          <w:p w:rsidR="00244F66" w:rsidRPr="00244F66" w:rsidRDefault="00244F66" w:rsidP="00244F6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FFFFFF"/>
                <w:sz w:val="20"/>
                <w:szCs w:val="20"/>
                <w:lang w:eastAsia="ru-RU"/>
              </w:rPr>
            </w:pPr>
            <w:r w:rsidRPr="00244F66">
              <w:rPr>
                <w:rFonts w:eastAsia="Times New Roman" w:cs="Times New Roman"/>
                <w:color w:val="FFFFFF"/>
                <w:sz w:val="20"/>
                <w:szCs w:val="20"/>
                <w:lang w:eastAsia="ru-RU"/>
              </w:rPr>
              <w:t>Кол-во, шт.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81BF"/>
            <w:noWrap/>
            <w:vAlign w:val="bottom"/>
            <w:hideMark/>
          </w:tcPr>
          <w:p w:rsidR="00244F66" w:rsidRPr="00244F66" w:rsidRDefault="00244F66" w:rsidP="00244F6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FFFFFF"/>
                <w:sz w:val="20"/>
                <w:szCs w:val="20"/>
                <w:lang w:eastAsia="ru-RU"/>
              </w:rPr>
            </w:pPr>
            <w:r w:rsidRPr="00244F66">
              <w:rPr>
                <w:rFonts w:eastAsia="Times New Roman" w:cs="Times New Roman"/>
                <w:color w:val="FFFFFF"/>
                <w:sz w:val="20"/>
                <w:szCs w:val="20"/>
                <w:lang w:eastAsia="ru-RU"/>
              </w:rPr>
              <w:t>Стоимость, тыс. $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81BF"/>
            <w:noWrap/>
            <w:vAlign w:val="bottom"/>
            <w:hideMark/>
          </w:tcPr>
          <w:p w:rsidR="00244F66" w:rsidRPr="00244F66" w:rsidRDefault="00244F66" w:rsidP="00244F6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FFFFFF"/>
                <w:sz w:val="20"/>
                <w:szCs w:val="20"/>
                <w:lang w:eastAsia="ru-RU"/>
              </w:rPr>
            </w:pPr>
            <w:r w:rsidRPr="00244F66">
              <w:rPr>
                <w:rFonts w:eastAsia="Times New Roman" w:cs="Times New Roman"/>
                <w:color w:val="FFFFFF"/>
                <w:sz w:val="20"/>
                <w:szCs w:val="20"/>
                <w:lang w:eastAsia="ru-RU"/>
              </w:rPr>
              <w:t>Кол-во, шт.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81BF"/>
            <w:noWrap/>
            <w:vAlign w:val="bottom"/>
            <w:hideMark/>
          </w:tcPr>
          <w:p w:rsidR="00244F66" w:rsidRPr="00244F66" w:rsidRDefault="00244F66" w:rsidP="00244F6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FFFFFF"/>
                <w:sz w:val="20"/>
                <w:szCs w:val="20"/>
                <w:lang w:eastAsia="ru-RU"/>
              </w:rPr>
            </w:pPr>
            <w:r w:rsidRPr="00244F66">
              <w:rPr>
                <w:rFonts w:eastAsia="Times New Roman" w:cs="Times New Roman"/>
                <w:color w:val="FFFFFF"/>
                <w:sz w:val="20"/>
                <w:szCs w:val="20"/>
                <w:lang w:eastAsia="ru-RU"/>
              </w:rPr>
              <w:t>Стоимость, тыс. $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81BF"/>
            <w:noWrap/>
            <w:vAlign w:val="bottom"/>
            <w:hideMark/>
          </w:tcPr>
          <w:p w:rsidR="00244F66" w:rsidRPr="00244F66" w:rsidRDefault="00244F66" w:rsidP="00244F6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FFFFFF"/>
                <w:sz w:val="20"/>
                <w:szCs w:val="20"/>
                <w:lang w:eastAsia="ru-RU"/>
              </w:rPr>
            </w:pPr>
            <w:r w:rsidRPr="00244F66">
              <w:rPr>
                <w:rFonts w:eastAsia="Times New Roman" w:cs="Times New Roman"/>
                <w:color w:val="FFFFFF"/>
                <w:sz w:val="20"/>
                <w:szCs w:val="20"/>
                <w:lang w:eastAsia="ru-RU"/>
              </w:rPr>
              <w:t>Кол-во, шт.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81BF"/>
            <w:noWrap/>
            <w:vAlign w:val="bottom"/>
            <w:hideMark/>
          </w:tcPr>
          <w:p w:rsidR="00244F66" w:rsidRPr="00244F66" w:rsidRDefault="00244F66" w:rsidP="00244F6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FFFFFF"/>
                <w:sz w:val="20"/>
                <w:szCs w:val="20"/>
                <w:lang w:eastAsia="ru-RU"/>
              </w:rPr>
            </w:pPr>
            <w:r w:rsidRPr="00244F66">
              <w:rPr>
                <w:rFonts w:eastAsia="Times New Roman" w:cs="Times New Roman"/>
                <w:color w:val="FFFFFF"/>
                <w:sz w:val="20"/>
                <w:szCs w:val="20"/>
                <w:lang w:eastAsia="ru-RU"/>
              </w:rPr>
              <w:t>Стоимость, тыс. $</w:t>
            </w:r>
          </w:p>
        </w:tc>
      </w:tr>
      <w:tr w:rsidR="00244F66" w:rsidRPr="00244F66" w:rsidTr="00244F66">
        <w:trPr>
          <w:trHeight w:val="300"/>
        </w:trPr>
        <w:tc>
          <w:tcPr>
            <w:tcW w:w="1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66" w:rsidRPr="00244F66" w:rsidRDefault="00244F66" w:rsidP="00244F6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F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КРУГЛОПИЛЬНЫЙ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66" w:rsidRPr="00244F66" w:rsidRDefault="00244F66" w:rsidP="00244F66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66" w:rsidRPr="00244F66" w:rsidRDefault="00244F66" w:rsidP="00244F66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66" w:rsidRPr="00244F66" w:rsidRDefault="00244F66" w:rsidP="00244F66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66" w:rsidRPr="00244F66" w:rsidRDefault="00244F66" w:rsidP="00244F66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66" w:rsidRPr="00244F66" w:rsidRDefault="00244F66" w:rsidP="00244F66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66" w:rsidRPr="00244F66" w:rsidRDefault="00244F66" w:rsidP="00244F66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F66" w:rsidRPr="00244F66" w:rsidTr="00244F66">
        <w:trPr>
          <w:trHeight w:val="1035"/>
        </w:trPr>
        <w:tc>
          <w:tcPr>
            <w:tcW w:w="1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66" w:rsidRPr="00244F66" w:rsidRDefault="00244F66" w:rsidP="00244F6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F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СТАНОК ДЕРЕВООБРАБАТВАЮЩИЙ С АВТОМАТИЧЕСКИМ ПЕРЕМЕЩЕНИЕМ ОБРАБАТЫВАЕМОГО ИЗДЕЛИЯ МЕЖДУ ОПЕРАЦИЯМИ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66" w:rsidRPr="00244F66" w:rsidRDefault="00244F66" w:rsidP="00244F66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66" w:rsidRPr="00244F66" w:rsidRDefault="00244F66" w:rsidP="00244F66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66" w:rsidRPr="00244F66" w:rsidRDefault="00244F66" w:rsidP="00244F66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66" w:rsidRPr="00244F66" w:rsidRDefault="00244F66" w:rsidP="00244F66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66" w:rsidRPr="00244F66" w:rsidRDefault="00244F66" w:rsidP="00244F66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66" w:rsidRPr="00244F66" w:rsidRDefault="00244F66" w:rsidP="00244F66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F66" w:rsidRPr="00244F66" w:rsidTr="00244F66">
        <w:trPr>
          <w:trHeight w:val="300"/>
        </w:trPr>
        <w:tc>
          <w:tcPr>
            <w:tcW w:w="1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66" w:rsidRPr="00244F66" w:rsidRDefault="00244F66" w:rsidP="00244F6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F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ФРЕЗЕРНЫЙ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66" w:rsidRPr="00244F66" w:rsidRDefault="00244F66" w:rsidP="00244F66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66" w:rsidRPr="00244F66" w:rsidRDefault="00244F66" w:rsidP="00244F66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66" w:rsidRPr="00244F66" w:rsidRDefault="00244F66" w:rsidP="00244F66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66" w:rsidRPr="00244F66" w:rsidRDefault="00244F66" w:rsidP="00244F66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66" w:rsidRPr="00244F66" w:rsidRDefault="00244F66" w:rsidP="00244F66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66" w:rsidRPr="00244F66" w:rsidRDefault="00244F66" w:rsidP="00244F66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F66" w:rsidRPr="00244F66" w:rsidTr="00244F66">
        <w:trPr>
          <w:trHeight w:val="300"/>
        </w:trPr>
        <w:tc>
          <w:tcPr>
            <w:tcW w:w="1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66" w:rsidRPr="00244F66" w:rsidRDefault="00244F66" w:rsidP="00244F6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F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ГИБОЧНО-СБОРОЧНЫЙ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66" w:rsidRPr="00244F66" w:rsidRDefault="00244F66" w:rsidP="00244F66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66" w:rsidRPr="00244F66" w:rsidRDefault="00244F66" w:rsidP="00244F66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66" w:rsidRPr="00244F66" w:rsidRDefault="00244F66" w:rsidP="00244F66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66" w:rsidRPr="00244F66" w:rsidRDefault="00244F66" w:rsidP="00244F66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66" w:rsidRPr="00244F66" w:rsidRDefault="00244F66" w:rsidP="00244F66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66" w:rsidRPr="00244F66" w:rsidRDefault="00244F66" w:rsidP="00244F66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F66" w:rsidRPr="00244F66" w:rsidTr="00244F66">
        <w:trPr>
          <w:trHeight w:val="300"/>
        </w:trPr>
        <w:tc>
          <w:tcPr>
            <w:tcW w:w="1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66" w:rsidRPr="00244F66" w:rsidRDefault="00244F66" w:rsidP="00244F6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F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КРОМКООБЛИЦОВОЧНЫЙ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66" w:rsidRPr="00244F66" w:rsidRDefault="00244F66" w:rsidP="00244F66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66" w:rsidRPr="00244F66" w:rsidRDefault="00244F66" w:rsidP="00244F66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66" w:rsidRPr="00244F66" w:rsidRDefault="00244F66" w:rsidP="00244F66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66" w:rsidRPr="00244F66" w:rsidRDefault="00244F66" w:rsidP="00244F66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66" w:rsidRPr="00244F66" w:rsidRDefault="00244F66" w:rsidP="00244F66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66" w:rsidRPr="00244F66" w:rsidRDefault="00244F66" w:rsidP="00244F66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F66" w:rsidRPr="00244F66" w:rsidTr="00244F66">
        <w:trPr>
          <w:trHeight w:val="300"/>
        </w:trPr>
        <w:tc>
          <w:tcPr>
            <w:tcW w:w="1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66" w:rsidRPr="00244F66" w:rsidRDefault="00244F66" w:rsidP="00244F6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F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ЛЕНТОЧНОПИЛЬНЫЙ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66" w:rsidRPr="00244F66" w:rsidRDefault="00244F66" w:rsidP="00244F66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66" w:rsidRPr="00244F66" w:rsidRDefault="00244F66" w:rsidP="00244F66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66" w:rsidRPr="00244F66" w:rsidRDefault="00244F66" w:rsidP="00244F66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66" w:rsidRPr="00244F66" w:rsidRDefault="00244F66" w:rsidP="00244F66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66" w:rsidRPr="00244F66" w:rsidRDefault="00244F66" w:rsidP="00244F66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66" w:rsidRPr="00244F66" w:rsidRDefault="00244F66" w:rsidP="00244F66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F66" w:rsidRPr="00244F66" w:rsidTr="00244F66">
        <w:trPr>
          <w:trHeight w:val="300"/>
        </w:trPr>
        <w:tc>
          <w:tcPr>
            <w:tcW w:w="1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66" w:rsidRPr="00244F66" w:rsidRDefault="00244F66" w:rsidP="00244F6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F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РУБИЛЬН0-ДРОБИЛЬНЫЙ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66" w:rsidRPr="00244F66" w:rsidRDefault="00244F66" w:rsidP="00244F66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66" w:rsidRPr="00244F66" w:rsidRDefault="00244F66" w:rsidP="00244F66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66" w:rsidRPr="00244F66" w:rsidRDefault="00244F66" w:rsidP="00244F66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66" w:rsidRPr="00244F66" w:rsidRDefault="00244F66" w:rsidP="00244F66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66" w:rsidRPr="00244F66" w:rsidRDefault="00244F66" w:rsidP="00244F66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66" w:rsidRPr="00244F66" w:rsidRDefault="00244F66" w:rsidP="00244F66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F66" w:rsidRPr="00244F66" w:rsidTr="00244F66">
        <w:trPr>
          <w:trHeight w:val="300"/>
        </w:trPr>
        <w:tc>
          <w:tcPr>
            <w:tcW w:w="1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66" w:rsidRPr="00244F66" w:rsidRDefault="00244F66" w:rsidP="00244F6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F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СТРОГАЛЬНЫЙ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66" w:rsidRPr="00244F66" w:rsidRDefault="00244F66" w:rsidP="00244F66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66" w:rsidRPr="00244F66" w:rsidRDefault="00244F66" w:rsidP="00244F66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66" w:rsidRPr="00244F66" w:rsidRDefault="00244F66" w:rsidP="00244F66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66" w:rsidRPr="00244F66" w:rsidRDefault="00244F66" w:rsidP="00244F66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66" w:rsidRPr="00244F66" w:rsidRDefault="00244F66" w:rsidP="00244F66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66" w:rsidRPr="00244F66" w:rsidRDefault="00244F66" w:rsidP="00244F66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F66" w:rsidRPr="00244F66" w:rsidTr="00244F66">
        <w:trPr>
          <w:trHeight w:val="300"/>
        </w:trPr>
        <w:tc>
          <w:tcPr>
            <w:tcW w:w="1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66" w:rsidRPr="00244F66" w:rsidRDefault="00244F66" w:rsidP="00244F6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F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СВЕРЛИЛЬНЫЙ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66" w:rsidRPr="00244F66" w:rsidRDefault="00244F66" w:rsidP="00244F66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66" w:rsidRPr="00244F66" w:rsidRDefault="00244F66" w:rsidP="00244F66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66" w:rsidRPr="00244F66" w:rsidRDefault="00244F66" w:rsidP="00244F66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66" w:rsidRPr="00244F66" w:rsidRDefault="00244F66" w:rsidP="00244F66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66" w:rsidRPr="00244F66" w:rsidRDefault="00244F66" w:rsidP="00244F66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66" w:rsidRPr="00244F66" w:rsidRDefault="00244F66" w:rsidP="00244F66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F66" w:rsidRPr="00244F66" w:rsidTr="00244F66">
        <w:trPr>
          <w:trHeight w:val="300"/>
        </w:trPr>
        <w:tc>
          <w:tcPr>
            <w:tcW w:w="1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66" w:rsidRPr="00244F66" w:rsidRDefault="00244F66" w:rsidP="00244F6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F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ШЛИФОВАЛЬНЫЙ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66" w:rsidRPr="00244F66" w:rsidRDefault="00244F66" w:rsidP="00244F66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66" w:rsidRPr="00244F66" w:rsidRDefault="00244F66" w:rsidP="00244F66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66" w:rsidRPr="00244F66" w:rsidRDefault="00244F66" w:rsidP="00244F66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66" w:rsidRPr="00244F66" w:rsidRDefault="00244F66" w:rsidP="00244F66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66" w:rsidRPr="00244F66" w:rsidRDefault="00244F66" w:rsidP="00244F66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66" w:rsidRPr="00244F66" w:rsidRDefault="00244F66" w:rsidP="00244F66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F66" w:rsidRPr="00244F66" w:rsidTr="00244F66">
        <w:trPr>
          <w:trHeight w:val="1035"/>
        </w:trPr>
        <w:tc>
          <w:tcPr>
            <w:tcW w:w="1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66" w:rsidRPr="00244F66" w:rsidRDefault="00244F66" w:rsidP="00244F6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F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СТАНОК ДЕРЕВООБРАБАТЫВАЮЩИЙ С РУЧНЫМ ПЕРЕМЕЩЕНИЕМ ОБРАБАТЫВАЕМОГО ИЗДЕЛИЯ МЕЖДУ ОПЕРАЦИЯМИ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66" w:rsidRPr="00244F66" w:rsidRDefault="00244F66" w:rsidP="00244F66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66" w:rsidRPr="00244F66" w:rsidRDefault="00244F66" w:rsidP="00244F66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F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5 753,7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66" w:rsidRPr="00244F66" w:rsidRDefault="00244F66" w:rsidP="00244F66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F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9 197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66" w:rsidRPr="00244F66" w:rsidRDefault="00244F66" w:rsidP="00244F66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66" w:rsidRPr="00244F66" w:rsidRDefault="00244F66" w:rsidP="00244F66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66" w:rsidRPr="00244F66" w:rsidRDefault="00244F66" w:rsidP="00244F66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F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6 107,7</w:t>
            </w:r>
          </w:p>
        </w:tc>
      </w:tr>
      <w:tr w:rsidR="00244F66" w:rsidRPr="00244F66" w:rsidTr="00244F66">
        <w:trPr>
          <w:trHeight w:val="300"/>
        </w:trPr>
        <w:tc>
          <w:tcPr>
            <w:tcW w:w="1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66" w:rsidRPr="00244F66" w:rsidRDefault="00244F66" w:rsidP="00244F6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F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ЛУЩИЛЬНЫЙ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66" w:rsidRPr="00244F66" w:rsidRDefault="00244F66" w:rsidP="00244F66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66" w:rsidRPr="00244F66" w:rsidRDefault="00244F66" w:rsidP="00244F66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66" w:rsidRPr="00244F66" w:rsidRDefault="00244F66" w:rsidP="00244F66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66" w:rsidRPr="00244F66" w:rsidRDefault="00244F66" w:rsidP="00244F66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66" w:rsidRPr="00244F66" w:rsidRDefault="00244F66" w:rsidP="00244F66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66" w:rsidRPr="00244F66" w:rsidRDefault="00244F66" w:rsidP="00244F66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F66" w:rsidRPr="00244F66" w:rsidTr="00244F66">
        <w:trPr>
          <w:trHeight w:val="300"/>
        </w:trPr>
        <w:tc>
          <w:tcPr>
            <w:tcW w:w="1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66" w:rsidRPr="00244F66" w:rsidRDefault="00244F66" w:rsidP="00244F6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F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ФРЕЗЕРНО-ГРАВИРОВАЛЬНЫЙ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66" w:rsidRPr="00244F66" w:rsidRDefault="00244F66" w:rsidP="00244F66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F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66" w:rsidRPr="00244F66" w:rsidRDefault="00244F66" w:rsidP="00244F66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66" w:rsidRPr="00244F66" w:rsidRDefault="00244F66" w:rsidP="00244F66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66" w:rsidRPr="00244F66" w:rsidRDefault="00244F66" w:rsidP="00244F66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66" w:rsidRPr="00244F66" w:rsidRDefault="00244F66" w:rsidP="00244F66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66" w:rsidRPr="00244F66" w:rsidRDefault="00244F66" w:rsidP="00244F66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F66" w:rsidRPr="00244F66" w:rsidTr="00244F66">
        <w:trPr>
          <w:trHeight w:val="300"/>
        </w:trPr>
        <w:tc>
          <w:tcPr>
            <w:tcW w:w="1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66" w:rsidRPr="00244F66" w:rsidRDefault="00244F66" w:rsidP="00244F6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F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ФРЕЗЕРНО-СТРОГАЛЬНЫЙ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66" w:rsidRPr="00244F66" w:rsidRDefault="00244F66" w:rsidP="00244F66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F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2 040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66" w:rsidRPr="00244F66" w:rsidRDefault="00244F66" w:rsidP="00244F66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66" w:rsidRPr="00244F66" w:rsidRDefault="00244F66" w:rsidP="00244F66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66" w:rsidRPr="00244F66" w:rsidRDefault="00244F66" w:rsidP="00244F66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66" w:rsidRPr="00244F66" w:rsidRDefault="00244F66" w:rsidP="00244F66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66" w:rsidRPr="00244F66" w:rsidRDefault="00244F66" w:rsidP="00244F66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F66" w:rsidRPr="00244F66" w:rsidTr="00244F66">
        <w:trPr>
          <w:trHeight w:val="300"/>
        </w:trPr>
        <w:tc>
          <w:tcPr>
            <w:tcW w:w="1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66" w:rsidRPr="00244F66" w:rsidRDefault="00244F66" w:rsidP="00244F6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F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ШЛИФОВАЛЬНО-ПОЛИРОВАЛЬНЫЙ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66" w:rsidRPr="00244F66" w:rsidRDefault="00244F66" w:rsidP="00244F66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66" w:rsidRPr="00244F66" w:rsidRDefault="00244F66" w:rsidP="00244F66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66" w:rsidRPr="00244F66" w:rsidRDefault="00244F66" w:rsidP="00244F66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66" w:rsidRPr="00244F66" w:rsidRDefault="00244F66" w:rsidP="00244F66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66" w:rsidRPr="00244F66" w:rsidRDefault="00244F66" w:rsidP="00244F66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66" w:rsidRPr="00244F66" w:rsidRDefault="00244F66" w:rsidP="00244F66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F66" w:rsidRPr="00244F66" w:rsidTr="00244F66">
        <w:trPr>
          <w:trHeight w:val="300"/>
        </w:trPr>
        <w:tc>
          <w:tcPr>
            <w:tcW w:w="1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66" w:rsidRPr="00244F66" w:rsidRDefault="00244F66" w:rsidP="00244F6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F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ПРОЧЕЕ ПИЛЬНОЕ ОБОРУДОВАНИЕ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66" w:rsidRPr="00244F66" w:rsidRDefault="00244F66" w:rsidP="00244F66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66" w:rsidRPr="00244F66" w:rsidRDefault="00244F66" w:rsidP="00244F66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66" w:rsidRPr="00244F66" w:rsidRDefault="00244F66" w:rsidP="00244F66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66" w:rsidRPr="00244F66" w:rsidRDefault="00244F66" w:rsidP="00244F66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66" w:rsidRPr="00244F66" w:rsidRDefault="00244F66" w:rsidP="00244F66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66" w:rsidRPr="00244F66" w:rsidRDefault="00244F66" w:rsidP="00244F66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F66" w:rsidRPr="00244F66" w:rsidTr="00244F66">
        <w:trPr>
          <w:trHeight w:val="300"/>
        </w:trPr>
        <w:tc>
          <w:tcPr>
            <w:tcW w:w="1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66" w:rsidRPr="00244F66" w:rsidRDefault="00244F66" w:rsidP="00244F6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F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ТОКАРНЫЙ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66" w:rsidRPr="00244F66" w:rsidRDefault="00244F66" w:rsidP="00244F66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66" w:rsidRPr="00244F66" w:rsidRDefault="00244F66" w:rsidP="00244F66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66" w:rsidRPr="00244F66" w:rsidRDefault="00244F66" w:rsidP="00244F66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66" w:rsidRPr="00244F66" w:rsidRDefault="00244F66" w:rsidP="00244F66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66" w:rsidRPr="00244F66" w:rsidRDefault="00244F66" w:rsidP="00244F66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66" w:rsidRPr="00244F66" w:rsidRDefault="00244F66" w:rsidP="00244F66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F66" w:rsidRPr="00244F66" w:rsidTr="00244F66">
        <w:trPr>
          <w:trHeight w:val="300"/>
        </w:trPr>
        <w:tc>
          <w:tcPr>
            <w:tcW w:w="1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66" w:rsidRPr="00244F66" w:rsidRDefault="00244F66" w:rsidP="00244F6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F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ПОЛИРОВАЛЬНЫЙ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66" w:rsidRPr="00244F66" w:rsidRDefault="00244F66" w:rsidP="00244F66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66" w:rsidRPr="00244F66" w:rsidRDefault="00244F66" w:rsidP="00244F66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66" w:rsidRPr="00244F66" w:rsidRDefault="00244F66" w:rsidP="00244F66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66" w:rsidRPr="00244F66" w:rsidRDefault="00244F66" w:rsidP="00244F66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66" w:rsidRPr="00244F66" w:rsidRDefault="00244F66" w:rsidP="00244F66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66" w:rsidRPr="00244F66" w:rsidRDefault="00244F66" w:rsidP="00244F66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F66" w:rsidRPr="00244F66" w:rsidTr="00244F66">
        <w:trPr>
          <w:trHeight w:val="1035"/>
        </w:trPr>
        <w:tc>
          <w:tcPr>
            <w:tcW w:w="1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66" w:rsidRPr="00244F66" w:rsidRDefault="00244F66" w:rsidP="00244F6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F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СТАНКИ, СПОСОБНЫЕ ВЫПОЛНЯТЬ РАЗЛИЧНЫЕ ОПЕРАЦИИ ПО МЕХАНИЧЕСКОЙ ОБРАБОТКЕ БЕЗ СМЕНЫ ИНСТРУМЕНТА МЕЖДУ ЭТИМИ ОПЕРАЦИЯМИ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66" w:rsidRPr="00244F66" w:rsidRDefault="00244F66" w:rsidP="00244F6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66" w:rsidRPr="00244F66" w:rsidRDefault="00244F66" w:rsidP="00244F6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66" w:rsidRPr="00244F66" w:rsidRDefault="00244F66" w:rsidP="00244F6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66" w:rsidRPr="00244F66" w:rsidRDefault="00244F66" w:rsidP="00244F6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66" w:rsidRPr="00244F66" w:rsidRDefault="00244F66" w:rsidP="00244F66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66" w:rsidRPr="00244F66" w:rsidRDefault="00244F66" w:rsidP="00244F66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F66" w:rsidRPr="00244F66" w:rsidTr="00244F66">
        <w:trPr>
          <w:trHeight w:val="300"/>
        </w:trPr>
        <w:tc>
          <w:tcPr>
            <w:tcW w:w="1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66" w:rsidRPr="00244F66" w:rsidRDefault="00244F66" w:rsidP="00244F6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F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ЛОБЗИКОВЫЙ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66" w:rsidRPr="00244F66" w:rsidRDefault="00244F66" w:rsidP="00244F66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66" w:rsidRPr="00244F66" w:rsidRDefault="00244F66" w:rsidP="00244F66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66" w:rsidRPr="00244F66" w:rsidRDefault="00244F66" w:rsidP="00244F66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66" w:rsidRPr="00244F66" w:rsidRDefault="00244F66" w:rsidP="00244F66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66" w:rsidRPr="00244F66" w:rsidRDefault="00244F66" w:rsidP="00244F66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66" w:rsidRPr="00244F66" w:rsidRDefault="00244F66" w:rsidP="00244F66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F66" w:rsidRPr="00244F66" w:rsidTr="00244F66">
        <w:trPr>
          <w:trHeight w:val="300"/>
        </w:trPr>
        <w:tc>
          <w:tcPr>
            <w:tcW w:w="1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66" w:rsidRPr="00244F66" w:rsidRDefault="00244F66" w:rsidP="00244F6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F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СТАНКИ ДЕРЕВООБРАБАТЫВАЮЩИЕ ПРОЧИЕ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66" w:rsidRPr="00244F66" w:rsidRDefault="00244F66" w:rsidP="00244F66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66" w:rsidRPr="00244F66" w:rsidRDefault="00244F66" w:rsidP="00244F66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66" w:rsidRPr="00244F66" w:rsidRDefault="00244F66" w:rsidP="00244F66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66" w:rsidRPr="00244F66" w:rsidRDefault="00244F66" w:rsidP="00244F66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66" w:rsidRPr="00244F66" w:rsidRDefault="00244F66" w:rsidP="00244F66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66" w:rsidRPr="00244F66" w:rsidRDefault="00244F66" w:rsidP="00244F66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F66" w:rsidRPr="00244F66" w:rsidTr="00244F66">
        <w:trPr>
          <w:trHeight w:val="300"/>
        </w:trPr>
        <w:tc>
          <w:tcPr>
            <w:tcW w:w="1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66" w:rsidRPr="00244F66" w:rsidRDefault="00244F66" w:rsidP="00244F6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F6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66" w:rsidRPr="00244F66" w:rsidRDefault="00244F66" w:rsidP="00244F66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66" w:rsidRPr="00244F66" w:rsidRDefault="00244F66" w:rsidP="00244F66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66" w:rsidRPr="00244F66" w:rsidRDefault="00244F66" w:rsidP="00244F66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66" w:rsidRPr="00244F66" w:rsidRDefault="00244F66" w:rsidP="00244F66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66" w:rsidRPr="00244F66" w:rsidRDefault="00244F66" w:rsidP="00244F66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66" w:rsidRPr="00244F66" w:rsidRDefault="00244F66" w:rsidP="00244F66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B0769" w:rsidRDefault="003B0769" w:rsidP="003B0769">
      <w:pPr>
        <w:pStyle w:val="DRG1"/>
      </w:pPr>
      <w:r w:rsidRPr="00F8117C">
        <w:t>Источник: по данным ФСГС РФ</w:t>
      </w:r>
    </w:p>
    <w:p w:rsidR="00145CC3" w:rsidRDefault="00145CC3">
      <w:pPr>
        <w:spacing w:after="160" w:line="259" w:lineRule="auto"/>
        <w:ind w:firstLine="0"/>
        <w:jc w:val="left"/>
        <w:rPr>
          <w:b/>
          <w:color w:val="0F81BF"/>
          <w:sz w:val="20"/>
        </w:rPr>
      </w:pPr>
      <w:r>
        <w:br w:type="page"/>
      </w:r>
    </w:p>
    <w:p w:rsidR="00145CC3" w:rsidRDefault="00145CC3" w:rsidP="009A61AA">
      <w:pPr>
        <w:pStyle w:val="af4"/>
        <w:sectPr w:rsidR="00145CC3" w:rsidSect="00145CC3">
          <w:pgSz w:w="11906" w:h="16838"/>
          <w:pgMar w:top="1134" w:right="1701" w:bottom="1418" w:left="850" w:header="709" w:footer="312" w:gutter="0"/>
          <w:cols w:space="708"/>
          <w:titlePg/>
          <w:docGrid w:linePitch="360"/>
        </w:sectPr>
      </w:pPr>
    </w:p>
    <w:p w:rsidR="00145CC3" w:rsidRDefault="009A61AA" w:rsidP="009A61AA">
      <w:pPr>
        <w:pStyle w:val="af4"/>
        <w:rPr>
          <w:noProof/>
        </w:rPr>
      </w:pPr>
      <w:bookmarkStart w:id="64" w:name="_Toc392059391"/>
      <w:r>
        <w:lastRenderedPageBreak/>
        <w:t xml:space="preserve">Диаграмма </w:t>
      </w:r>
      <w:r w:rsidR="00A9248B">
        <w:fldChar w:fldCharType="begin"/>
      </w:r>
      <w:r w:rsidR="00A9248B">
        <w:instrText xml:space="preserve"> SEQ Диаграмма \* ARABIC </w:instrText>
      </w:r>
      <w:r w:rsidR="00A9248B">
        <w:fldChar w:fldCharType="separate"/>
      </w:r>
      <w:r w:rsidR="00D56887">
        <w:rPr>
          <w:noProof/>
        </w:rPr>
        <w:t>18</w:t>
      </w:r>
      <w:r w:rsidR="00A9248B">
        <w:rPr>
          <w:noProof/>
        </w:rPr>
        <w:fldChar w:fldCharType="end"/>
      </w:r>
      <w:r w:rsidRPr="003A7EB7">
        <w:rPr>
          <w:noProof/>
        </w:rPr>
        <w:t xml:space="preserve">. </w:t>
      </w:r>
      <w:r>
        <w:rPr>
          <w:noProof/>
        </w:rPr>
        <w:t>Структура импорта оборудования для деревообработки в Ро</w:t>
      </w:r>
      <w:r w:rsidR="00145CC3">
        <w:rPr>
          <w:noProof/>
        </w:rPr>
        <w:t xml:space="preserve">ссию в стоимостном выражении по категориям в 2013 г., </w:t>
      </w:r>
      <w:r w:rsidR="00145CC3" w:rsidRPr="003A7EB7">
        <w:rPr>
          <w:noProof/>
        </w:rPr>
        <w:t xml:space="preserve"> %</w:t>
      </w:r>
      <w:bookmarkEnd w:id="64"/>
    </w:p>
    <w:p w:rsidR="009A61AA" w:rsidRDefault="00145CC3" w:rsidP="00D56887">
      <w:r>
        <w:rPr>
          <w:noProof/>
        </w:rPr>
        <w:t>.</w:t>
      </w:r>
      <w:r>
        <w:rPr>
          <w:noProof/>
          <w:lang w:eastAsia="ru-RU"/>
        </w:rPr>
        <w:drawing>
          <wp:inline distT="0" distB="0" distL="0" distR="0">
            <wp:extent cx="8201025" cy="4752975"/>
            <wp:effectExtent l="0" t="0" r="0" b="0"/>
            <wp:docPr id="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9A61AA" w:rsidRDefault="009A61AA" w:rsidP="009A61AA">
      <w:pPr>
        <w:pStyle w:val="DRG1"/>
      </w:pPr>
      <w:r>
        <w:t>Источник: расчеты DISCOVERY Research Group по данным ФСГС РФ</w:t>
      </w:r>
    </w:p>
    <w:p w:rsidR="009A61AA" w:rsidRDefault="009A61AA" w:rsidP="003B0769">
      <w:pPr>
        <w:pStyle w:val="DRG1"/>
      </w:pPr>
    </w:p>
    <w:p w:rsidR="00145CC3" w:rsidRDefault="00145CC3" w:rsidP="001040BD">
      <w:pPr>
        <w:sectPr w:rsidR="00145CC3" w:rsidSect="00145CC3">
          <w:pgSz w:w="16838" w:h="11906" w:orient="landscape"/>
          <w:pgMar w:top="1701" w:right="1418" w:bottom="851" w:left="1134" w:header="709" w:footer="312" w:gutter="0"/>
          <w:cols w:space="708"/>
          <w:titlePg/>
          <w:docGrid w:linePitch="360"/>
        </w:sectPr>
      </w:pPr>
    </w:p>
    <w:p w:rsidR="00BA38E7" w:rsidRDefault="001040BD" w:rsidP="006A28F4">
      <w:r>
        <w:lastRenderedPageBreak/>
        <w:t xml:space="preserve">В экспорте оборудования для деревообработки в 2013 году в стоимостном выражении преобладали </w:t>
      </w:r>
      <w:r w:rsidR="006A28F4">
        <w:t>…………</w:t>
      </w:r>
      <w:r>
        <w:t xml:space="preserve">станки, на которые пришлось </w:t>
      </w:r>
      <w:r w:rsidR="006A28F4">
        <w:t>……….</w:t>
      </w:r>
    </w:p>
    <w:p w:rsidR="00145CC3" w:rsidRDefault="00145CC3" w:rsidP="001040BD">
      <w:pPr>
        <w:sectPr w:rsidR="00145CC3" w:rsidSect="00145CC3">
          <w:pgSz w:w="11906" w:h="16838"/>
          <w:pgMar w:top="1134" w:right="1701" w:bottom="1418" w:left="851" w:header="709" w:footer="312" w:gutter="0"/>
          <w:cols w:space="708"/>
          <w:titlePg/>
          <w:docGrid w:linePitch="360"/>
        </w:sectPr>
      </w:pPr>
    </w:p>
    <w:p w:rsidR="00145CC3" w:rsidRDefault="00145CC3" w:rsidP="001040BD"/>
    <w:p w:rsidR="0022199F" w:rsidRDefault="0022199F" w:rsidP="0022199F">
      <w:pPr>
        <w:pStyle w:val="afd"/>
      </w:pPr>
      <w:bookmarkStart w:id="65" w:name="_Toc392059371"/>
      <w:r w:rsidRPr="00392CC8">
        <w:t xml:space="preserve">Таблица </w:t>
      </w:r>
      <w:r w:rsidR="00A9248B">
        <w:fldChar w:fldCharType="begin"/>
      </w:r>
      <w:r w:rsidR="00A9248B">
        <w:instrText xml:space="preserve"> SEQ Таблица \* ARABIC </w:instrText>
      </w:r>
      <w:r w:rsidR="00A9248B">
        <w:fldChar w:fldCharType="separate"/>
      </w:r>
      <w:r w:rsidR="00D56887">
        <w:rPr>
          <w:noProof/>
        </w:rPr>
        <w:t>10</w:t>
      </w:r>
      <w:r w:rsidR="00A9248B">
        <w:rPr>
          <w:noProof/>
        </w:rPr>
        <w:fldChar w:fldCharType="end"/>
      </w:r>
      <w:r w:rsidRPr="00392CC8">
        <w:t xml:space="preserve">. </w:t>
      </w:r>
      <w:r>
        <w:t>Экспорт оборудования для деревообработки из России по категориям, шт., $ тыс.</w:t>
      </w:r>
      <w:bookmarkEnd w:id="65"/>
    </w:p>
    <w:tbl>
      <w:tblPr>
        <w:tblW w:w="5000" w:type="pct"/>
        <w:tblLook w:val="04A0" w:firstRow="1" w:lastRow="0" w:firstColumn="1" w:lastColumn="0" w:noHBand="0" w:noVBand="1"/>
      </w:tblPr>
      <w:tblGrid>
        <w:gridCol w:w="3013"/>
        <w:gridCol w:w="900"/>
        <w:gridCol w:w="1286"/>
        <w:gridCol w:w="900"/>
        <w:gridCol w:w="1286"/>
        <w:gridCol w:w="900"/>
        <w:gridCol w:w="1286"/>
      </w:tblGrid>
      <w:tr w:rsidR="00BA38E7" w:rsidRPr="00BA38E7" w:rsidTr="00BA38E7">
        <w:trPr>
          <w:trHeight w:val="300"/>
        </w:trPr>
        <w:tc>
          <w:tcPr>
            <w:tcW w:w="1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F81BF"/>
            <w:noWrap/>
            <w:vAlign w:val="center"/>
            <w:hideMark/>
          </w:tcPr>
          <w:p w:rsidR="00BA38E7" w:rsidRPr="00BA38E7" w:rsidRDefault="00BA38E7" w:rsidP="00BA38E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FFFFFF"/>
                <w:sz w:val="20"/>
                <w:szCs w:val="20"/>
                <w:lang w:eastAsia="ru-RU"/>
              </w:rPr>
            </w:pPr>
            <w:r w:rsidRPr="00BA38E7">
              <w:rPr>
                <w:rFonts w:eastAsia="Times New Roman" w:cs="Times New Roman"/>
                <w:color w:val="FFFFFF"/>
                <w:sz w:val="20"/>
                <w:szCs w:val="20"/>
                <w:lang w:eastAsia="ru-RU"/>
              </w:rPr>
              <w:t>Категория станков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81BF"/>
            <w:noWrap/>
            <w:vAlign w:val="bottom"/>
            <w:hideMark/>
          </w:tcPr>
          <w:p w:rsidR="00BA38E7" w:rsidRPr="00BA38E7" w:rsidRDefault="00BA38E7" w:rsidP="00BA38E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FFFFFF"/>
                <w:sz w:val="20"/>
                <w:szCs w:val="20"/>
                <w:lang w:eastAsia="ru-RU"/>
              </w:rPr>
            </w:pPr>
            <w:r w:rsidRPr="00BA38E7">
              <w:rPr>
                <w:rFonts w:eastAsia="Times New Roman" w:cs="Times New Roman"/>
                <w:color w:val="FFFFFF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1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81BF"/>
            <w:noWrap/>
            <w:vAlign w:val="bottom"/>
            <w:hideMark/>
          </w:tcPr>
          <w:p w:rsidR="00BA38E7" w:rsidRPr="00BA38E7" w:rsidRDefault="00BA38E7" w:rsidP="00BA38E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FFFFFF"/>
                <w:sz w:val="20"/>
                <w:szCs w:val="20"/>
                <w:lang w:eastAsia="ru-RU"/>
              </w:rPr>
            </w:pPr>
            <w:r w:rsidRPr="00BA38E7">
              <w:rPr>
                <w:rFonts w:eastAsia="Times New Roman" w:cs="Times New Roman"/>
                <w:color w:val="FFFFFF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1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81BF"/>
            <w:noWrap/>
            <w:vAlign w:val="bottom"/>
            <w:hideMark/>
          </w:tcPr>
          <w:p w:rsidR="00BA38E7" w:rsidRPr="00BA38E7" w:rsidRDefault="00BA38E7" w:rsidP="00BA38E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FFFFFF"/>
                <w:sz w:val="20"/>
                <w:szCs w:val="20"/>
                <w:lang w:eastAsia="ru-RU"/>
              </w:rPr>
            </w:pPr>
            <w:r w:rsidRPr="00BA38E7">
              <w:rPr>
                <w:rFonts w:eastAsia="Times New Roman" w:cs="Times New Roman"/>
                <w:color w:val="FFFFFF"/>
                <w:sz w:val="20"/>
                <w:szCs w:val="20"/>
                <w:lang w:eastAsia="ru-RU"/>
              </w:rPr>
              <w:t>2013</w:t>
            </w:r>
          </w:p>
        </w:tc>
      </w:tr>
      <w:tr w:rsidR="00BA38E7" w:rsidRPr="00BA38E7" w:rsidTr="00BA38E7">
        <w:trPr>
          <w:trHeight w:val="300"/>
        </w:trPr>
        <w:tc>
          <w:tcPr>
            <w:tcW w:w="1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38E7" w:rsidRPr="00BA38E7" w:rsidRDefault="00BA38E7" w:rsidP="00BA38E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81BF"/>
            <w:noWrap/>
            <w:vAlign w:val="bottom"/>
            <w:hideMark/>
          </w:tcPr>
          <w:p w:rsidR="00BA38E7" w:rsidRPr="00BA38E7" w:rsidRDefault="00BA38E7" w:rsidP="00BA38E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FFFFFF"/>
                <w:sz w:val="20"/>
                <w:szCs w:val="20"/>
                <w:lang w:eastAsia="ru-RU"/>
              </w:rPr>
            </w:pPr>
            <w:r w:rsidRPr="00BA38E7">
              <w:rPr>
                <w:rFonts w:eastAsia="Times New Roman" w:cs="Times New Roman"/>
                <w:color w:val="FFFFFF"/>
                <w:sz w:val="20"/>
                <w:szCs w:val="20"/>
                <w:lang w:eastAsia="ru-RU"/>
              </w:rPr>
              <w:t>Кол-во, шт.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81BF"/>
            <w:noWrap/>
            <w:vAlign w:val="bottom"/>
            <w:hideMark/>
          </w:tcPr>
          <w:p w:rsidR="00BA38E7" w:rsidRPr="00BA38E7" w:rsidRDefault="00BA38E7" w:rsidP="00BA38E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FFFFFF"/>
                <w:sz w:val="20"/>
                <w:szCs w:val="20"/>
                <w:lang w:eastAsia="ru-RU"/>
              </w:rPr>
            </w:pPr>
            <w:r w:rsidRPr="00BA38E7">
              <w:rPr>
                <w:rFonts w:eastAsia="Times New Roman" w:cs="Times New Roman"/>
                <w:color w:val="FFFFFF"/>
                <w:sz w:val="20"/>
                <w:szCs w:val="20"/>
                <w:lang w:eastAsia="ru-RU"/>
              </w:rPr>
              <w:t>Стоимость, тыс. $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81BF"/>
            <w:noWrap/>
            <w:vAlign w:val="bottom"/>
            <w:hideMark/>
          </w:tcPr>
          <w:p w:rsidR="00BA38E7" w:rsidRPr="00BA38E7" w:rsidRDefault="00BA38E7" w:rsidP="00BA38E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FFFFFF"/>
                <w:sz w:val="20"/>
                <w:szCs w:val="20"/>
                <w:lang w:eastAsia="ru-RU"/>
              </w:rPr>
            </w:pPr>
            <w:r w:rsidRPr="00BA38E7">
              <w:rPr>
                <w:rFonts w:eastAsia="Times New Roman" w:cs="Times New Roman"/>
                <w:color w:val="FFFFFF"/>
                <w:sz w:val="20"/>
                <w:szCs w:val="20"/>
                <w:lang w:eastAsia="ru-RU"/>
              </w:rPr>
              <w:t>Кол-во, шт.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81BF"/>
            <w:noWrap/>
            <w:vAlign w:val="bottom"/>
            <w:hideMark/>
          </w:tcPr>
          <w:p w:rsidR="00BA38E7" w:rsidRPr="00BA38E7" w:rsidRDefault="00BA38E7" w:rsidP="00BA38E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FFFFFF"/>
                <w:sz w:val="20"/>
                <w:szCs w:val="20"/>
                <w:lang w:eastAsia="ru-RU"/>
              </w:rPr>
            </w:pPr>
            <w:r w:rsidRPr="00BA38E7">
              <w:rPr>
                <w:rFonts w:eastAsia="Times New Roman" w:cs="Times New Roman"/>
                <w:color w:val="FFFFFF"/>
                <w:sz w:val="20"/>
                <w:szCs w:val="20"/>
                <w:lang w:eastAsia="ru-RU"/>
              </w:rPr>
              <w:t>Стоимость, тыс. $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81BF"/>
            <w:noWrap/>
            <w:vAlign w:val="bottom"/>
            <w:hideMark/>
          </w:tcPr>
          <w:p w:rsidR="00BA38E7" w:rsidRPr="00BA38E7" w:rsidRDefault="00BA38E7" w:rsidP="00BA38E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FFFFFF"/>
                <w:sz w:val="20"/>
                <w:szCs w:val="20"/>
                <w:lang w:eastAsia="ru-RU"/>
              </w:rPr>
            </w:pPr>
            <w:r w:rsidRPr="00BA38E7">
              <w:rPr>
                <w:rFonts w:eastAsia="Times New Roman" w:cs="Times New Roman"/>
                <w:color w:val="FFFFFF"/>
                <w:sz w:val="20"/>
                <w:szCs w:val="20"/>
                <w:lang w:eastAsia="ru-RU"/>
              </w:rPr>
              <w:t>Кол-во, шт.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81BF"/>
            <w:noWrap/>
            <w:vAlign w:val="bottom"/>
            <w:hideMark/>
          </w:tcPr>
          <w:p w:rsidR="00BA38E7" w:rsidRPr="00BA38E7" w:rsidRDefault="00BA38E7" w:rsidP="00BA38E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FFFFFF"/>
                <w:sz w:val="20"/>
                <w:szCs w:val="20"/>
                <w:lang w:eastAsia="ru-RU"/>
              </w:rPr>
            </w:pPr>
            <w:r w:rsidRPr="00BA38E7">
              <w:rPr>
                <w:rFonts w:eastAsia="Times New Roman" w:cs="Times New Roman"/>
                <w:color w:val="FFFFFF"/>
                <w:sz w:val="20"/>
                <w:szCs w:val="20"/>
                <w:lang w:eastAsia="ru-RU"/>
              </w:rPr>
              <w:t>Стоимость, тыс. $</w:t>
            </w:r>
          </w:p>
        </w:tc>
      </w:tr>
      <w:tr w:rsidR="00BA38E7" w:rsidRPr="00BA38E7" w:rsidTr="00BA38E7">
        <w:trPr>
          <w:trHeight w:val="300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8E7" w:rsidRPr="00BA38E7" w:rsidRDefault="00BA38E7" w:rsidP="00BA38E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ЛЕНТОЧНОПИЛЬНЫЙ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8E7" w:rsidRPr="00BA38E7" w:rsidRDefault="00BA38E7" w:rsidP="00BA38E7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8E7" w:rsidRPr="00BA38E7" w:rsidRDefault="00BA38E7" w:rsidP="00BA38E7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8E7" w:rsidRPr="00BA38E7" w:rsidRDefault="00BA38E7" w:rsidP="00BA38E7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8E7" w:rsidRPr="00BA38E7" w:rsidRDefault="00BA38E7" w:rsidP="00BA38E7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8E7" w:rsidRPr="00BA38E7" w:rsidRDefault="00BA38E7" w:rsidP="00BA38E7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8E7" w:rsidRPr="00BA38E7" w:rsidRDefault="00BA38E7" w:rsidP="00BA38E7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38E7" w:rsidRPr="00BA38E7" w:rsidTr="00BA38E7">
        <w:trPr>
          <w:trHeight w:val="300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8E7" w:rsidRPr="00BA38E7" w:rsidRDefault="00BA38E7" w:rsidP="00BA38E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ГИБОЧНО-СБОРОЧНЫЙ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8E7" w:rsidRPr="00BA38E7" w:rsidRDefault="00BA38E7" w:rsidP="00BA38E7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8E7" w:rsidRPr="00BA38E7" w:rsidRDefault="00BA38E7" w:rsidP="00BA38E7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8E7" w:rsidRPr="00BA38E7" w:rsidRDefault="00BA38E7" w:rsidP="00BA38E7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8E7" w:rsidRPr="00BA38E7" w:rsidRDefault="00BA38E7" w:rsidP="00BA38E7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8E7" w:rsidRPr="00BA38E7" w:rsidRDefault="00BA38E7" w:rsidP="00BA38E7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8E7" w:rsidRPr="00BA38E7" w:rsidRDefault="00BA38E7" w:rsidP="00BA38E7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38E7" w:rsidRPr="00BA38E7" w:rsidTr="00BA38E7">
        <w:trPr>
          <w:trHeight w:val="300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8E7" w:rsidRPr="00BA38E7" w:rsidRDefault="00BA38E7" w:rsidP="00BA38E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КРУГЛОПИЛЬНЫЙ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8E7" w:rsidRPr="00BA38E7" w:rsidRDefault="00BA38E7" w:rsidP="00BA38E7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8E7" w:rsidRPr="00BA38E7" w:rsidRDefault="00BA38E7" w:rsidP="00BA38E7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8E7" w:rsidRPr="00BA38E7" w:rsidRDefault="00BA38E7" w:rsidP="00BA38E7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8E7" w:rsidRPr="00BA38E7" w:rsidRDefault="00BA38E7" w:rsidP="00BA38E7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8E7" w:rsidRPr="00BA38E7" w:rsidRDefault="00BA38E7" w:rsidP="00BA38E7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8E7" w:rsidRPr="00BA38E7" w:rsidRDefault="00BA38E7" w:rsidP="00BA38E7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38E7" w:rsidRPr="00BA38E7" w:rsidTr="00BA38E7">
        <w:trPr>
          <w:trHeight w:val="300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8E7" w:rsidRPr="00BA38E7" w:rsidRDefault="00BA38E7" w:rsidP="00BA38E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ФРЕЗЕРНЫЙ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8E7" w:rsidRPr="00BA38E7" w:rsidRDefault="00BA38E7" w:rsidP="00BA38E7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8E7" w:rsidRPr="00BA38E7" w:rsidRDefault="00BA38E7" w:rsidP="00BA38E7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8E7" w:rsidRPr="00BA38E7" w:rsidRDefault="00BA38E7" w:rsidP="00BA38E7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8E7" w:rsidRPr="00BA38E7" w:rsidRDefault="00BA38E7" w:rsidP="00BA38E7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8E7" w:rsidRPr="00BA38E7" w:rsidRDefault="00BA38E7" w:rsidP="00BA38E7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8E7" w:rsidRPr="00BA38E7" w:rsidRDefault="00BA38E7" w:rsidP="00BA38E7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38E7" w:rsidRPr="00BA38E7" w:rsidTr="00BA38E7">
        <w:trPr>
          <w:trHeight w:val="1290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8E7" w:rsidRPr="00BA38E7" w:rsidRDefault="00BA38E7" w:rsidP="00BA38E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СТАНОК ДЕРЕВООБРАБАТЫВАЮЩИЙ С РУЧНЫМ ПЕРЕМЕЩЕНИЕМ ОБРАБАТЫВАЕМОГО ИЗДЕЛИЯ МЕЖДУ ОПЕРАЦИЯМИ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8E7" w:rsidRPr="00BA38E7" w:rsidRDefault="00BA38E7" w:rsidP="00BA38E7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8E7" w:rsidRPr="00BA38E7" w:rsidRDefault="00BA38E7" w:rsidP="00BA38E7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8E7" w:rsidRPr="00BA38E7" w:rsidRDefault="00BA38E7" w:rsidP="00BA38E7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8E7" w:rsidRPr="00BA38E7" w:rsidRDefault="00BA38E7" w:rsidP="00BA38E7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8E7" w:rsidRPr="00BA38E7" w:rsidRDefault="00BA38E7" w:rsidP="00BA38E7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8E7" w:rsidRPr="00BA38E7" w:rsidRDefault="00BA38E7" w:rsidP="00BA38E7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38E7" w:rsidRPr="00BA38E7" w:rsidTr="00BA38E7">
        <w:trPr>
          <w:trHeight w:val="300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8E7" w:rsidRPr="00BA38E7" w:rsidRDefault="00BA38E7" w:rsidP="00BA38E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СТРОГАЛЬНЫЙ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8E7" w:rsidRPr="00BA38E7" w:rsidRDefault="00BA38E7" w:rsidP="00BA38E7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8E7" w:rsidRPr="00BA38E7" w:rsidRDefault="00BA38E7" w:rsidP="00BA38E7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8E7" w:rsidRPr="00BA38E7" w:rsidRDefault="00BA38E7" w:rsidP="00BA38E7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8E7" w:rsidRPr="00BA38E7" w:rsidRDefault="00BA38E7" w:rsidP="00BA38E7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8E7" w:rsidRPr="00BA38E7" w:rsidRDefault="00BA38E7" w:rsidP="00BA38E7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8E7" w:rsidRPr="00BA38E7" w:rsidRDefault="00BA38E7" w:rsidP="00BA38E7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38E7" w:rsidRPr="00BA38E7" w:rsidTr="00BA38E7">
        <w:trPr>
          <w:trHeight w:val="300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8E7" w:rsidRPr="00BA38E7" w:rsidRDefault="00BA38E7" w:rsidP="00BA38E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СВЕРЛИЛЬНЫЙ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8E7" w:rsidRPr="00BA38E7" w:rsidRDefault="00BA38E7" w:rsidP="00BA38E7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8E7" w:rsidRPr="00BA38E7" w:rsidRDefault="00BA38E7" w:rsidP="00BA38E7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8E7" w:rsidRPr="00BA38E7" w:rsidRDefault="00BA38E7" w:rsidP="00BA38E7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8E7" w:rsidRPr="00BA38E7" w:rsidRDefault="00BA38E7" w:rsidP="00BA38E7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8E7" w:rsidRPr="00BA38E7" w:rsidRDefault="00BA38E7" w:rsidP="00BA38E7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8E7" w:rsidRPr="00BA38E7" w:rsidRDefault="00BA38E7" w:rsidP="00BA38E7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38E7" w:rsidRPr="00BA38E7" w:rsidTr="00BA38E7">
        <w:trPr>
          <w:trHeight w:val="300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8E7" w:rsidRPr="00BA38E7" w:rsidRDefault="00BA38E7" w:rsidP="00BA38E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КРОМКООБЛИЦОВОЧНЫЙ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8E7" w:rsidRPr="00BA38E7" w:rsidRDefault="00BA38E7" w:rsidP="00BA38E7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8E7" w:rsidRPr="00BA38E7" w:rsidRDefault="00BA38E7" w:rsidP="00BA38E7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8E7" w:rsidRPr="00BA38E7" w:rsidRDefault="00BA38E7" w:rsidP="00BA38E7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8E7" w:rsidRPr="00BA38E7" w:rsidRDefault="00BA38E7" w:rsidP="00BA38E7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8E7" w:rsidRPr="00BA38E7" w:rsidRDefault="00BA38E7" w:rsidP="00BA38E7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8E7" w:rsidRPr="00BA38E7" w:rsidRDefault="00BA38E7" w:rsidP="00BA38E7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38E7" w:rsidRPr="00BA38E7" w:rsidTr="00BA38E7">
        <w:trPr>
          <w:trHeight w:val="300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8E7" w:rsidRPr="00BA38E7" w:rsidRDefault="00BA38E7" w:rsidP="00BA38E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ФРЕЗЕРНО-СТРОГАЛЬНЫЙ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8E7" w:rsidRPr="00BA38E7" w:rsidRDefault="00BA38E7" w:rsidP="00BA38E7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8E7" w:rsidRPr="00BA38E7" w:rsidRDefault="00BA38E7" w:rsidP="00BA38E7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8E7" w:rsidRPr="00BA38E7" w:rsidRDefault="00BA38E7" w:rsidP="00BA38E7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8E7" w:rsidRPr="00BA38E7" w:rsidRDefault="00BA38E7" w:rsidP="00BA38E7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8E7" w:rsidRPr="00BA38E7" w:rsidRDefault="00BA38E7" w:rsidP="00BA38E7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8E7" w:rsidRPr="00BA38E7" w:rsidRDefault="00BA38E7" w:rsidP="00BA38E7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38E7" w:rsidRPr="00BA38E7" w:rsidTr="00BA38E7">
        <w:trPr>
          <w:trHeight w:val="300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8E7" w:rsidRPr="00BA38E7" w:rsidRDefault="00BA38E7" w:rsidP="00BA38E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РУБИЛЬН0-ДРОБИЛЬНЫЙ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8E7" w:rsidRPr="00BA38E7" w:rsidRDefault="00BA38E7" w:rsidP="00BA38E7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8E7" w:rsidRPr="00BA38E7" w:rsidRDefault="00BA38E7" w:rsidP="00BA38E7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8E7" w:rsidRPr="00BA38E7" w:rsidRDefault="00BA38E7" w:rsidP="00BA38E7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8E7" w:rsidRPr="00BA38E7" w:rsidRDefault="00BA38E7" w:rsidP="00BA38E7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8E7" w:rsidRPr="00BA38E7" w:rsidRDefault="00BA38E7" w:rsidP="00BA38E7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8E7" w:rsidRPr="00BA38E7" w:rsidRDefault="00BA38E7" w:rsidP="00BA38E7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38E7" w:rsidRPr="00BA38E7" w:rsidTr="00BA38E7">
        <w:trPr>
          <w:trHeight w:val="300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8E7" w:rsidRPr="00BA38E7" w:rsidRDefault="00BA38E7" w:rsidP="00BA38E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ШЛИФОВАЛЬНЫЙ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8E7" w:rsidRPr="00BA38E7" w:rsidRDefault="00BA38E7" w:rsidP="00BA38E7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8E7" w:rsidRPr="00BA38E7" w:rsidRDefault="00BA38E7" w:rsidP="00BA38E7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8E7" w:rsidRPr="00BA38E7" w:rsidRDefault="00BA38E7" w:rsidP="00BA38E7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8E7" w:rsidRPr="00BA38E7" w:rsidRDefault="00BA38E7" w:rsidP="00BA38E7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8E7" w:rsidRPr="00BA38E7" w:rsidRDefault="00BA38E7" w:rsidP="00BA38E7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8E7" w:rsidRPr="00BA38E7" w:rsidRDefault="00BA38E7" w:rsidP="00BA38E7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38E7" w:rsidRPr="00BA38E7" w:rsidTr="00BA38E7">
        <w:trPr>
          <w:trHeight w:val="1545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8E7" w:rsidRPr="00BA38E7" w:rsidRDefault="00BA38E7" w:rsidP="00BA38E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СТАНОК ДЕРЕВООБРАБАТВАЮЩИЙ С АВТОМАТИЧЕСКИМ ПЕРЕМЕЩЕНИЕМ ОБРАБАТЫВАЕМОГО ИЗДЕЛИЯ МЕЖДУ ОПЕРАЦИЯМИ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8E7" w:rsidRPr="00BA38E7" w:rsidRDefault="00BA38E7" w:rsidP="00BA38E7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8E7" w:rsidRPr="00BA38E7" w:rsidRDefault="00BA38E7" w:rsidP="00BA38E7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8E7" w:rsidRPr="00BA38E7" w:rsidRDefault="00BA38E7" w:rsidP="00BA38E7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8E7" w:rsidRPr="00BA38E7" w:rsidRDefault="00BA38E7" w:rsidP="00BA38E7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8E7" w:rsidRPr="00BA38E7" w:rsidRDefault="00BA38E7" w:rsidP="00BA38E7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8E7" w:rsidRPr="00BA38E7" w:rsidRDefault="00BA38E7" w:rsidP="00BA38E7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38E7" w:rsidRPr="00BA38E7" w:rsidTr="00BA38E7">
        <w:trPr>
          <w:trHeight w:val="300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8E7" w:rsidRPr="00BA38E7" w:rsidRDefault="00BA38E7" w:rsidP="00BA38E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ПРОЧЕЕ ПИЛЬНОЕ ОБОРУДОВАНИЕ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8E7" w:rsidRPr="00BA38E7" w:rsidRDefault="00BA38E7" w:rsidP="00BA38E7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8E7" w:rsidRPr="00BA38E7" w:rsidRDefault="00BA38E7" w:rsidP="00BA38E7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8E7" w:rsidRPr="00BA38E7" w:rsidRDefault="00BA38E7" w:rsidP="00BA38E7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8E7" w:rsidRPr="00BA38E7" w:rsidRDefault="00BA38E7" w:rsidP="00BA38E7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8E7" w:rsidRPr="00BA38E7" w:rsidRDefault="00BA38E7" w:rsidP="00BA38E7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8E7" w:rsidRPr="00BA38E7" w:rsidRDefault="00BA38E7" w:rsidP="00BA38E7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38E7" w:rsidRPr="00BA38E7" w:rsidTr="00BA38E7">
        <w:trPr>
          <w:trHeight w:val="300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8E7" w:rsidRPr="00BA38E7" w:rsidRDefault="00BA38E7" w:rsidP="00BA38E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ТОКАРНЫЙ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8E7" w:rsidRPr="00BA38E7" w:rsidRDefault="00BA38E7" w:rsidP="00BA38E7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8E7" w:rsidRPr="00BA38E7" w:rsidRDefault="00BA38E7" w:rsidP="00BA38E7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8E7" w:rsidRPr="00BA38E7" w:rsidRDefault="00BA38E7" w:rsidP="00BA38E7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8E7" w:rsidRPr="00BA38E7" w:rsidRDefault="00BA38E7" w:rsidP="00BA38E7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8E7" w:rsidRPr="00BA38E7" w:rsidRDefault="00BA38E7" w:rsidP="00BA38E7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8E7" w:rsidRPr="00BA38E7" w:rsidRDefault="00BA38E7" w:rsidP="00BA38E7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38E7" w:rsidRPr="00BA38E7" w:rsidTr="00BA38E7">
        <w:trPr>
          <w:trHeight w:val="300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8E7" w:rsidRPr="00BA38E7" w:rsidRDefault="00BA38E7" w:rsidP="00BA38E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ЛОБЗИКОВЫЙ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8E7" w:rsidRPr="00BA38E7" w:rsidRDefault="00BA38E7" w:rsidP="00BA38E7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8E7" w:rsidRPr="00BA38E7" w:rsidRDefault="00BA38E7" w:rsidP="00BA38E7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8E7" w:rsidRPr="00BA38E7" w:rsidRDefault="00BA38E7" w:rsidP="00BA38E7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8E7" w:rsidRPr="00BA38E7" w:rsidRDefault="00BA38E7" w:rsidP="00BA38E7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8E7" w:rsidRPr="00BA38E7" w:rsidRDefault="00BA38E7" w:rsidP="00BA38E7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8E7" w:rsidRPr="00BA38E7" w:rsidRDefault="00BA38E7" w:rsidP="00BA38E7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38E7" w:rsidRPr="00BA38E7" w:rsidTr="00BA38E7">
        <w:trPr>
          <w:trHeight w:val="300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8E7" w:rsidRPr="00BA38E7" w:rsidRDefault="00BA38E7" w:rsidP="00BA38E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ПОЛИРОВАЛЬНЫЙ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8E7" w:rsidRPr="00BA38E7" w:rsidRDefault="00BA38E7" w:rsidP="00BA38E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8E7" w:rsidRPr="00BA38E7" w:rsidRDefault="00BA38E7" w:rsidP="00BA38E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8E7" w:rsidRPr="00BA38E7" w:rsidRDefault="00BA38E7" w:rsidP="00BA38E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8E7" w:rsidRPr="00BA38E7" w:rsidRDefault="00BA38E7" w:rsidP="00BA38E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8E7" w:rsidRPr="00BA38E7" w:rsidRDefault="00BA38E7" w:rsidP="00BA38E7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8E7" w:rsidRPr="00BA38E7" w:rsidRDefault="00BA38E7" w:rsidP="00BA38E7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38E7" w:rsidRPr="00BA38E7" w:rsidTr="00BA38E7">
        <w:trPr>
          <w:trHeight w:val="300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8E7" w:rsidRPr="00BA38E7" w:rsidRDefault="00BA38E7" w:rsidP="00BA38E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ШЛИФОВАЛЬНО-ПОЛИРОВАЛЬНЫЙ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8E7" w:rsidRPr="00BA38E7" w:rsidRDefault="00BA38E7" w:rsidP="00BA38E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8E7" w:rsidRPr="00BA38E7" w:rsidRDefault="00BA38E7" w:rsidP="00BA38E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8E7" w:rsidRPr="00BA38E7" w:rsidRDefault="00BA38E7" w:rsidP="00BA38E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8E7" w:rsidRPr="00BA38E7" w:rsidRDefault="00BA38E7" w:rsidP="00BA38E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8E7" w:rsidRPr="00BA38E7" w:rsidRDefault="00BA38E7" w:rsidP="00BA38E7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8E7" w:rsidRPr="00BA38E7" w:rsidRDefault="00BA38E7" w:rsidP="00BA38E7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38E7" w:rsidRPr="00BA38E7" w:rsidTr="00BA38E7">
        <w:trPr>
          <w:trHeight w:val="1545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8E7" w:rsidRPr="00BA38E7" w:rsidRDefault="00BA38E7" w:rsidP="00BA38E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СТАНКИ, СПОСОБНЫЕ ВЫПОЛНЯТЬ РАЗЛИЧНЫЕ ОПЕРАЦИИ ПО МЕХАНИЧЕСКОЙ ОБРАБОТКЕ БЕЗ СМЕНЫ ИНСТРУМЕНТА МЕЖДУ ЭТИМИ ОПЕРАЦИЯМИ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8E7" w:rsidRPr="00BA38E7" w:rsidRDefault="00BA38E7" w:rsidP="00BA38E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8E7" w:rsidRPr="00BA38E7" w:rsidRDefault="00BA38E7" w:rsidP="00BA38E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8E7" w:rsidRPr="00BA38E7" w:rsidRDefault="00BA38E7" w:rsidP="00BA38E7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8E7" w:rsidRPr="00BA38E7" w:rsidRDefault="00BA38E7" w:rsidP="00BA38E7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8E7" w:rsidRPr="00BA38E7" w:rsidRDefault="00BA38E7" w:rsidP="00BA38E7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8E7" w:rsidRPr="00BA38E7" w:rsidRDefault="00BA38E7" w:rsidP="00BA38E7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38E7" w:rsidRPr="00BA38E7" w:rsidTr="00BA38E7">
        <w:trPr>
          <w:trHeight w:val="300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8E7" w:rsidRPr="00BA38E7" w:rsidRDefault="00BA38E7" w:rsidP="00BA38E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ФРЕЗЕРНО-ГРАВИРОВАЛЬНЫЙ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8E7" w:rsidRPr="00BA38E7" w:rsidRDefault="00BA38E7" w:rsidP="00BA38E7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8E7" w:rsidRPr="00BA38E7" w:rsidRDefault="00BA38E7" w:rsidP="00BA38E7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8E7" w:rsidRPr="00BA38E7" w:rsidRDefault="00BA38E7" w:rsidP="00BA38E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8E7" w:rsidRPr="00BA38E7" w:rsidRDefault="00BA38E7" w:rsidP="00BA38E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8E7" w:rsidRPr="00BA38E7" w:rsidRDefault="00BA38E7" w:rsidP="00BA38E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8E7" w:rsidRPr="00BA38E7" w:rsidRDefault="00BA38E7" w:rsidP="00BA38E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38E7" w:rsidRPr="00BA38E7" w:rsidTr="00BA38E7">
        <w:trPr>
          <w:trHeight w:val="300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8E7" w:rsidRPr="00BA38E7" w:rsidRDefault="00BA38E7" w:rsidP="00BA38E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ЛУЩИЛЬНЫЙ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8E7" w:rsidRPr="00BA38E7" w:rsidRDefault="00BA38E7" w:rsidP="00BA38E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8E7" w:rsidRPr="00BA38E7" w:rsidRDefault="00BA38E7" w:rsidP="00BA38E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8E7" w:rsidRPr="00BA38E7" w:rsidRDefault="00BA38E7" w:rsidP="00BA38E7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8E7" w:rsidRPr="00BA38E7" w:rsidRDefault="00BA38E7" w:rsidP="00BA38E7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8E7" w:rsidRPr="00BA38E7" w:rsidRDefault="00BA38E7" w:rsidP="00BA38E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8E7" w:rsidRPr="00BA38E7" w:rsidRDefault="00BA38E7" w:rsidP="00BA38E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38E7" w:rsidRPr="00BA38E7" w:rsidTr="00BA38E7">
        <w:trPr>
          <w:trHeight w:val="300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8E7" w:rsidRPr="00BA38E7" w:rsidRDefault="00BA38E7" w:rsidP="00BA38E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СТАНКИ ДЕРЕВООБРАБАТЫВАЮЩИЕ ПРОЧИЕ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8E7" w:rsidRPr="00BA38E7" w:rsidRDefault="00BA38E7" w:rsidP="00BA38E7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8E7" w:rsidRPr="00BA38E7" w:rsidRDefault="00BA38E7" w:rsidP="00BA38E7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8E7" w:rsidRPr="00BA38E7" w:rsidRDefault="00BA38E7" w:rsidP="00BA38E7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8E7" w:rsidRPr="00BA38E7" w:rsidRDefault="00BA38E7" w:rsidP="00BA38E7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8E7" w:rsidRPr="00BA38E7" w:rsidRDefault="00BA38E7" w:rsidP="00BA38E7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8E7" w:rsidRPr="00BA38E7" w:rsidRDefault="00BA38E7" w:rsidP="00BA38E7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38E7" w:rsidRPr="00BA38E7" w:rsidTr="00BA38E7">
        <w:trPr>
          <w:trHeight w:val="300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8E7" w:rsidRPr="00BA38E7" w:rsidRDefault="00BA38E7" w:rsidP="00BA38E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8E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8E7" w:rsidRPr="00BA38E7" w:rsidRDefault="00BA38E7" w:rsidP="00BA38E7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8E7" w:rsidRPr="00BA38E7" w:rsidRDefault="00BA38E7" w:rsidP="00BA38E7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8E7" w:rsidRPr="00BA38E7" w:rsidRDefault="00BA38E7" w:rsidP="00BA38E7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8E7" w:rsidRPr="00BA38E7" w:rsidRDefault="00BA38E7" w:rsidP="00BA38E7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8E7" w:rsidRPr="00BA38E7" w:rsidRDefault="00BA38E7" w:rsidP="00BA38E7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8E7" w:rsidRPr="00BA38E7" w:rsidRDefault="00BA38E7" w:rsidP="00BA38E7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A38E7" w:rsidRDefault="00BA38E7" w:rsidP="00BA38E7">
      <w:pPr>
        <w:pStyle w:val="DRG1"/>
      </w:pPr>
      <w:r w:rsidRPr="00F8117C">
        <w:t>Источник: по данным ФСГС РФ</w:t>
      </w:r>
    </w:p>
    <w:p w:rsidR="00145CC3" w:rsidRDefault="00145CC3" w:rsidP="009A61AA">
      <w:pPr>
        <w:pStyle w:val="af4"/>
        <w:sectPr w:rsidR="00145CC3" w:rsidSect="00145CC3">
          <w:pgSz w:w="11906" w:h="16838"/>
          <w:pgMar w:top="1134" w:right="1701" w:bottom="1418" w:left="850" w:header="709" w:footer="312" w:gutter="0"/>
          <w:cols w:space="708"/>
          <w:titlePg/>
          <w:docGrid w:linePitch="360"/>
        </w:sectPr>
      </w:pPr>
    </w:p>
    <w:p w:rsidR="009A61AA" w:rsidRDefault="009A61AA" w:rsidP="009A61AA">
      <w:pPr>
        <w:pStyle w:val="af4"/>
        <w:rPr>
          <w:noProof/>
        </w:rPr>
      </w:pPr>
      <w:bookmarkStart w:id="66" w:name="_Toc392059392"/>
      <w:r>
        <w:lastRenderedPageBreak/>
        <w:t xml:space="preserve">Диаграмма </w:t>
      </w:r>
      <w:r w:rsidR="00A9248B">
        <w:fldChar w:fldCharType="begin"/>
      </w:r>
      <w:r w:rsidR="00A9248B">
        <w:instrText xml:space="preserve"> SEQ Диаграмма \* ARABIC </w:instrText>
      </w:r>
      <w:r w:rsidR="00A9248B">
        <w:fldChar w:fldCharType="separate"/>
      </w:r>
      <w:r w:rsidR="00D56887">
        <w:rPr>
          <w:noProof/>
        </w:rPr>
        <w:t>19</w:t>
      </w:r>
      <w:r w:rsidR="00A9248B">
        <w:rPr>
          <w:noProof/>
        </w:rPr>
        <w:fldChar w:fldCharType="end"/>
      </w:r>
      <w:r w:rsidRPr="003A7EB7">
        <w:rPr>
          <w:noProof/>
        </w:rPr>
        <w:t xml:space="preserve">. </w:t>
      </w:r>
      <w:r>
        <w:rPr>
          <w:noProof/>
        </w:rPr>
        <w:t>Структура экспорта оборудования для деревообработки</w:t>
      </w:r>
      <w:r w:rsidR="004815B7">
        <w:rPr>
          <w:noProof/>
        </w:rPr>
        <w:t xml:space="preserve"> из</w:t>
      </w:r>
      <w:r>
        <w:rPr>
          <w:noProof/>
        </w:rPr>
        <w:t xml:space="preserve"> Рос</w:t>
      </w:r>
      <w:r w:rsidR="004815B7">
        <w:rPr>
          <w:noProof/>
        </w:rPr>
        <w:t xml:space="preserve">сии </w:t>
      </w:r>
      <w:r>
        <w:rPr>
          <w:noProof/>
        </w:rPr>
        <w:t xml:space="preserve">в стоимостном выражении в 2013 г., </w:t>
      </w:r>
      <w:r w:rsidRPr="003A7EB7">
        <w:rPr>
          <w:noProof/>
        </w:rPr>
        <w:t xml:space="preserve"> %</w:t>
      </w:r>
      <w:r w:rsidR="004815B7">
        <w:rPr>
          <w:noProof/>
        </w:rPr>
        <w:t>.</w:t>
      </w:r>
      <w:bookmarkEnd w:id="66"/>
    </w:p>
    <w:p w:rsidR="00145CC3" w:rsidRPr="00145CC3" w:rsidRDefault="00145CC3" w:rsidP="00145CC3"/>
    <w:p w:rsidR="009A61AA" w:rsidRDefault="009A61AA" w:rsidP="009A61AA">
      <w:pPr>
        <w:ind w:firstLine="0"/>
      </w:pPr>
      <w:r>
        <w:rPr>
          <w:noProof/>
          <w:lang w:eastAsia="ru-RU"/>
        </w:rPr>
        <w:drawing>
          <wp:inline distT="0" distB="0" distL="0" distR="0">
            <wp:extent cx="9620250" cy="460057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9A61AA" w:rsidRDefault="009A61AA" w:rsidP="009A61AA">
      <w:pPr>
        <w:pStyle w:val="DRG1"/>
      </w:pPr>
      <w:r>
        <w:t>Источник: расчеты DISCOVERY Research Group по данным ФСГС РФ</w:t>
      </w:r>
    </w:p>
    <w:p w:rsidR="00145CC3" w:rsidRDefault="00145CC3">
      <w:pPr>
        <w:spacing w:after="160" w:line="259" w:lineRule="auto"/>
        <w:ind w:firstLine="0"/>
        <w:jc w:val="left"/>
        <w:rPr>
          <w:b/>
          <w:color w:val="0F81BF"/>
          <w:sz w:val="20"/>
        </w:rPr>
      </w:pPr>
      <w:r>
        <w:br w:type="page"/>
      </w:r>
    </w:p>
    <w:p w:rsidR="00145CC3" w:rsidRDefault="00145CC3" w:rsidP="001040BD">
      <w:pPr>
        <w:pStyle w:val="III"/>
        <w:outlineLvl w:val="2"/>
        <w:rPr>
          <w:lang w:val="ru-RU"/>
        </w:rPr>
        <w:sectPr w:rsidR="00145CC3" w:rsidSect="00145CC3">
          <w:pgSz w:w="16838" w:h="11906" w:orient="landscape"/>
          <w:pgMar w:top="1701" w:right="1418" w:bottom="851" w:left="1134" w:header="709" w:footer="312" w:gutter="0"/>
          <w:cols w:space="708"/>
          <w:titlePg/>
          <w:docGrid w:linePitch="360"/>
        </w:sectPr>
      </w:pPr>
    </w:p>
    <w:p w:rsidR="001040BD" w:rsidRPr="00D82CEF" w:rsidRDefault="001040BD" w:rsidP="001040BD">
      <w:pPr>
        <w:pStyle w:val="III"/>
        <w:outlineLvl w:val="2"/>
        <w:rPr>
          <w:lang w:val="ru-RU"/>
        </w:rPr>
      </w:pPr>
      <w:bookmarkStart w:id="67" w:name="_Toc392059354"/>
      <w:r w:rsidRPr="00BF625D">
        <w:rPr>
          <w:lang w:val="ru-RU"/>
        </w:rPr>
        <w:lastRenderedPageBreak/>
        <w:t xml:space="preserve">Импорт </w:t>
      </w:r>
      <w:r w:rsidR="00BA38E7">
        <w:rPr>
          <w:lang w:val="ru-RU"/>
        </w:rPr>
        <w:t xml:space="preserve">и экспорт </w:t>
      </w:r>
      <w:r w:rsidRPr="00BF625D">
        <w:rPr>
          <w:lang w:val="ru-RU"/>
        </w:rPr>
        <w:t xml:space="preserve">оборудования для деревообработки по </w:t>
      </w:r>
      <w:r>
        <w:rPr>
          <w:lang w:val="ru-RU"/>
        </w:rPr>
        <w:t>брендам</w:t>
      </w:r>
      <w:bookmarkEnd w:id="67"/>
    </w:p>
    <w:p w:rsidR="001040BD" w:rsidRPr="001040BD" w:rsidRDefault="00507176" w:rsidP="00507176">
      <w:r>
        <w:t>Импорт оборудования для деревообработки в Россию представлен большим количеством производителей. Крупнейшими по объемам ввозимого оборудования в стоимостном выражении являют</w:t>
      </w:r>
      <w:r w:rsidR="00F17E8D">
        <w:t>ся следующие бренды</w:t>
      </w:r>
      <w:r w:rsidR="006A28F4">
        <w:t>……….</w:t>
      </w:r>
    </w:p>
    <w:p w:rsidR="001040BD" w:rsidRDefault="001040BD" w:rsidP="001040BD">
      <w:pPr>
        <w:pStyle w:val="afd"/>
      </w:pPr>
      <w:bookmarkStart w:id="68" w:name="_Toc392059372"/>
      <w:r w:rsidRPr="00392CC8">
        <w:t xml:space="preserve">Таблица </w:t>
      </w:r>
      <w:r w:rsidR="00A9248B">
        <w:fldChar w:fldCharType="begin"/>
      </w:r>
      <w:r w:rsidR="00A9248B">
        <w:instrText xml:space="preserve"> SEQ Таблица \* ARABIC </w:instrText>
      </w:r>
      <w:r w:rsidR="00A9248B">
        <w:fldChar w:fldCharType="separate"/>
      </w:r>
      <w:r w:rsidR="00D56887">
        <w:rPr>
          <w:noProof/>
        </w:rPr>
        <w:t>11</w:t>
      </w:r>
      <w:r w:rsidR="00A9248B">
        <w:rPr>
          <w:noProof/>
        </w:rPr>
        <w:fldChar w:fldCharType="end"/>
      </w:r>
      <w:r w:rsidRPr="00392CC8">
        <w:t xml:space="preserve">. </w:t>
      </w:r>
      <w:r>
        <w:t>Импорт оборудования для деревообработки</w:t>
      </w:r>
      <w:r w:rsidRPr="001040BD">
        <w:t xml:space="preserve"> </w:t>
      </w:r>
      <w:r>
        <w:t xml:space="preserve">из России по брендам, </w:t>
      </w:r>
      <w:r w:rsidRPr="001040BD">
        <w:t xml:space="preserve">$ </w:t>
      </w:r>
      <w:r>
        <w:t>тыс.</w:t>
      </w:r>
      <w:bookmarkEnd w:id="68"/>
    </w:p>
    <w:tbl>
      <w:tblPr>
        <w:tblW w:w="5000" w:type="pct"/>
        <w:tblLook w:val="04A0" w:firstRow="1" w:lastRow="0" w:firstColumn="1" w:lastColumn="0" w:noHBand="0" w:noVBand="1"/>
      </w:tblPr>
      <w:tblGrid>
        <w:gridCol w:w="2937"/>
        <w:gridCol w:w="2348"/>
        <w:gridCol w:w="1872"/>
        <w:gridCol w:w="2414"/>
      </w:tblGrid>
      <w:tr w:rsidR="004815B7" w:rsidRPr="004815B7" w:rsidTr="004815B7">
        <w:trPr>
          <w:trHeight w:val="300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F81BF"/>
            <w:noWrap/>
            <w:vAlign w:val="bottom"/>
            <w:hideMark/>
          </w:tcPr>
          <w:p w:rsidR="004815B7" w:rsidRPr="004815B7" w:rsidRDefault="004815B7" w:rsidP="004815B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FFFFFF"/>
                <w:sz w:val="20"/>
                <w:szCs w:val="20"/>
                <w:lang w:eastAsia="ru-RU"/>
              </w:rPr>
            </w:pPr>
            <w:r w:rsidRPr="004815B7">
              <w:rPr>
                <w:rFonts w:eastAsia="Times New Roman" w:cs="Times New Roman"/>
                <w:color w:val="FFFFFF"/>
                <w:sz w:val="20"/>
                <w:szCs w:val="20"/>
                <w:lang w:eastAsia="ru-RU"/>
              </w:rPr>
              <w:t>Бренд</w:t>
            </w:r>
          </w:p>
        </w:tc>
        <w:tc>
          <w:tcPr>
            <w:tcW w:w="1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81BF"/>
            <w:noWrap/>
            <w:vAlign w:val="bottom"/>
            <w:hideMark/>
          </w:tcPr>
          <w:p w:rsidR="004815B7" w:rsidRPr="004815B7" w:rsidRDefault="004815B7" w:rsidP="004815B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FFFFFF"/>
                <w:sz w:val="20"/>
                <w:szCs w:val="20"/>
                <w:lang w:eastAsia="ru-RU"/>
              </w:rPr>
            </w:pPr>
            <w:r w:rsidRPr="004815B7">
              <w:rPr>
                <w:rFonts w:eastAsia="Times New Roman" w:cs="Times New Roman"/>
                <w:color w:val="FFFFFF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9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81BF"/>
            <w:noWrap/>
            <w:vAlign w:val="bottom"/>
            <w:hideMark/>
          </w:tcPr>
          <w:p w:rsidR="004815B7" w:rsidRPr="004815B7" w:rsidRDefault="004815B7" w:rsidP="004815B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FFFFFF"/>
                <w:sz w:val="20"/>
                <w:szCs w:val="20"/>
                <w:lang w:eastAsia="ru-RU"/>
              </w:rPr>
            </w:pPr>
            <w:r w:rsidRPr="004815B7">
              <w:rPr>
                <w:rFonts w:eastAsia="Times New Roman" w:cs="Times New Roman"/>
                <w:color w:val="FFFFFF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81BF"/>
            <w:noWrap/>
            <w:vAlign w:val="bottom"/>
            <w:hideMark/>
          </w:tcPr>
          <w:p w:rsidR="004815B7" w:rsidRPr="004815B7" w:rsidRDefault="004815B7" w:rsidP="004815B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FFFFFF"/>
                <w:sz w:val="20"/>
                <w:szCs w:val="20"/>
                <w:lang w:eastAsia="ru-RU"/>
              </w:rPr>
            </w:pPr>
            <w:r w:rsidRPr="004815B7">
              <w:rPr>
                <w:rFonts w:eastAsia="Times New Roman" w:cs="Times New Roman"/>
                <w:color w:val="FFFFFF"/>
                <w:sz w:val="20"/>
                <w:szCs w:val="20"/>
                <w:lang w:eastAsia="ru-RU"/>
              </w:rPr>
              <w:t>2013</w:t>
            </w:r>
          </w:p>
        </w:tc>
      </w:tr>
      <w:tr w:rsidR="004815B7" w:rsidRPr="004815B7" w:rsidTr="004815B7">
        <w:trPr>
          <w:trHeight w:val="300"/>
        </w:trPr>
        <w:tc>
          <w:tcPr>
            <w:tcW w:w="1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B7" w:rsidRPr="004815B7" w:rsidRDefault="004815B7" w:rsidP="004815B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B7" w:rsidRPr="004815B7" w:rsidRDefault="004815B7" w:rsidP="004815B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B7" w:rsidRPr="004815B7" w:rsidRDefault="004815B7" w:rsidP="004815B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B7" w:rsidRPr="004815B7" w:rsidRDefault="004815B7" w:rsidP="004815B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815B7" w:rsidRPr="004815B7" w:rsidTr="004815B7">
        <w:trPr>
          <w:trHeight w:val="300"/>
        </w:trPr>
        <w:tc>
          <w:tcPr>
            <w:tcW w:w="1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B7" w:rsidRPr="004815B7" w:rsidRDefault="004815B7" w:rsidP="004815B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B7" w:rsidRPr="004815B7" w:rsidRDefault="004815B7" w:rsidP="004815B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B7" w:rsidRPr="004815B7" w:rsidRDefault="004815B7" w:rsidP="004815B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B7" w:rsidRPr="004815B7" w:rsidRDefault="004815B7" w:rsidP="004815B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815B7" w:rsidRPr="004815B7" w:rsidTr="004815B7">
        <w:trPr>
          <w:trHeight w:val="300"/>
        </w:trPr>
        <w:tc>
          <w:tcPr>
            <w:tcW w:w="1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B7" w:rsidRPr="004815B7" w:rsidRDefault="004815B7" w:rsidP="004815B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B7" w:rsidRPr="004815B7" w:rsidRDefault="004815B7" w:rsidP="004815B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B7" w:rsidRPr="004815B7" w:rsidRDefault="004815B7" w:rsidP="004815B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B7" w:rsidRPr="004815B7" w:rsidRDefault="004815B7" w:rsidP="004815B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815B7" w:rsidRPr="004815B7" w:rsidTr="004815B7">
        <w:trPr>
          <w:trHeight w:val="300"/>
        </w:trPr>
        <w:tc>
          <w:tcPr>
            <w:tcW w:w="1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B7" w:rsidRPr="004815B7" w:rsidRDefault="004815B7" w:rsidP="004815B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B7" w:rsidRPr="004815B7" w:rsidRDefault="004815B7" w:rsidP="004815B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B7" w:rsidRPr="004815B7" w:rsidRDefault="004815B7" w:rsidP="004815B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B7" w:rsidRPr="004815B7" w:rsidRDefault="004815B7" w:rsidP="004815B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815B7" w:rsidRPr="004815B7" w:rsidTr="004815B7">
        <w:trPr>
          <w:trHeight w:val="300"/>
        </w:trPr>
        <w:tc>
          <w:tcPr>
            <w:tcW w:w="1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B7" w:rsidRPr="004815B7" w:rsidRDefault="004815B7" w:rsidP="004815B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B7" w:rsidRPr="004815B7" w:rsidRDefault="004815B7" w:rsidP="004815B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B7" w:rsidRPr="004815B7" w:rsidRDefault="004815B7" w:rsidP="004815B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B7" w:rsidRPr="004815B7" w:rsidRDefault="004815B7" w:rsidP="004815B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815B7" w:rsidRPr="004815B7" w:rsidTr="004815B7">
        <w:trPr>
          <w:trHeight w:val="300"/>
        </w:trPr>
        <w:tc>
          <w:tcPr>
            <w:tcW w:w="1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B7" w:rsidRPr="004815B7" w:rsidRDefault="004815B7" w:rsidP="004815B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B7" w:rsidRPr="004815B7" w:rsidRDefault="004815B7" w:rsidP="004815B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B7" w:rsidRPr="004815B7" w:rsidRDefault="004815B7" w:rsidP="004815B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B7" w:rsidRPr="004815B7" w:rsidRDefault="004815B7" w:rsidP="004815B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815B7" w:rsidRPr="004815B7" w:rsidTr="004815B7">
        <w:trPr>
          <w:trHeight w:val="300"/>
        </w:trPr>
        <w:tc>
          <w:tcPr>
            <w:tcW w:w="1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B7" w:rsidRPr="004815B7" w:rsidRDefault="004815B7" w:rsidP="004815B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B7" w:rsidRPr="004815B7" w:rsidRDefault="004815B7" w:rsidP="004815B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B7" w:rsidRPr="004815B7" w:rsidRDefault="004815B7" w:rsidP="004815B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B7" w:rsidRPr="004815B7" w:rsidRDefault="004815B7" w:rsidP="004815B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815B7" w:rsidRPr="004815B7" w:rsidTr="004815B7">
        <w:trPr>
          <w:trHeight w:val="300"/>
        </w:trPr>
        <w:tc>
          <w:tcPr>
            <w:tcW w:w="1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B7" w:rsidRPr="004815B7" w:rsidRDefault="004815B7" w:rsidP="004815B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B7" w:rsidRPr="004815B7" w:rsidRDefault="004815B7" w:rsidP="004815B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B7" w:rsidRPr="004815B7" w:rsidRDefault="004815B7" w:rsidP="004815B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B7" w:rsidRPr="004815B7" w:rsidRDefault="004815B7" w:rsidP="004815B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815B7" w:rsidRPr="004815B7" w:rsidTr="004815B7">
        <w:trPr>
          <w:trHeight w:val="300"/>
        </w:trPr>
        <w:tc>
          <w:tcPr>
            <w:tcW w:w="1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B7" w:rsidRPr="004815B7" w:rsidRDefault="004815B7" w:rsidP="004815B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B7" w:rsidRPr="004815B7" w:rsidRDefault="004815B7" w:rsidP="004815B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B7" w:rsidRPr="004815B7" w:rsidRDefault="004815B7" w:rsidP="004815B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B7" w:rsidRPr="004815B7" w:rsidRDefault="004815B7" w:rsidP="004815B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815B7" w:rsidRPr="004815B7" w:rsidTr="004815B7">
        <w:trPr>
          <w:trHeight w:val="300"/>
        </w:trPr>
        <w:tc>
          <w:tcPr>
            <w:tcW w:w="1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B7" w:rsidRPr="004815B7" w:rsidRDefault="004815B7" w:rsidP="004815B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B7" w:rsidRPr="004815B7" w:rsidRDefault="004815B7" w:rsidP="004815B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B7" w:rsidRPr="004815B7" w:rsidRDefault="004815B7" w:rsidP="004815B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B7" w:rsidRPr="004815B7" w:rsidRDefault="004815B7" w:rsidP="004815B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815B7" w:rsidRPr="004815B7" w:rsidTr="004815B7">
        <w:trPr>
          <w:trHeight w:val="300"/>
        </w:trPr>
        <w:tc>
          <w:tcPr>
            <w:tcW w:w="1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B7" w:rsidRPr="004815B7" w:rsidRDefault="004815B7" w:rsidP="004815B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B7" w:rsidRPr="004815B7" w:rsidRDefault="004815B7" w:rsidP="004815B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B7" w:rsidRPr="004815B7" w:rsidRDefault="004815B7" w:rsidP="004815B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B7" w:rsidRPr="004815B7" w:rsidRDefault="004815B7" w:rsidP="004815B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815B7" w:rsidRPr="004815B7" w:rsidTr="004815B7">
        <w:trPr>
          <w:trHeight w:val="300"/>
        </w:trPr>
        <w:tc>
          <w:tcPr>
            <w:tcW w:w="1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B7" w:rsidRPr="004815B7" w:rsidRDefault="004815B7" w:rsidP="004815B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B7" w:rsidRPr="004815B7" w:rsidRDefault="004815B7" w:rsidP="004815B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B7" w:rsidRPr="004815B7" w:rsidRDefault="004815B7" w:rsidP="004815B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B7" w:rsidRPr="004815B7" w:rsidRDefault="004815B7" w:rsidP="004815B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815B7" w:rsidRPr="004815B7" w:rsidTr="004815B7">
        <w:trPr>
          <w:trHeight w:val="300"/>
        </w:trPr>
        <w:tc>
          <w:tcPr>
            <w:tcW w:w="1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B7" w:rsidRPr="004815B7" w:rsidRDefault="004815B7" w:rsidP="004815B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B7" w:rsidRPr="004815B7" w:rsidRDefault="004815B7" w:rsidP="004815B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B7" w:rsidRPr="004815B7" w:rsidRDefault="004815B7" w:rsidP="004815B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B7" w:rsidRPr="004815B7" w:rsidRDefault="004815B7" w:rsidP="004815B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5B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3 160 847,6   </w:t>
            </w:r>
          </w:p>
        </w:tc>
      </w:tr>
      <w:tr w:rsidR="004815B7" w:rsidRPr="004815B7" w:rsidTr="004815B7">
        <w:trPr>
          <w:trHeight w:val="300"/>
        </w:trPr>
        <w:tc>
          <w:tcPr>
            <w:tcW w:w="1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B7" w:rsidRPr="004815B7" w:rsidRDefault="004815B7" w:rsidP="004815B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B7" w:rsidRPr="004815B7" w:rsidRDefault="004815B7" w:rsidP="004815B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B7" w:rsidRPr="004815B7" w:rsidRDefault="004815B7" w:rsidP="004815B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B7" w:rsidRPr="004815B7" w:rsidRDefault="004815B7" w:rsidP="004815B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815B7" w:rsidRPr="004815B7" w:rsidTr="004815B7">
        <w:trPr>
          <w:trHeight w:val="300"/>
        </w:trPr>
        <w:tc>
          <w:tcPr>
            <w:tcW w:w="1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B7" w:rsidRPr="004815B7" w:rsidRDefault="004815B7" w:rsidP="004815B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B7" w:rsidRPr="004815B7" w:rsidRDefault="004815B7" w:rsidP="004815B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B7" w:rsidRPr="004815B7" w:rsidRDefault="004815B7" w:rsidP="004815B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B7" w:rsidRPr="004815B7" w:rsidRDefault="004815B7" w:rsidP="004815B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815B7" w:rsidRPr="004815B7" w:rsidTr="004815B7">
        <w:trPr>
          <w:trHeight w:val="300"/>
        </w:trPr>
        <w:tc>
          <w:tcPr>
            <w:tcW w:w="1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B7" w:rsidRPr="004815B7" w:rsidRDefault="004815B7" w:rsidP="004815B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B7" w:rsidRPr="004815B7" w:rsidRDefault="004815B7" w:rsidP="004815B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B7" w:rsidRPr="004815B7" w:rsidRDefault="004815B7" w:rsidP="004815B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B7" w:rsidRPr="004815B7" w:rsidRDefault="004815B7" w:rsidP="004815B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815B7" w:rsidRPr="004815B7" w:rsidTr="004815B7">
        <w:trPr>
          <w:trHeight w:val="300"/>
        </w:trPr>
        <w:tc>
          <w:tcPr>
            <w:tcW w:w="1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B7" w:rsidRPr="004815B7" w:rsidRDefault="004815B7" w:rsidP="004815B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B7" w:rsidRPr="004815B7" w:rsidRDefault="004815B7" w:rsidP="004815B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B7" w:rsidRPr="004815B7" w:rsidRDefault="004815B7" w:rsidP="004815B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B7" w:rsidRPr="004815B7" w:rsidRDefault="004815B7" w:rsidP="004815B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815B7" w:rsidRPr="004815B7" w:rsidTr="004815B7">
        <w:trPr>
          <w:trHeight w:val="300"/>
        </w:trPr>
        <w:tc>
          <w:tcPr>
            <w:tcW w:w="1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B7" w:rsidRPr="004815B7" w:rsidRDefault="004815B7" w:rsidP="004815B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B7" w:rsidRPr="004815B7" w:rsidRDefault="004815B7" w:rsidP="004815B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B7" w:rsidRPr="004815B7" w:rsidRDefault="004815B7" w:rsidP="004815B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B7" w:rsidRPr="004815B7" w:rsidRDefault="004815B7" w:rsidP="004815B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815B7" w:rsidRPr="004815B7" w:rsidTr="004815B7">
        <w:trPr>
          <w:trHeight w:val="300"/>
        </w:trPr>
        <w:tc>
          <w:tcPr>
            <w:tcW w:w="1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B7" w:rsidRPr="004815B7" w:rsidRDefault="004815B7" w:rsidP="004815B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B7" w:rsidRPr="004815B7" w:rsidRDefault="004815B7" w:rsidP="004815B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B7" w:rsidRPr="004815B7" w:rsidRDefault="004815B7" w:rsidP="004815B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B7" w:rsidRPr="004815B7" w:rsidRDefault="004815B7" w:rsidP="004815B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815B7" w:rsidRPr="004815B7" w:rsidTr="004815B7">
        <w:trPr>
          <w:trHeight w:val="300"/>
        </w:trPr>
        <w:tc>
          <w:tcPr>
            <w:tcW w:w="1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B7" w:rsidRPr="004815B7" w:rsidRDefault="004815B7" w:rsidP="004815B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B7" w:rsidRPr="004815B7" w:rsidRDefault="004815B7" w:rsidP="004815B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5B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B7" w:rsidRPr="004815B7" w:rsidRDefault="004815B7" w:rsidP="004815B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5B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B7" w:rsidRPr="004815B7" w:rsidRDefault="004815B7" w:rsidP="004815B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815B7" w:rsidRPr="004815B7" w:rsidTr="004815B7">
        <w:trPr>
          <w:trHeight w:val="300"/>
        </w:trPr>
        <w:tc>
          <w:tcPr>
            <w:tcW w:w="1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B7" w:rsidRPr="004815B7" w:rsidRDefault="004815B7" w:rsidP="004815B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B7" w:rsidRPr="004815B7" w:rsidRDefault="004815B7" w:rsidP="004815B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5B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1 813 503,1  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B7" w:rsidRPr="004815B7" w:rsidRDefault="004815B7" w:rsidP="004815B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5B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4 221 750,1   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B7" w:rsidRPr="004815B7" w:rsidRDefault="004815B7" w:rsidP="004815B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815B7" w:rsidRPr="004815B7" w:rsidTr="004815B7">
        <w:trPr>
          <w:trHeight w:val="300"/>
        </w:trPr>
        <w:tc>
          <w:tcPr>
            <w:tcW w:w="1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B7" w:rsidRPr="004815B7" w:rsidRDefault="004815B7" w:rsidP="004815B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B7" w:rsidRPr="004815B7" w:rsidRDefault="004815B7" w:rsidP="004815B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5B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1 428 061,3  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B7" w:rsidRPr="004815B7" w:rsidRDefault="004815B7" w:rsidP="004815B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5B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1 572 062,3   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B7" w:rsidRPr="004815B7" w:rsidRDefault="004815B7" w:rsidP="004815B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5B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1 992 037,7   </w:t>
            </w:r>
          </w:p>
        </w:tc>
      </w:tr>
      <w:tr w:rsidR="004815B7" w:rsidRPr="004815B7" w:rsidTr="004815B7">
        <w:trPr>
          <w:trHeight w:val="300"/>
        </w:trPr>
        <w:tc>
          <w:tcPr>
            <w:tcW w:w="1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B7" w:rsidRPr="004815B7" w:rsidRDefault="004815B7" w:rsidP="004815B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B7" w:rsidRPr="004815B7" w:rsidRDefault="004815B7" w:rsidP="004815B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5B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B7" w:rsidRPr="004815B7" w:rsidRDefault="004815B7" w:rsidP="004815B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5B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2 085,4   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B7" w:rsidRPr="004815B7" w:rsidRDefault="004815B7" w:rsidP="004815B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5B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1 929 081,0   </w:t>
            </w:r>
          </w:p>
        </w:tc>
      </w:tr>
      <w:tr w:rsidR="004815B7" w:rsidRPr="004815B7" w:rsidTr="004815B7">
        <w:trPr>
          <w:trHeight w:val="300"/>
        </w:trPr>
        <w:tc>
          <w:tcPr>
            <w:tcW w:w="1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B7" w:rsidRPr="004815B7" w:rsidRDefault="004815B7" w:rsidP="004815B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5B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ANTHON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B7" w:rsidRPr="004815B7" w:rsidRDefault="004815B7" w:rsidP="004815B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B7" w:rsidRPr="004815B7" w:rsidRDefault="004815B7" w:rsidP="004815B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B7" w:rsidRPr="004815B7" w:rsidRDefault="004815B7" w:rsidP="004815B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815B7" w:rsidRPr="004815B7" w:rsidTr="004815B7">
        <w:trPr>
          <w:trHeight w:val="300"/>
        </w:trPr>
        <w:tc>
          <w:tcPr>
            <w:tcW w:w="1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B7" w:rsidRPr="004815B7" w:rsidRDefault="004815B7" w:rsidP="004815B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B7" w:rsidRPr="004815B7" w:rsidRDefault="004815B7" w:rsidP="004815B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B7" w:rsidRPr="004815B7" w:rsidRDefault="004815B7" w:rsidP="004815B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B7" w:rsidRPr="004815B7" w:rsidRDefault="004815B7" w:rsidP="004815B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815B7" w:rsidRPr="004815B7" w:rsidTr="004815B7">
        <w:trPr>
          <w:trHeight w:val="300"/>
        </w:trPr>
        <w:tc>
          <w:tcPr>
            <w:tcW w:w="1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B7" w:rsidRPr="004815B7" w:rsidRDefault="004815B7" w:rsidP="004815B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B7" w:rsidRPr="004815B7" w:rsidRDefault="004815B7" w:rsidP="004815B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B7" w:rsidRPr="004815B7" w:rsidRDefault="004815B7" w:rsidP="004815B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B7" w:rsidRPr="004815B7" w:rsidRDefault="004815B7" w:rsidP="004815B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815B7" w:rsidRPr="004815B7" w:rsidTr="004815B7">
        <w:trPr>
          <w:trHeight w:val="300"/>
        </w:trPr>
        <w:tc>
          <w:tcPr>
            <w:tcW w:w="1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B7" w:rsidRPr="004815B7" w:rsidRDefault="004815B7" w:rsidP="004815B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5B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HUNDEGGER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B7" w:rsidRPr="004815B7" w:rsidRDefault="004815B7" w:rsidP="004815B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B7" w:rsidRPr="004815B7" w:rsidRDefault="004815B7" w:rsidP="004815B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B7" w:rsidRPr="004815B7" w:rsidRDefault="004815B7" w:rsidP="004815B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815B7" w:rsidRPr="004815B7" w:rsidTr="004815B7">
        <w:trPr>
          <w:trHeight w:val="300"/>
        </w:trPr>
        <w:tc>
          <w:tcPr>
            <w:tcW w:w="1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B7" w:rsidRPr="004815B7" w:rsidRDefault="004815B7" w:rsidP="004815B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B7" w:rsidRPr="004815B7" w:rsidRDefault="004815B7" w:rsidP="004815B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B7" w:rsidRPr="004815B7" w:rsidRDefault="004815B7" w:rsidP="004815B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B7" w:rsidRPr="004815B7" w:rsidRDefault="004815B7" w:rsidP="004815B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815B7" w:rsidRPr="004815B7" w:rsidTr="004815B7">
        <w:trPr>
          <w:trHeight w:val="300"/>
        </w:trPr>
        <w:tc>
          <w:tcPr>
            <w:tcW w:w="1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B7" w:rsidRPr="004815B7" w:rsidRDefault="004815B7" w:rsidP="004815B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B7" w:rsidRPr="004815B7" w:rsidRDefault="004815B7" w:rsidP="004815B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B7" w:rsidRPr="004815B7" w:rsidRDefault="004815B7" w:rsidP="004815B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B7" w:rsidRPr="004815B7" w:rsidRDefault="004815B7" w:rsidP="004815B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815B7" w:rsidRPr="004815B7" w:rsidTr="004815B7">
        <w:trPr>
          <w:trHeight w:val="300"/>
        </w:trPr>
        <w:tc>
          <w:tcPr>
            <w:tcW w:w="1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B7" w:rsidRPr="004815B7" w:rsidRDefault="004815B7" w:rsidP="004815B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B7" w:rsidRPr="004815B7" w:rsidRDefault="004815B7" w:rsidP="004815B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B7" w:rsidRPr="004815B7" w:rsidRDefault="004815B7" w:rsidP="004815B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B7" w:rsidRPr="004815B7" w:rsidRDefault="004815B7" w:rsidP="004815B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815B7" w:rsidRPr="004815B7" w:rsidTr="004815B7">
        <w:trPr>
          <w:trHeight w:val="300"/>
        </w:trPr>
        <w:tc>
          <w:tcPr>
            <w:tcW w:w="1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B7" w:rsidRPr="004815B7" w:rsidRDefault="004815B7" w:rsidP="004815B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B7" w:rsidRPr="004815B7" w:rsidRDefault="004815B7" w:rsidP="004815B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B7" w:rsidRPr="004815B7" w:rsidRDefault="004815B7" w:rsidP="004815B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B7" w:rsidRPr="004815B7" w:rsidRDefault="004815B7" w:rsidP="004815B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815B7" w:rsidRPr="004815B7" w:rsidTr="004815B7">
        <w:trPr>
          <w:trHeight w:val="300"/>
        </w:trPr>
        <w:tc>
          <w:tcPr>
            <w:tcW w:w="1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B7" w:rsidRPr="004815B7" w:rsidRDefault="004815B7" w:rsidP="004815B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B7" w:rsidRPr="004815B7" w:rsidRDefault="004815B7" w:rsidP="004815B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B7" w:rsidRPr="004815B7" w:rsidRDefault="004815B7" w:rsidP="004815B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B7" w:rsidRPr="004815B7" w:rsidRDefault="004815B7" w:rsidP="004815B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815B7" w:rsidRPr="004815B7" w:rsidTr="004815B7">
        <w:trPr>
          <w:trHeight w:val="300"/>
        </w:trPr>
        <w:tc>
          <w:tcPr>
            <w:tcW w:w="1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B7" w:rsidRPr="004815B7" w:rsidRDefault="004815B7" w:rsidP="004815B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B7" w:rsidRPr="004815B7" w:rsidRDefault="004815B7" w:rsidP="004815B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B7" w:rsidRPr="004815B7" w:rsidRDefault="004815B7" w:rsidP="004815B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B7" w:rsidRPr="004815B7" w:rsidRDefault="004815B7" w:rsidP="004815B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815B7" w:rsidRPr="004815B7" w:rsidTr="004815B7">
        <w:trPr>
          <w:trHeight w:val="300"/>
        </w:trPr>
        <w:tc>
          <w:tcPr>
            <w:tcW w:w="1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B7" w:rsidRPr="004815B7" w:rsidRDefault="004815B7" w:rsidP="004815B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B7" w:rsidRPr="004815B7" w:rsidRDefault="004815B7" w:rsidP="004815B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B7" w:rsidRPr="004815B7" w:rsidRDefault="004815B7" w:rsidP="004815B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B7" w:rsidRPr="004815B7" w:rsidRDefault="004815B7" w:rsidP="004815B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815B7" w:rsidRPr="004815B7" w:rsidTr="004815B7">
        <w:trPr>
          <w:trHeight w:val="300"/>
        </w:trPr>
        <w:tc>
          <w:tcPr>
            <w:tcW w:w="1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B7" w:rsidRPr="004815B7" w:rsidRDefault="004815B7" w:rsidP="004815B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B7" w:rsidRPr="004815B7" w:rsidRDefault="004815B7" w:rsidP="004815B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B7" w:rsidRPr="004815B7" w:rsidRDefault="004815B7" w:rsidP="004815B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B7" w:rsidRPr="004815B7" w:rsidRDefault="004815B7" w:rsidP="004815B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815B7" w:rsidRPr="004815B7" w:rsidTr="004815B7">
        <w:trPr>
          <w:trHeight w:val="300"/>
        </w:trPr>
        <w:tc>
          <w:tcPr>
            <w:tcW w:w="1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B7" w:rsidRPr="004815B7" w:rsidRDefault="004815B7" w:rsidP="004815B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B7" w:rsidRPr="004815B7" w:rsidRDefault="004815B7" w:rsidP="004815B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B7" w:rsidRPr="004815B7" w:rsidRDefault="004815B7" w:rsidP="004815B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B7" w:rsidRPr="004815B7" w:rsidRDefault="004815B7" w:rsidP="004815B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815B7" w:rsidRPr="004815B7" w:rsidTr="004815B7">
        <w:trPr>
          <w:trHeight w:val="300"/>
        </w:trPr>
        <w:tc>
          <w:tcPr>
            <w:tcW w:w="1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B7" w:rsidRPr="004815B7" w:rsidRDefault="004815B7" w:rsidP="004815B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B7" w:rsidRPr="004815B7" w:rsidRDefault="004815B7" w:rsidP="004815B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B7" w:rsidRPr="004815B7" w:rsidRDefault="004815B7" w:rsidP="004815B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B7" w:rsidRPr="004815B7" w:rsidRDefault="004815B7" w:rsidP="004815B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815B7" w:rsidRPr="004815B7" w:rsidTr="004815B7">
        <w:trPr>
          <w:trHeight w:val="300"/>
        </w:trPr>
        <w:tc>
          <w:tcPr>
            <w:tcW w:w="1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B7" w:rsidRPr="004815B7" w:rsidRDefault="004815B7" w:rsidP="004815B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B7" w:rsidRPr="004815B7" w:rsidRDefault="004815B7" w:rsidP="004815B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B7" w:rsidRPr="004815B7" w:rsidRDefault="004815B7" w:rsidP="004815B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B7" w:rsidRPr="004815B7" w:rsidRDefault="004815B7" w:rsidP="004815B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815B7" w:rsidRPr="004815B7" w:rsidTr="004815B7">
        <w:trPr>
          <w:trHeight w:val="300"/>
        </w:trPr>
        <w:tc>
          <w:tcPr>
            <w:tcW w:w="1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B7" w:rsidRPr="004815B7" w:rsidRDefault="004815B7" w:rsidP="004815B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B7" w:rsidRPr="004815B7" w:rsidRDefault="004815B7" w:rsidP="004815B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B7" w:rsidRPr="004815B7" w:rsidRDefault="004815B7" w:rsidP="004815B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B7" w:rsidRPr="004815B7" w:rsidRDefault="004815B7" w:rsidP="004815B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815B7" w:rsidRPr="004815B7" w:rsidTr="004815B7">
        <w:trPr>
          <w:trHeight w:val="300"/>
        </w:trPr>
        <w:tc>
          <w:tcPr>
            <w:tcW w:w="1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B7" w:rsidRPr="004815B7" w:rsidRDefault="004815B7" w:rsidP="004815B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B7" w:rsidRPr="004815B7" w:rsidRDefault="004815B7" w:rsidP="004815B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B7" w:rsidRPr="004815B7" w:rsidRDefault="004815B7" w:rsidP="004815B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B7" w:rsidRPr="004815B7" w:rsidRDefault="004815B7" w:rsidP="004815B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815B7" w:rsidRPr="004815B7" w:rsidTr="004815B7">
        <w:trPr>
          <w:trHeight w:val="300"/>
        </w:trPr>
        <w:tc>
          <w:tcPr>
            <w:tcW w:w="1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B7" w:rsidRPr="004815B7" w:rsidRDefault="004815B7" w:rsidP="004815B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B7" w:rsidRPr="004815B7" w:rsidRDefault="004815B7" w:rsidP="004815B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B7" w:rsidRPr="004815B7" w:rsidRDefault="004815B7" w:rsidP="004815B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B7" w:rsidRPr="004815B7" w:rsidRDefault="004815B7" w:rsidP="004815B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815B7" w:rsidRPr="004815B7" w:rsidTr="004815B7">
        <w:trPr>
          <w:trHeight w:val="300"/>
        </w:trPr>
        <w:tc>
          <w:tcPr>
            <w:tcW w:w="1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B7" w:rsidRPr="004815B7" w:rsidRDefault="004815B7" w:rsidP="004815B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B7" w:rsidRPr="004815B7" w:rsidRDefault="004815B7" w:rsidP="004815B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B7" w:rsidRPr="004815B7" w:rsidRDefault="004815B7" w:rsidP="004815B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B7" w:rsidRPr="004815B7" w:rsidRDefault="004815B7" w:rsidP="004815B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815B7" w:rsidRPr="004815B7" w:rsidTr="004815B7">
        <w:trPr>
          <w:trHeight w:val="300"/>
        </w:trPr>
        <w:tc>
          <w:tcPr>
            <w:tcW w:w="1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B7" w:rsidRPr="004815B7" w:rsidRDefault="004815B7" w:rsidP="004815B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B7" w:rsidRPr="004815B7" w:rsidRDefault="004815B7" w:rsidP="004815B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B7" w:rsidRPr="004815B7" w:rsidRDefault="004815B7" w:rsidP="004815B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B7" w:rsidRPr="004815B7" w:rsidRDefault="004815B7" w:rsidP="004815B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815B7" w:rsidRPr="004815B7" w:rsidTr="004815B7">
        <w:trPr>
          <w:trHeight w:val="300"/>
        </w:trPr>
        <w:tc>
          <w:tcPr>
            <w:tcW w:w="1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B7" w:rsidRPr="004815B7" w:rsidRDefault="004815B7" w:rsidP="004815B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B7" w:rsidRPr="004815B7" w:rsidRDefault="004815B7" w:rsidP="004815B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B7" w:rsidRPr="004815B7" w:rsidRDefault="004815B7" w:rsidP="004815B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B7" w:rsidRPr="004815B7" w:rsidRDefault="004815B7" w:rsidP="004815B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815B7" w:rsidRPr="004815B7" w:rsidTr="004815B7">
        <w:trPr>
          <w:trHeight w:val="300"/>
        </w:trPr>
        <w:tc>
          <w:tcPr>
            <w:tcW w:w="1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B7" w:rsidRPr="004815B7" w:rsidRDefault="004815B7" w:rsidP="004815B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B7" w:rsidRPr="004815B7" w:rsidRDefault="004815B7" w:rsidP="004815B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B7" w:rsidRPr="004815B7" w:rsidRDefault="004815B7" w:rsidP="004815B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B7" w:rsidRPr="004815B7" w:rsidRDefault="004815B7" w:rsidP="004815B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815B7" w:rsidRPr="004815B7" w:rsidTr="004815B7">
        <w:trPr>
          <w:trHeight w:val="300"/>
        </w:trPr>
        <w:tc>
          <w:tcPr>
            <w:tcW w:w="1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B7" w:rsidRPr="004815B7" w:rsidRDefault="004815B7" w:rsidP="004815B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B7" w:rsidRPr="004815B7" w:rsidRDefault="004815B7" w:rsidP="004815B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B7" w:rsidRPr="004815B7" w:rsidRDefault="004815B7" w:rsidP="004815B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B7" w:rsidRPr="004815B7" w:rsidRDefault="004815B7" w:rsidP="004815B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815B7" w:rsidRPr="004815B7" w:rsidTr="004815B7">
        <w:trPr>
          <w:trHeight w:val="300"/>
        </w:trPr>
        <w:tc>
          <w:tcPr>
            <w:tcW w:w="1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B7" w:rsidRPr="004815B7" w:rsidRDefault="004815B7" w:rsidP="004815B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B7" w:rsidRPr="004815B7" w:rsidRDefault="004815B7" w:rsidP="004815B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B7" w:rsidRPr="004815B7" w:rsidRDefault="004815B7" w:rsidP="004815B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B7" w:rsidRPr="004815B7" w:rsidRDefault="004815B7" w:rsidP="004815B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815B7" w:rsidRPr="004815B7" w:rsidTr="004815B7">
        <w:trPr>
          <w:trHeight w:val="300"/>
        </w:trPr>
        <w:tc>
          <w:tcPr>
            <w:tcW w:w="1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B7" w:rsidRPr="004815B7" w:rsidRDefault="004815B7" w:rsidP="004815B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B7" w:rsidRPr="004815B7" w:rsidRDefault="004815B7" w:rsidP="004815B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B7" w:rsidRPr="004815B7" w:rsidRDefault="004815B7" w:rsidP="004815B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B7" w:rsidRPr="004815B7" w:rsidRDefault="004815B7" w:rsidP="004815B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815B7" w:rsidRPr="004815B7" w:rsidTr="004815B7">
        <w:trPr>
          <w:trHeight w:val="300"/>
        </w:trPr>
        <w:tc>
          <w:tcPr>
            <w:tcW w:w="1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B7" w:rsidRPr="004815B7" w:rsidRDefault="004815B7" w:rsidP="004815B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B7" w:rsidRPr="004815B7" w:rsidRDefault="004815B7" w:rsidP="004815B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B7" w:rsidRPr="004815B7" w:rsidRDefault="004815B7" w:rsidP="004815B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B7" w:rsidRPr="004815B7" w:rsidRDefault="004815B7" w:rsidP="004815B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815B7" w:rsidRPr="004815B7" w:rsidTr="004815B7">
        <w:trPr>
          <w:trHeight w:val="300"/>
        </w:trPr>
        <w:tc>
          <w:tcPr>
            <w:tcW w:w="1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B7" w:rsidRPr="004815B7" w:rsidRDefault="004815B7" w:rsidP="004815B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B7" w:rsidRPr="004815B7" w:rsidRDefault="004815B7" w:rsidP="004815B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B7" w:rsidRPr="004815B7" w:rsidRDefault="004815B7" w:rsidP="004815B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B7" w:rsidRPr="004815B7" w:rsidRDefault="004815B7" w:rsidP="004815B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815B7" w:rsidRPr="004815B7" w:rsidTr="004815B7">
        <w:trPr>
          <w:trHeight w:val="300"/>
        </w:trPr>
        <w:tc>
          <w:tcPr>
            <w:tcW w:w="1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B7" w:rsidRPr="004815B7" w:rsidRDefault="004815B7" w:rsidP="004815B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B7" w:rsidRPr="004815B7" w:rsidRDefault="004815B7" w:rsidP="004815B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B7" w:rsidRPr="004815B7" w:rsidRDefault="004815B7" w:rsidP="004815B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B7" w:rsidRPr="004815B7" w:rsidRDefault="004815B7" w:rsidP="004815B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815B7" w:rsidRPr="004815B7" w:rsidTr="004815B7">
        <w:trPr>
          <w:trHeight w:val="300"/>
        </w:trPr>
        <w:tc>
          <w:tcPr>
            <w:tcW w:w="1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B7" w:rsidRPr="004815B7" w:rsidRDefault="004815B7" w:rsidP="004815B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B7" w:rsidRPr="004815B7" w:rsidRDefault="004815B7" w:rsidP="004815B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B7" w:rsidRPr="004815B7" w:rsidRDefault="004815B7" w:rsidP="004815B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B7" w:rsidRPr="004815B7" w:rsidRDefault="004815B7" w:rsidP="004815B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815B7" w:rsidRPr="004815B7" w:rsidTr="004815B7">
        <w:trPr>
          <w:trHeight w:val="300"/>
        </w:trPr>
        <w:tc>
          <w:tcPr>
            <w:tcW w:w="1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B7" w:rsidRPr="004815B7" w:rsidRDefault="004815B7" w:rsidP="004815B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B7" w:rsidRPr="004815B7" w:rsidRDefault="004815B7" w:rsidP="004815B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B7" w:rsidRPr="004815B7" w:rsidRDefault="004815B7" w:rsidP="004815B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B7" w:rsidRPr="004815B7" w:rsidRDefault="004815B7" w:rsidP="004815B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815B7" w:rsidRPr="004815B7" w:rsidTr="004815B7">
        <w:trPr>
          <w:trHeight w:val="300"/>
        </w:trPr>
        <w:tc>
          <w:tcPr>
            <w:tcW w:w="1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B7" w:rsidRPr="004815B7" w:rsidRDefault="004815B7" w:rsidP="004815B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B7" w:rsidRPr="004815B7" w:rsidRDefault="004815B7" w:rsidP="004815B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B7" w:rsidRPr="004815B7" w:rsidRDefault="004815B7" w:rsidP="004815B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B7" w:rsidRPr="004815B7" w:rsidRDefault="004815B7" w:rsidP="004815B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815B7" w:rsidRPr="004815B7" w:rsidTr="004815B7">
        <w:trPr>
          <w:trHeight w:val="300"/>
        </w:trPr>
        <w:tc>
          <w:tcPr>
            <w:tcW w:w="1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B7" w:rsidRPr="004815B7" w:rsidRDefault="004815B7" w:rsidP="004815B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B7" w:rsidRPr="004815B7" w:rsidRDefault="004815B7" w:rsidP="004815B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B7" w:rsidRPr="004815B7" w:rsidRDefault="004815B7" w:rsidP="004815B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B7" w:rsidRPr="004815B7" w:rsidRDefault="004815B7" w:rsidP="004815B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815B7" w:rsidRPr="004815B7" w:rsidTr="004815B7">
        <w:trPr>
          <w:trHeight w:val="300"/>
        </w:trPr>
        <w:tc>
          <w:tcPr>
            <w:tcW w:w="1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B7" w:rsidRPr="004815B7" w:rsidRDefault="004815B7" w:rsidP="004815B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B7" w:rsidRPr="004815B7" w:rsidRDefault="004815B7" w:rsidP="004815B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B7" w:rsidRPr="004815B7" w:rsidRDefault="004815B7" w:rsidP="004815B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B7" w:rsidRPr="004815B7" w:rsidRDefault="004815B7" w:rsidP="004815B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815B7" w:rsidRPr="004815B7" w:rsidTr="004815B7">
        <w:trPr>
          <w:trHeight w:val="300"/>
        </w:trPr>
        <w:tc>
          <w:tcPr>
            <w:tcW w:w="1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B7" w:rsidRPr="004815B7" w:rsidRDefault="004815B7" w:rsidP="004815B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B7" w:rsidRPr="004815B7" w:rsidRDefault="004815B7" w:rsidP="004815B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B7" w:rsidRPr="004815B7" w:rsidRDefault="004815B7" w:rsidP="004815B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B7" w:rsidRPr="004815B7" w:rsidRDefault="004815B7" w:rsidP="004815B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815B7" w:rsidRDefault="004815B7" w:rsidP="004815B7">
      <w:pPr>
        <w:pStyle w:val="DRG1"/>
      </w:pPr>
      <w:r w:rsidRPr="00F8117C">
        <w:t>Источник: по данным ФСГС РФ</w:t>
      </w:r>
    </w:p>
    <w:p w:rsidR="001C25CC" w:rsidRDefault="001C25CC" w:rsidP="001C25CC">
      <w:r>
        <w:t xml:space="preserve">Импорт оборудования для деревообработки </w:t>
      </w:r>
      <w:r w:rsidR="00AD6895">
        <w:t xml:space="preserve">из России также представлен большим количеством брендов. В 2012 году по объемам экспортируемого оборудования для деревообработки лидировал немецкий бренд </w:t>
      </w:r>
      <w:r w:rsidR="00AD6895" w:rsidRPr="00B13689">
        <w:t>WEEKE</w:t>
      </w:r>
      <w:r w:rsidR="006A28F4">
        <w:t>……….</w:t>
      </w:r>
    </w:p>
    <w:p w:rsidR="00B13689" w:rsidRDefault="00B13689" w:rsidP="00B13689">
      <w:pPr>
        <w:pStyle w:val="afd"/>
      </w:pPr>
      <w:bookmarkStart w:id="69" w:name="_Toc392059373"/>
      <w:r w:rsidRPr="00392CC8">
        <w:t xml:space="preserve">Таблица </w:t>
      </w:r>
      <w:r w:rsidR="00A9248B">
        <w:fldChar w:fldCharType="begin"/>
      </w:r>
      <w:r w:rsidR="00A9248B">
        <w:instrText xml:space="preserve"> SEQ Таблица \* ARABIC </w:instrText>
      </w:r>
      <w:r w:rsidR="00A9248B">
        <w:fldChar w:fldCharType="separate"/>
      </w:r>
      <w:r w:rsidR="00D56887">
        <w:rPr>
          <w:noProof/>
        </w:rPr>
        <w:t>12</w:t>
      </w:r>
      <w:r w:rsidR="00A9248B">
        <w:rPr>
          <w:noProof/>
        </w:rPr>
        <w:fldChar w:fldCharType="end"/>
      </w:r>
      <w:r>
        <w:t>. Экспорт оборудования для деревообработки</w:t>
      </w:r>
      <w:r w:rsidRPr="001040BD">
        <w:t xml:space="preserve"> </w:t>
      </w:r>
      <w:r>
        <w:t xml:space="preserve">из России по брендам, </w:t>
      </w:r>
      <w:r w:rsidRPr="001040BD">
        <w:t xml:space="preserve">$ </w:t>
      </w:r>
      <w:r>
        <w:t>тыс.</w:t>
      </w:r>
      <w:bookmarkEnd w:id="69"/>
    </w:p>
    <w:tbl>
      <w:tblPr>
        <w:tblW w:w="5000" w:type="pct"/>
        <w:tblLook w:val="04A0" w:firstRow="1" w:lastRow="0" w:firstColumn="1" w:lastColumn="0" w:noHBand="0" w:noVBand="1"/>
      </w:tblPr>
      <w:tblGrid>
        <w:gridCol w:w="3669"/>
        <w:gridCol w:w="1968"/>
        <w:gridCol w:w="1968"/>
        <w:gridCol w:w="1966"/>
      </w:tblGrid>
      <w:tr w:rsidR="00B13689" w:rsidRPr="00B13689" w:rsidTr="00B13689">
        <w:trPr>
          <w:trHeight w:val="300"/>
        </w:trPr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F81BF"/>
            <w:noWrap/>
            <w:vAlign w:val="bottom"/>
            <w:hideMark/>
          </w:tcPr>
          <w:p w:rsidR="00B13689" w:rsidRPr="00B13689" w:rsidRDefault="00B13689" w:rsidP="00B1368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FFFFFF"/>
                <w:sz w:val="20"/>
                <w:szCs w:val="20"/>
                <w:lang w:eastAsia="ru-RU"/>
              </w:rPr>
            </w:pPr>
            <w:r w:rsidRPr="00B13689">
              <w:rPr>
                <w:rFonts w:eastAsia="Times New Roman" w:cs="Times New Roman"/>
                <w:color w:val="FFFFFF"/>
                <w:sz w:val="20"/>
                <w:szCs w:val="20"/>
                <w:lang w:eastAsia="ru-RU"/>
              </w:rPr>
              <w:t>Бренд</w:t>
            </w:r>
          </w:p>
        </w:tc>
        <w:tc>
          <w:tcPr>
            <w:tcW w:w="10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81BF"/>
            <w:noWrap/>
            <w:vAlign w:val="bottom"/>
            <w:hideMark/>
          </w:tcPr>
          <w:p w:rsidR="00B13689" w:rsidRPr="00B13689" w:rsidRDefault="00B13689" w:rsidP="00B1368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FFFFFF"/>
                <w:sz w:val="20"/>
                <w:szCs w:val="20"/>
                <w:lang w:eastAsia="ru-RU"/>
              </w:rPr>
            </w:pPr>
            <w:r w:rsidRPr="00B13689">
              <w:rPr>
                <w:rFonts w:eastAsia="Times New Roman" w:cs="Times New Roman"/>
                <w:color w:val="FFFFFF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0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81BF"/>
            <w:noWrap/>
            <w:vAlign w:val="bottom"/>
            <w:hideMark/>
          </w:tcPr>
          <w:p w:rsidR="00B13689" w:rsidRPr="00B13689" w:rsidRDefault="00B13689" w:rsidP="00B1368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FFFFFF"/>
                <w:sz w:val="20"/>
                <w:szCs w:val="20"/>
                <w:lang w:eastAsia="ru-RU"/>
              </w:rPr>
            </w:pPr>
            <w:r w:rsidRPr="00B13689">
              <w:rPr>
                <w:rFonts w:eastAsia="Times New Roman" w:cs="Times New Roman"/>
                <w:color w:val="FFFFFF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81BF"/>
            <w:noWrap/>
            <w:vAlign w:val="bottom"/>
            <w:hideMark/>
          </w:tcPr>
          <w:p w:rsidR="00B13689" w:rsidRPr="00B13689" w:rsidRDefault="00B13689" w:rsidP="00B1368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FFFFFF"/>
                <w:sz w:val="20"/>
                <w:szCs w:val="20"/>
                <w:lang w:eastAsia="ru-RU"/>
              </w:rPr>
            </w:pPr>
            <w:r w:rsidRPr="00B13689">
              <w:rPr>
                <w:rFonts w:eastAsia="Times New Roman" w:cs="Times New Roman"/>
                <w:color w:val="FFFFFF"/>
                <w:sz w:val="20"/>
                <w:szCs w:val="20"/>
                <w:lang w:eastAsia="ru-RU"/>
              </w:rPr>
              <w:t>2013</w:t>
            </w:r>
          </w:p>
        </w:tc>
      </w:tr>
      <w:tr w:rsidR="00B13689" w:rsidRPr="00B13689" w:rsidTr="00B13689">
        <w:trPr>
          <w:trHeight w:val="300"/>
        </w:trPr>
        <w:tc>
          <w:tcPr>
            <w:tcW w:w="1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89" w:rsidRPr="00B13689" w:rsidRDefault="00B13689" w:rsidP="00B13689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68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WEEKE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89" w:rsidRPr="00B13689" w:rsidRDefault="00B13689" w:rsidP="00B13689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89" w:rsidRPr="00B13689" w:rsidRDefault="00B13689" w:rsidP="00B13689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89" w:rsidRPr="00B13689" w:rsidRDefault="00B13689" w:rsidP="00B13689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3689" w:rsidRPr="00B13689" w:rsidTr="00B13689">
        <w:trPr>
          <w:trHeight w:val="300"/>
        </w:trPr>
        <w:tc>
          <w:tcPr>
            <w:tcW w:w="1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89" w:rsidRPr="00B13689" w:rsidRDefault="00B13689" w:rsidP="00B13689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68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BIESSE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89" w:rsidRPr="00B13689" w:rsidRDefault="00B13689" w:rsidP="00B13689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89" w:rsidRPr="00B13689" w:rsidRDefault="00B13689" w:rsidP="00B13689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89" w:rsidRPr="00B13689" w:rsidRDefault="00B13689" w:rsidP="00B13689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3689" w:rsidRPr="00B13689" w:rsidTr="00B13689">
        <w:trPr>
          <w:trHeight w:val="300"/>
        </w:trPr>
        <w:tc>
          <w:tcPr>
            <w:tcW w:w="1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89" w:rsidRPr="00B13689" w:rsidRDefault="00B13689" w:rsidP="00B13689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68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MORBIDELLI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89" w:rsidRPr="00B13689" w:rsidRDefault="00B13689" w:rsidP="00B13689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89" w:rsidRPr="00B13689" w:rsidRDefault="00B13689" w:rsidP="00B13689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89" w:rsidRPr="00B13689" w:rsidRDefault="00B13689" w:rsidP="00B13689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3689" w:rsidRPr="00B13689" w:rsidTr="00B13689">
        <w:trPr>
          <w:trHeight w:val="300"/>
        </w:trPr>
        <w:tc>
          <w:tcPr>
            <w:tcW w:w="1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89" w:rsidRPr="00B13689" w:rsidRDefault="00B13689" w:rsidP="00B13689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68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SCM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89" w:rsidRPr="00B13689" w:rsidRDefault="00B13689" w:rsidP="00B13689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89" w:rsidRPr="00B13689" w:rsidRDefault="00B13689" w:rsidP="00B13689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89" w:rsidRPr="00B13689" w:rsidRDefault="00B13689" w:rsidP="00B13689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3689" w:rsidRPr="00B13689" w:rsidTr="00B13689">
        <w:trPr>
          <w:trHeight w:val="300"/>
        </w:trPr>
        <w:tc>
          <w:tcPr>
            <w:tcW w:w="1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89" w:rsidRPr="00B13689" w:rsidRDefault="00B13689" w:rsidP="00B13689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68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RAUTE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89" w:rsidRPr="00B13689" w:rsidRDefault="00B13689" w:rsidP="00B13689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89" w:rsidRPr="00B13689" w:rsidRDefault="00B13689" w:rsidP="00B13689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89" w:rsidRPr="00B13689" w:rsidRDefault="00B13689" w:rsidP="00B13689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3689" w:rsidRPr="00B13689" w:rsidTr="00B13689">
        <w:trPr>
          <w:trHeight w:val="300"/>
        </w:trPr>
        <w:tc>
          <w:tcPr>
            <w:tcW w:w="1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89" w:rsidRPr="00B13689" w:rsidRDefault="00B13689" w:rsidP="00B13689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68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SCHWABEDISSEN MASCHINEN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89" w:rsidRPr="00B13689" w:rsidRDefault="00B13689" w:rsidP="00B13689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89" w:rsidRPr="00B13689" w:rsidRDefault="00B13689" w:rsidP="00B13689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89" w:rsidRPr="00B13689" w:rsidRDefault="00B13689" w:rsidP="00B13689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3689" w:rsidRPr="00B13689" w:rsidTr="00B13689">
        <w:trPr>
          <w:trHeight w:val="300"/>
        </w:trPr>
        <w:tc>
          <w:tcPr>
            <w:tcW w:w="1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89" w:rsidRPr="00B13689" w:rsidRDefault="00B13689" w:rsidP="00B13689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68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DELTA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89" w:rsidRPr="00B13689" w:rsidRDefault="00B13689" w:rsidP="00B13689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89" w:rsidRPr="00B13689" w:rsidRDefault="00B13689" w:rsidP="00B13689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89" w:rsidRPr="00B13689" w:rsidRDefault="00B13689" w:rsidP="00B13689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3689" w:rsidRPr="00B13689" w:rsidTr="00B13689">
        <w:trPr>
          <w:trHeight w:val="300"/>
        </w:trPr>
        <w:tc>
          <w:tcPr>
            <w:tcW w:w="1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89" w:rsidRPr="00B13689" w:rsidRDefault="00B13689" w:rsidP="00B13689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68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HOLTEC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89" w:rsidRPr="00B13689" w:rsidRDefault="00B13689" w:rsidP="00B13689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89" w:rsidRPr="00B13689" w:rsidRDefault="00B13689" w:rsidP="00B13689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89" w:rsidRPr="00B13689" w:rsidRDefault="00B13689" w:rsidP="00B13689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3689" w:rsidRPr="00B13689" w:rsidTr="00B13689">
        <w:trPr>
          <w:trHeight w:val="300"/>
        </w:trPr>
        <w:tc>
          <w:tcPr>
            <w:tcW w:w="1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89" w:rsidRPr="00B13689" w:rsidRDefault="00B13689" w:rsidP="00B13689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68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HAR-KO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89" w:rsidRPr="00B13689" w:rsidRDefault="00B13689" w:rsidP="00B13689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89" w:rsidRPr="00B13689" w:rsidRDefault="00B13689" w:rsidP="00B13689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89" w:rsidRPr="00B13689" w:rsidRDefault="00B13689" w:rsidP="00B13689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3689" w:rsidRPr="00B13689" w:rsidTr="00B13689">
        <w:trPr>
          <w:trHeight w:val="300"/>
        </w:trPr>
        <w:tc>
          <w:tcPr>
            <w:tcW w:w="1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89" w:rsidRPr="00B13689" w:rsidRDefault="00B13689" w:rsidP="00B13689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68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WEINIG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89" w:rsidRPr="00B13689" w:rsidRDefault="00B13689" w:rsidP="00B13689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89" w:rsidRPr="00B13689" w:rsidRDefault="00B13689" w:rsidP="00B13689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89" w:rsidRPr="00B13689" w:rsidRDefault="00B13689" w:rsidP="00B13689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3689" w:rsidRPr="00B13689" w:rsidTr="00B13689">
        <w:trPr>
          <w:trHeight w:val="300"/>
        </w:trPr>
        <w:tc>
          <w:tcPr>
            <w:tcW w:w="1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89" w:rsidRPr="00B13689" w:rsidRDefault="00B13689" w:rsidP="00B13689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68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KABAN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89" w:rsidRPr="00B13689" w:rsidRDefault="00B13689" w:rsidP="00B13689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89" w:rsidRPr="00B13689" w:rsidRDefault="00B13689" w:rsidP="00B13689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89" w:rsidRPr="00B13689" w:rsidRDefault="00B13689" w:rsidP="00B13689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3689" w:rsidRPr="00B13689" w:rsidTr="00B13689">
        <w:trPr>
          <w:trHeight w:val="300"/>
        </w:trPr>
        <w:tc>
          <w:tcPr>
            <w:tcW w:w="1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89" w:rsidRPr="00B13689" w:rsidRDefault="00B13689" w:rsidP="00B13689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68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89" w:rsidRPr="00B13689" w:rsidRDefault="00B13689" w:rsidP="00B13689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89" w:rsidRPr="00B13689" w:rsidRDefault="00B13689" w:rsidP="00B13689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89" w:rsidRPr="00B13689" w:rsidRDefault="00B13689" w:rsidP="00B13689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3689" w:rsidRPr="00B13689" w:rsidTr="00B13689">
        <w:trPr>
          <w:trHeight w:val="300"/>
        </w:trPr>
        <w:tc>
          <w:tcPr>
            <w:tcW w:w="1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89" w:rsidRPr="00B13689" w:rsidRDefault="00B13689" w:rsidP="00B13689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13689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89" w:rsidRPr="00B13689" w:rsidRDefault="00B13689" w:rsidP="00145CC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89" w:rsidRPr="00B13689" w:rsidRDefault="00B13689" w:rsidP="00145CC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89" w:rsidRPr="00B13689" w:rsidRDefault="00B13689" w:rsidP="00145CC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D6895" w:rsidRDefault="00AD6895" w:rsidP="00AD6895">
      <w:pPr>
        <w:pStyle w:val="DRG1"/>
      </w:pPr>
      <w:r w:rsidRPr="00F8117C">
        <w:t>Источник: по данным ФСГС РФ</w:t>
      </w:r>
    </w:p>
    <w:p w:rsidR="00B13689" w:rsidRPr="001040BD" w:rsidRDefault="00B13689" w:rsidP="001C25CC"/>
    <w:p w:rsidR="0053101E" w:rsidRDefault="0080330D" w:rsidP="00807C26">
      <w:pPr>
        <w:pStyle w:val="I"/>
        <w:numPr>
          <w:ilvl w:val="0"/>
          <w:numId w:val="23"/>
        </w:numPr>
        <w:outlineLvl w:val="0"/>
      </w:pPr>
      <w:bookmarkStart w:id="70" w:name="_Toc392059355"/>
      <w:r>
        <w:lastRenderedPageBreak/>
        <w:t>Ценовая ситуация на рынке</w:t>
      </w:r>
      <w:bookmarkEnd w:id="70"/>
    </w:p>
    <w:p w:rsidR="00807C26" w:rsidRDefault="00807C26" w:rsidP="00807C26">
      <w:pPr>
        <w:spacing w:after="0"/>
        <w:ind w:firstLine="567"/>
      </w:pPr>
      <w:r>
        <w:t>Средние цены на д</w:t>
      </w:r>
      <w:r w:rsidR="00976E4D">
        <w:t xml:space="preserve">еревообрабатывающие станки в 2011 году упали на </w:t>
      </w:r>
      <w:r w:rsidR="006A28F4">
        <w:t>……..</w:t>
      </w:r>
    </w:p>
    <w:p w:rsidR="00976E4D" w:rsidRPr="00675D99" w:rsidRDefault="00976E4D" w:rsidP="00976E4D">
      <w:pPr>
        <w:pStyle w:val="af4"/>
      </w:pPr>
      <w:bookmarkStart w:id="71" w:name="_Toc392059393"/>
      <w:r>
        <w:t xml:space="preserve">Диаграмма </w:t>
      </w:r>
      <w:r w:rsidR="00A9248B">
        <w:fldChar w:fldCharType="begin"/>
      </w:r>
      <w:r w:rsidR="00A9248B">
        <w:instrText xml:space="preserve"> SEQ Диаграмма \* ARABIC </w:instrText>
      </w:r>
      <w:r w:rsidR="00A9248B">
        <w:fldChar w:fldCharType="separate"/>
      </w:r>
      <w:r w:rsidR="00D56887">
        <w:rPr>
          <w:noProof/>
        </w:rPr>
        <w:t>20</w:t>
      </w:r>
      <w:r w:rsidR="00A9248B">
        <w:rPr>
          <w:noProof/>
        </w:rPr>
        <w:fldChar w:fldCharType="end"/>
      </w:r>
      <w:r w:rsidRPr="00675D99">
        <w:t>.</w:t>
      </w:r>
      <w:r>
        <w:t xml:space="preserve"> Динамика цен производителей на деревообрабатывающие станки в 2013-2014гг., руб./шт.</w:t>
      </w:r>
      <w:bookmarkEnd w:id="71"/>
    </w:p>
    <w:p w:rsidR="00976E4D" w:rsidRDefault="00976E4D" w:rsidP="00976E4D">
      <w:pPr>
        <w:ind w:firstLine="0"/>
      </w:pPr>
      <w:r>
        <w:rPr>
          <w:noProof/>
          <w:lang w:eastAsia="ru-RU"/>
        </w:rPr>
        <w:drawing>
          <wp:inline distT="0" distB="0" distL="0" distR="0">
            <wp:extent cx="5909481" cy="320040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976E4D" w:rsidRDefault="00976E4D" w:rsidP="00976E4D">
      <w:pPr>
        <w:pStyle w:val="DRG1"/>
      </w:pPr>
      <w:r>
        <w:t>Источник: по данным ФСГС РФ</w:t>
      </w:r>
    </w:p>
    <w:p w:rsidR="00976E4D" w:rsidRDefault="00976E4D" w:rsidP="00976E4D">
      <w:r>
        <w:t xml:space="preserve">В феврале 2013 года цены на оборудование упали на </w:t>
      </w:r>
      <w:r w:rsidR="006A28F4">
        <w:t>……..</w:t>
      </w:r>
    </w:p>
    <w:p w:rsidR="00976E4D" w:rsidRDefault="00976E4D" w:rsidP="00807C26">
      <w:pPr>
        <w:spacing w:after="0"/>
        <w:ind w:firstLine="567"/>
      </w:pPr>
    </w:p>
    <w:p w:rsidR="00807C26" w:rsidRPr="00675D99" w:rsidRDefault="00807C26" w:rsidP="00807C26">
      <w:pPr>
        <w:pStyle w:val="af4"/>
      </w:pPr>
      <w:bookmarkStart w:id="72" w:name="_Toc391048337"/>
      <w:bookmarkStart w:id="73" w:name="_Toc392059394"/>
      <w:r>
        <w:lastRenderedPageBreak/>
        <w:t xml:space="preserve">Диаграмма </w:t>
      </w:r>
      <w:r w:rsidR="00A9248B">
        <w:fldChar w:fldCharType="begin"/>
      </w:r>
      <w:r w:rsidR="00A9248B">
        <w:instrText xml:space="preserve"> SEQ Диаграмма \* ARABIC </w:instrText>
      </w:r>
      <w:r w:rsidR="00A9248B">
        <w:fldChar w:fldCharType="separate"/>
      </w:r>
      <w:r w:rsidR="00D56887">
        <w:rPr>
          <w:noProof/>
        </w:rPr>
        <w:t>21</w:t>
      </w:r>
      <w:r w:rsidR="00A9248B">
        <w:rPr>
          <w:noProof/>
        </w:rPr>
        <w:fldChar w:fldCharType="end"/>
      </w:r>
      <w:r w:rsidRPr="00675D99">
        <w:t xml:space="preserve">. Динамика цен производителей на </w:t>
      </w:r>
      <w:r w:rsidR="004101C4">
        <w:t>деревообрабатывающие станки</w:t>
      </w:r>
      <w:r>
        <w:t xml:space="preserve"> в 2013-</w:t>
      </w:r>
      <w:r w:rsidR="004101C4">
        <w:t>нач.</w:t>
      </w:r>
      <w:r>
        <w:t>2014 гг.</w:t>
      </w:r>
      <w:r w:rsidR="004101C4">
        <w:t xml:space="preserve"> по месяцам</w:t>
      </w:r>
      <w:r>
        <w:t xml:space="preserve">, </w:t>
      </w:r>
      <w:r w:rsidR="004101C4">
        <w:t>тыс. руб.</w:t>
      </w:r>
      <w:r>
        <w:t>/шт.</w:t>
      </w:r>
      <w:bookmarkEnd w:id="72"/>
      <w:bookmarkEnd w:id="73"/>
    </w:p>
    <w:p w:rsidR="00807C26" w:rsidRDefault="00807C26" w:rsidP="00807C26">
      <w:pPr>
        <w:ind w:firstLine="0"/>
      </w:pPr>
      <w:r>
        <w:rPr>
          <w:noProof/>
          <w:lang w:eastAsia="ru-RU"/>
        </w:rPr>
        <w:drawing>
          <wp:inline distT="0" distB="0" distL="0" distR="0">
            <wp:extent cx="5909481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807C26" w:rsidRDefault="00807C26" w:rsidP="00807C26">
      <w:pPr>
        <w:pStyle w:val="DRG1"/>
      </w:pPr>
      <w:r>
        <w:t>Источник: по данным ФСГС РФ</w:t>
      </w:r>
    </w:p>
    <w:p w:rsidR="00BC77CD" w:rsidRDefault="00BC77CD" w:rsidP="00807C26">
      <w:pPr>
        <w:pStyle w:val="DRG1"/>
      </w:pPr>
    </w:p>
    <w:p w:rsidR="00BC77CD" w:rsidRPr="00BC77CD" w:rsidRDefault="00BC77CD" w:rsidP="00BC77CD">
      <w:pPr>
        <w:ind w:firstLine="0"/>
      </w:pPr>
    </w:p>
    <w:p w:rsidR="00BC77CD" w:rsidRDefault="00BC77CD" w:rsidP="00807C26">
      <w:pPr>
        <w:pStyle w:val="DRG1"/>
      </w:pPr>
    </w:p>
    <w:p w:rsidR="00630D6E" w:rsidRDefault="00630D6E" w:rsidP="00630D6E">
      <w:pPr>
        <w:ind w:left="567" w:firstLine="0"/>
      </w:pPr>
      <w:r>
        <w:br w:type="page"/>
      </w:r>
    </w:p>
    <w:p w:rsidR="00630D6E" w:rsidRDefault="000A1E84" w:rsidP="000A1E84">
      <w:pPr>
        <w:pStyle w:val="I"/>
        <w:numPr>
          <w:ilvl w:val="0"/>
          <w:numId w:val="23"/>
        </w:numPr>
        <w:outlineLvl w:val="0"/>
      </w:pPr>
      <w:bookmarkStart w:id="74" w:name="_Toc392059356"/>
      <w:r>
        <w:lastRenderedPageBreak/>
        <w:t>Зарубежные производители</w:t>
      </w:r>
      <w:bookmarkEnd w:id="74"/>
    </w:p>
    <w:p w:rsidR="000A1E84" w:rsidRPr="000A1E84" w:rsidRDefault="000A1E84" w:rsidP="000A1E84">
      <w:pPr>
        <w:pStyle w:val="III"/>
        <w:outlineLvl w:val="2"/>
        <w:rPr>
          <w:lang w:val="ru-RU"/>
        </w:rPr>
      </w:pPr>
      <w:bookmarkStart w:id="75" w:name="_Toc392059357"/>
      <w:r w:rsidRPr="000A1E84">
        <w:rPr>
          <w:lang w:val="ru-RU"/>
        </w:rPr>
        <w:t>SCM GROUP</w:t>
      </w:r>
      <w:bookmarkEnd w:id="75"/>
    </w:p>
    <w:p w:rsidR="000A1E84" w:rsidRDefault="000A1E84" w:rsidP="000A1E84">
      <w:r w:rsidRPr="000A1E84">
        <w:t xml:space="preserve">SCM Group - объединение </w:t>
      </w:r>
      <w:r>
        <w:t>итальянских</w:t>
      </w:r>
      <w:r w:rsidRPr="000A1E84">
        <w:t xml:space="preserve"> производителей оборудования с 1952 года, ведущая промышленная группа компаний по разработке, производству и дистрибьюции продвинутых технологических решений для предприятий различного профиля: занимающихся обработкой дерева, стекла, пластика, искусственног</w:t>
      </w:r>
      <w:r>
        <w:t>о камня, металла или композита.</w:t>
      </w:r>
    </w:p>
    <w:p w:rsidR="00B87B47" w:rsidRPr="00B87B47" w:rsidRDefault="00B87B47" w:rsidP="00B87B47">
      <w:r w:rsidRPr="00B87B47">
        <w:t xml:space="preserve">Сейчас SCM занимает </w:t>
      </w:r>
      <w:r w:rsidR="006A28F4">
        <w:t>…………..</w:t>
      </w:r>
    </w:p>
    <w:p w:rsidR="00B87B47" w:rsidRPr="00B87B47" w:rsidRDefault="00B87B47" w:rsidP="00B87B47">
      <w:r w:rsidRPr="00B87B47">
        <w:t>Основные компании, входящие в группу SCM:</w:t>
      </w:r>
    </w:p>
    <w:p w:rsidR="00B87B47" w:rsidRDefault="006A28F4" w:rsidP="00B87B47">
      <w:r>
        <w:t>……………………..</w:t>
      </w:r>
    </w:p>
    <w:p w:rsidR="00AF037A" w:rsidRDefault="00AF037A" w:rsidP="00B87B47"/>
    <w:p w:rsidR="00441D86" w:rsidRPr="00441D86" w:rsidRDefault="00441D86" w:rsidP="00441D86">
      <w:pPr>
        <w:pStyle w:val="III"/>
        <w:outlineLvl w:val="2"/>
        <w:rPr>
          <w:lang w:val="ru-RU"/>
        </w:rPr>
      </w:pPr>
      <w:bookmarkStart w:id="76" w:name="_Toc392059358"/>
      <w:r w:rsidRPr="00441D86">
        <w:rPr>
          <w:lang w:val="ru-RU"/>
        </w:rPr>
        <w:t>BIESSE</w:t>
      </w:r>
      <w:bookmarkEnd w:id="76"/>
    </w:p>
    <w:p w:rsidR="00F17E8D" w:rsidRDefault="00441D86" w:rsidP="006A28F4">
      <w:r w:rsidRPr="00441D86">
        <w:t xml:space="preserve">Фирма BIESSE, основанная в 1969 году, сегодня является корпорацией BIESSE, в которую входят: предприятия, выпускающие оборудование для обработки деталей из массива древесины, ДСП, МДФ, мрамора, стекла, пластика и алюминия; заводы, производящие комплектующие точной механики и ЧПУ; подразделения разработки прикладного программного обеспечения. </w:t>
      </w:r>
      <w:r w:rsidR="006A28F4">
        <w:t>…………..</w:t>
      </w:r>
    </w:p>
    <w:p w:rsidR="00AF037A" w:rsidRDefault="00AF037A" w:rsidP="00F17E8D"/>
    <w:p w:rsidR="0097560C" w:rsidRDefault="0097560C" w:rsidP="0097560C">
      <w:pPr>
        <w:pStyle w:val="III"/>
        <w:outlineLvl w:val="2"/>
        <w:rPr>
          <w:lang w:val="ru-RU"/>
        </w:rPr>
      </w:pPr>
      <w:bookmarkStart w:id="77" w:name="_Toc392059359"/>
      <w:r w:rsidRPr="0097560C">
        <w:rPr>
          <w:lang w:val="ru-RU"/>
        </w:rPr>
        <w:t>WEEKE</w:t>
      </w:r>
      <w:bookmarkEnd w:id="77"/>
    </w:p>
    <w:p w:rsidR="00AF037A" w:rsidRDefault="006A28F4" w:rsidP="006A28F4">
      <w:r>
        <w:t>…………………………</w:t>
      </w:r>
    </w:p>
    <w:p w:rsidR="001A4777" w:rsidRPr="001A4777" w:rsidRDefault="001A4777" w:rsidP="001A4777">
      <w:pPr>
        <w:pStyle w:val="III"/>
        <w:outlineLvl w:val="2"/>
        <w:rPr>
          <w:lang w:val="ru-RU"/>
        </w:rPr>
      </w:pPr>
      <w:bookmarkStart w:id="78" w:name="_Toc392059360"/>
      <w:r w:rsidRPr="001A4777">
        <w:rPr>
          <w:lang w:val="ru-RU"/>
        </w:rPr>
        <w:t>Soderhamn Eriksson</w:t>
      </w:r>
      <w:bookmarkEnd w:id="78"/>
    </w:p>
    <w:p w:rsidR="001A4777" w:rsidRDefault="006A28F4" w:rsidP="001A4777">
      <w:r>
        <w:t>…………………………….</w:t>
      </w:r>
    </w:p>
    <w:p w:rsidR="00AF037A" w:rsidRDefault="00AF037A" w:rsidP="001A4777"/>
    <w:p w:rsidR="00B87B47" w:rsidRPr="0097560C" w:rsidRDefault="00B87B47" w:rsidP="00B87B47">
      <w:pPr>
        <w:rPr>
          <w:rFonts w:asciiTheme="minorHAnsi" w:hAnsiTheme="minorHAnsi"/>
          <w:szCs w:val="24"/>
        </w:rPr>
        <w:sectPr w:rsidR="00B87B47" w:rsidRPr="0097560C" w:rsidSect="00145CC3">
          <w:pgSz w:w="11906" w:h="16838"/>
          <w:pgMar w:top="1134" w:right="1701" w:bottom="1418" w:left="850" w:header="709" w:footer="312" w:gutter="0"/>
          <w:cols w:space="708"/>
          <w:titlePg/>
          <w:docGrid w:linePitch="360"/>
        </w:sectPr>
      </w:pPr>
    </w:p>
    <w:p w:rsidR="004B1D40" w:rsidRDefault="004B1D40" w:rsidP="00630D6E">
      <w:pPr>
        <w:ind w:firstLine="0"/>
      </w:pPr>
    </w:p>
    <w:p w:rsidR="00554709" w:rsidRPr="00D03490" w:rsidRDefault="00A9248B" w:rsidP="00D03490">
      <w:pPr>
        <w:jc w:val="right"/>
        <w:rPr>
          <w:b/>
          <w:color w:val="0F81BF"/>
          <w:sz w:val="28"/>
        </w:rPr>
      </w:pPr>
      <w:r>
        <w:rPr>
          <w:noProof/>
          <w:lang w:eastAsia="ru-RU"/>
        </w:rPr>
        <w:pict>
          <v:rect id="Прямоугольник 30" o:spid="_x0000_s1031" style="position:absolute;left:0;text-align:left;margin-left:-88.3pt;margin-top:-67.45pt;width:28.95pt;height:992.1pt;rotation:180;z-index:251697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" fillcolor="#0f81bf" stroked="f" strokeweight="1pt"/>
        </w:pict>
      </w:r>
      <w:r>
        <w:rPr>
          <w:noProof/>
          <w:lang w:eastAsia="ru-RU"/>
        </w:rPr>
        <w:pict>
          <v:rect id="Прямоугольник 39" o:spid="_x0000_s1030" style="position:absolute;left:0;text-align:left;margin-left:483.5pt;margin-top:-121.25pt;width:28.95pt;height:992.1pt;rotation:180;z-index:251701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" fillcolor="#0f81bf" stroked="f" strokeweight="1pt"/>
        </w:pict>
      </w:r>
      <w:r>
        <w:rPr>
          <w:noProof/>
          <w:lang w:eastAsia="ru-RU"/>
        </w:rPr>
        <w:pict>
          <v:rect id="Прямоугольник 29" o:spid="_x0000_s1029" style="position:absolute;left:0;text-align:left;margin-left:178.1pt;margin-top:-372.15pt;width:29pt;height:637.8pt;rotation:90;z-index:251696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" fillcolor="#0f81bf" stroked="f" strokeweight="1pt"/>
        </w:pict>
      </w:r>
      <w:r w:rsidR="00554709" w:rsidRPr="00D03490">
        <w:rPr>
          <w:b/>
          <w:color w:val="0F81BF"/>
          <w:sz w:val="28"/>
        </w:rPr>
        <w:t>Агентство маркетинговых исследований</w:t>
      </w:r>
    </w:p>
    <w:p w:rsidR="00554709" w:rsidRPr="00CA79D3" w:rsidRDefault="00554709" w:rsidP="00D03490">
      <w:pPr>
        <w:jc w:val="right"/>
        <w:rPr>
          <w:b/>
          <w:color w:val="0F81BF"/>
          <w:sz w:val="28"/>
          <w:lang w:val="en-US"/>
        </w:rPr>
      </w:pPr>
      <w:r w:rsidRPr="00CA79D3">
        <w:rPr>
          <w:b/>
          <w:color w:val="0F81BF"/>
          <w:sz w:val="28"/>
          <w:lang w:val="en-US"/>
        </w:rPr>
        <w:t xml:space="preserve">DISCOVERY RESEARCH GROUP </w:t>
      </w:r>
    </w:p>
    <w:p w:rsidR="00554709" w:rsidRPr="00D03490" w:rsidRDefault="00554709" w:rsidP="00D03490">
      <w:pPr>
        <w:jc w:val="right"/>
        <w:rPr>
          <w:b/>
          <w:color w:val="0F81BF"/>
          <w:sz w:val="28"/>
        </w:rPr>
      </w:pPr>
      <w:r w:rsidRPr="00CA79D3">
        <w:rPr>
          <w:b/>
          <w:color w:val="0F81BF"/>
          <w:sz w:val="28"/>
          <w:lang w:val="en-US"/>
        </w:rPr>
        <w:t xml:space="preserve">125448, </w:t>
      </w:r>
      <w:r w:rsidRPr="00D03490">
        <w:rPr>
          <w:b/>
          <w:color w:val="0F81BF"/>
          <w:sz w:val="28"/>
        </w:rPr>
        <w:t>Москва</w:t>
      </w:r>
      <w:r w:rsidRPr="00CA79D3">
        <w:rPr>
          <w:b/>
          <w:color w:val="0F81BF"/>
          <w:sz w:val="28"/>
          <w:lang w:val="en-US"/>
        </w:rPr>
        <w:t xml:space="preserve">, </w:t>
      </w:r>
      <w:r w:rsidRPr="00D03490">
        <w:rPr>
          <w:b/>
          <w:color w:val="0F81BF"/>
          <w:sz w:val="28"/>
        </w:rPr>
        <w:t>ул</w:t>
      </w:r>
      <w:r w:rsidRPr="00CA79D3">
        <w:rPr>
          <w:b/>
          <w:color w:val="0F81BF"/>
          <w:sz w:val="28"/>
          <w:lang w:val="en-US"/>
        </w:rPr>
        <w:t xml:space="preserve">. </w:t>
      </w:r>
      <w:r w:rsidRPr="00D03490">
        <w:rPr>
          <w:b/>
          <w:color w:val="0F81BF"/>
          <w:sz w:val="28"/>
        </w:rPr>
        <w:t>Михалковская 63Б, стр. 2, 2 этаж</w:t>
      </w:r>
    </w:p>
    <w:p w:rsidR="00554709" w:rsidRPr="00D03490" w:rsidRDefault="00554709" w:rsidP="00D03490">
      <w:pPr>
        <w:jc w:val="right"/>
        <w:rPr>
          <w:b/>
          <w:color w:val="0F81BF"/>
          <w:sz w:val="28"/>
        </w:rPr>
      </w:pPr>
      <w:r w:rsidRPr="00D03490">
        <w:rPr>
          <w:b/>
          <w:color w:val="0F81BF"/>
          <w:sz w:val="28"/>
        </w:rPr>
        <w:t>БЦ «Головинские пруды»</w:t>
      </w:r>
    </w:p>
    <w:p w:rsidR="00554709" w:rsidRPr="00D03490" w:rsidRDefault="00554709" w:rsidP="00D03490">
      <w:pPr>
        <w:jc w:val="right"/>
        <w:rPr>
          <w:b/>
          <w:color w:val="0F81BF"/>
          <w:sz w:val="28"/>
        </w:rPr>
      </w:pPr>
      <w:r w:rsidRPr="00D03490">
        <w:rPr>
          <w:b/>
          <w:color w:val="0F81BF"/>
          <w:sz w:val="28"/>
        </w:rPr>
        <w:t>Тел. +7 (495) 601-91-49, (495) 968-13-14</w:t>
      </w:r>
    </w:p>
    <w:p w:rsidR="00554709" w:rsidRPr="00D03490" w:rsidRDefault="00554709" w:rsidP="00D03490">
      <w:pPr>
        <w:jc w:val="right"/>
        <w:rPr>
          <w:b/>
          <w:color w:val="0F81BF"/>
          <w:sz w:val="28"/>
        </w:rPr>
      </w:pPr>
      <w:r w:rsidRPr="00D03490">
        <w:rPr>
          <w:b/>
          <w:color w:val="0F81BF"/>
          <w:sz w:val="28"/>
        </w:rPr>
        <w:t>Факс: +7 (495) 601-91-49</w:t>
      </w:r>
    </w:p>
    <w:p w:rsidR="00554709" w:rsidRPr="00CA79D3" w:rsidRDefault="00554709" w:rsidP="00D03490">
      <w:pPr>
        <w:jc w:val="right"/>
        <w:rPr>
          <w:b/>
          <w:color w:val="0F81BF"/>
          <w:sz w:val="28"/>
        </w:rPr>
      </w:pPr>
      <w:r w:rsidRPr="00D03490">
        <w:rPr>
          <w:b/>
          <w:color w:val="0F81BF"/>
          <w:sz w:val="28"/>
          <w:lang w:val="en-US"/>
        </w:rPr>
        <w:t>e</w:t>
      </w:r>
      <w:r w:rsidRPr="00CA79D3">
        <w:rPr>
          <w:b/>
          <w:color w:val="0F81BF"/>
          <w:sz w:val="28"/>
        </w:rPr>
        <w:t>-</w:t>
      </w:r>
      <w:r w:rsidRPr="00D03490">
        <w:rPr>
          <w:b/>
          <w:color w:val="0F81BF"/>
          <w:sz w:val="28"/>
          <w:lang w:val="en-US"/>
        </w:rPr>
        <w:t>mail</w:t>
      </w:r>
      <w:r w:rsidRPr="00CA79D3">
        <w:rPr>
          <w:b/>
          <w:color w:val="0F81BF"/>
          <w:sz w:val="28"/>
        </w:rPr>
        <w:t xml:space="preserve">: </w:t>
      </w:r>
      <w:r w:rsidRPr="00D03490">
        <w:rPr>
          <w:b/>
          <w:color w:val="0F81BF"/>
          <w:sz w:val="28"/>
          <w:lang w:val="en-US"/>
        </w:rPr>
        <w:t>research</w:t>
      </w:r>
      <w:r w:rsidRPr="00CA79D3">
        <w:rPr>
          <w:b/>
          <w:color w:val="0F81BF"/>
          <w:sz w:val="28"/>
        </w:rPr>
        <w:t>@</w:t>
      </w:r>
      <w:r w:rsidRPr="00D03490">
        <w:rPr>
          <w:b/>
          <w:color w:val="0F81BF"/>
          <w:sz w:val="28"/>
          <w:lang w:val="en-US"/>
        </w:rPr>
        <w:t>drgroup</w:t>
      </w:r>
      <w:r w:rsidRPr="00CA79D3">
        <w:rPr>
          <w:b/>
          <w:color w:val="0F81BF"/>
          <w:sz w:val="28"/>
        </w:rPr>
        <w:t>.</w:t>
      </w:r>
      <w:r w:rsidRPr="00D03490">
        <w:rPr>
          <w:b/>
          <w:color w:val="0F81BF"/>
          <w:sz w:val="28"/>
          <w:lang w:val="en-US"/>
        </w:rPr>
        <w:t>ru</w:t>
      </w:r>
    </w:p>
    <w:p w:rsidR="0087216E" w:rsidRPr="00CA79D3" w:rsidRDefault="00554709" w:rsidP="00D03490">
      <w:pPr>
        <w:jc w:val="right"/>
        <w:rPr>
          <w:b/>
          <w:color w:val="0F81BF"/>
          <w:sz w:val="28"/>
        </w:rPr>
      </w:pPr>
      <w:r w:rsidRPr="00D03490">
        <w:rPr>
          <w:b/>
          <w:color w:val="0F81BF"/>
          <w:sz w:val="28"/>
          <w:lang w:val="en-US"/>
        </w:rPr>
        <w:t>www</w:t>
      </w:r>
      <w:r w:rsidRPr="00CA79D3">
        <w:rPr>
          <w:b/>
          <w:color w:val="0F81BF"/>
          <w:sz w:val="28"/>
        </w:rPr>
        <w:t>.</w:t>
      </w:r>
      <w:r w:rsidRPr="00D03490">
        <w:rPr>
          <w:b/>
          <w:color w:val="0F81BF"/>
          <w:sz w:val="28"/>
          <w:lang w:val="en-US"/>
        </w:rPr>
        <w:t>drgroup</w:t>
      </w:r>
      <w:r w:rsidRPr="00CA79D3">
        <w:rPr>
          <w:b/>
          <w:color w:val="0F81BF"/>
          <w:sz w:val="28"/>
        </w:rPr>
        <w:t>.</w:t>
      </w:r>
      <w:r w:rsidRPr="00D03490">
        <w:rPr>
          <w:b/>
          <w:color w:val="0F81BF"/>
          <w:sz w:val="28"/>
          <w:lang w:val="en-US"/>
        </w:rPr>
        <w:t>ru</w:t>
      </w:r>
      <w:r w:rsidRPr="00CA79D3">
        <w:rPr>
          <w:b/>
          <w:color w:val="0F81BF"/>
          <w:sz w:val="28"/>
        </w:rPr>
        <w:t xml:space="preserve"> </w:t>
      </w:r>
    </w:p>
    <w:p w:rsidR="00554709" w:rsidRPr="00CA79D3" w:rsidRDefault="00554709" w:rsidP="00D03490"/>
    <w:p w:rsidR="00554709" w:rsidRPr="00CA79D3" w:rsidRDefault="00554709" w:rsidP="00D03490"/>
    <w:p w:rsidR="00554709" w:rsidRPr="00CA79D3" w:rsidRDefault="00554709" w:rsidP="00D03490"/>
    <w:p w:rsidR="00554709" w:rsidRPr="00CA79D3" w:rsidRDefault="00554709" w:rsidP="00D03490"/>
    <w:p w:rsidR="00554709" w:rsidRPr="00CA79D3" w:rsidRDefault="00554709" w:rsidP="00D03490"/>
    <w:p w:rsidR="00D03490" w:rsidRPr="00CA79D3" w:rsidRDefault="00D03490" w:rsidP="00D03490"/>
    <w:p w:rsidR="00D03490" w:rsidRPr="00CA79D3" w:rsidRDefault="00A9248B" w:rsidP="00D03490">
      <w:r>
        <w:rPr>
          <w:noProof/>
          <w:lang w:eastAsia="ru-RU"/>
        </w:rPr>
        <w:pict>
          <v:rect id="Прямоугольник 31" o:spid="_x0000_s1028" style="position:absolute;left:0;text-align:left;margin-left:231.75pt;margin-top:19.65pt;width:28.95pt;height:637.75pt;rotation:90;z-index:251699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" fillcolor="#0f81bf" stroked="f" strokeweight="1pt"/>
        </w:pict>
      </w:r>
    </w:p>
    <w:p w:rsidR="00D03490" w:rsidRPr="00CA79D3" w:rsidRDefault="00D03490" w:rsidP="0044558F"/>
    <w:p w:rsidR="00D03490" w:rsidRPr="00CA79D3" w:rsidRDefault="00D03490" w:rsidP="0044558F"/>
    <w:p w:rsidR="00F90338" w:rsidRPr="00D03490" w:rsidRDefault="00D03490" w:rsidP="00D03490">
      <w:pPr>
        <w:ind w:firstLine="0"/>
        <w:jc w:val="center"/>
        <w:rPr>
          <w:b/>
          <w:color w:val="0F81BF"/>
          <w:sz w:val="28"/>
        </w:rPr>
      </w:pPr>
      <w:r w:rsidRPr="00554709">
        <w:rPr>
          <w:noProof/>
          <w:lang w:eastAsia="ru-RU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3682365</wp:posOffset>
            </wp:positionH>
            <wp:positionV relativeFrom="paragraph">
              <wp:posOffset>511497</wp:posOffset>
            </wp:positionV>
            <wp:extent cx="2459990" cy="2409190"/>
            <wp:effectExtent l="0" t="0" r="0" b="0"/>
            <wp:wrapNone/>
            <wp:docPr id="3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/>
                    <pic:cNvPicPr>
                      <a:picLocks noChangeAspect="1"/>
                    </pic:cNvPicPr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6" t="1361" r="1332" b="1700"/>
                    <a:stretch/>
                  </pic:blipFill>
                  <pic:spPr>
                    <a:xfrm>
                      <a:off x="0" y="0"/>
                      <a:ext cx="2459990" cy="2409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54709">
        <w:rPr>
          <w:noProof/>
          <w:lang w:eastAsia="ru-RU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-683895</wp:posOffset>
            </wp:positionH>
            <wp:positionV relativeFrom="paragraph">
              <wp:posOffset>492447</wp:posOffset>
            </wp:positionV>
            <wp:extent cx="4366895" cy="2544445"/>
            <wp:effectExtent l="0" t="0" r="0" b="8255"/>
            <wp:wrapNone/>
            <wp:docPr id="3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/>
                    <pic:cNvPicPr>
                      <a:picLocks noChangeAspect="1"/>
                    </pic:cNvPicPr>
                  </pic:nvPicPr>
                  <pic:blipFill rotWithShape="1"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0" t="1534" r="1122" b="2147"/>
                    <a:stretch/>
                  </pic:blipFill>
                  <pic:spPr>
                    <a:xfrm>
                      <a:off x="0" y="0"/>
                      <a:ext cx="4366895" cy="2544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0338" w:rsidRPr="00D03490">
        <w:rPr>
          <w:b/>
          <w:color w:val="0F81BF"/>
          <w:sz w:val="28"/>
        </w:rPr>
        <w:t>Схема проезда</w:t>
      </w:r>
    </w:p>
    <w:sectPr w:rsidR="00F90338" w:rsidRPr="00D03490" w:rsidSect="0043113D">
      <w:headerReference w:type="first" r:id="rId31"/>
      <w:footerReference w:type="first" r:id="rId32"/>
      <w:pgSz w:w="11906" w:h="16838"/>
      <w:pgMar w:top="1418" w:right="850" w:bottom="1134" w:left="1701" w:header="709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48B" w:rsidRDefault="00A9248B" w:rsidP="009C2C5D">
      <w:pPr>
        <w:spacing w:after="0" w:line="240" w:lineRule="auto"/>
      </w:pPr>
      <w:r>
        <w:separator/>
      </w:r>
    </w:p>
  </w:endnote>
  <w:endnote w:type="continuationSeparator" w:id="0">
    <w:p w:rsidR="00A9248B" w:rsidRDefault="00A9248B" w:rsidP="009C2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52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498"/>
      <w:gridCol w:w="1378"/>
    </w:tblGrid>
    <w:tr w:rsidR="00D56887" w:rsidTr="006D257D">
      <w:trPr>
        <w:jc w:val="right"/>
      </w:trPr>
      <w:tc>
        <w:tcPr>
          <w:tcW w:w="8294" w:type="dxa"/>
          <w:vAlign w:val="center"/>
        </w:tcPr>
        <w:p w:rsidR="00D56887" w:rsidRDefault="00D56887" w:rsidP="00833EE5">
          <w:pPr>
            <w:pStyle w:val="a4"/>
            <w:jc w:val="right"/>
            <w:rPr>
              <w:caps/>
              <w:color w:val="000000" w:themeColor="text1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-600710</wp:posOffset>
                </wp:positionH>
                <wp:positionV relativeFrom="paragraph">
                  <wp:posOffset>13335</wp:posOffset>
                </wp:positionV>
                <wp:extent cx="2114550" cy="466090"/>
                <wp:effectExtent l="0" t="0" r="0" b="0"/>
                <wp:wrapNone/>
                <wp:docPr id="45" name="Рисунок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logo_foot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4550" cy="466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A9248B">
            <w:rPr>
              <w:caps/>
              <w:noProof/>
              <w:color w:val="000000" w:themeColor="text1"/>
              <w:lang w:eastAsia="ru-RU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2060" type="#_x0000_t202" style="position:absolute;left:0;text-align:left;margin-left:106.45pt;margin-top:1.85pt;width:302.95pt;height:77.4pt;z-index:251724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" stroked="f">
                <v:textbox>
                  <w:txbxContent>
                    <w:p w:rsidR="00D56887" w:rsidRPr="00347C4C" w:rsidRDefault="00D56887" w:rsidP="00833EE5">
                      <w:pPr>
                        <w:spacing w:after="0" w:line="240" w:lineRule="auto"/>
                        <w:ind w:firstLine="0"/>
                        <w:jc w:val="right"/>
                        <w:rPr>
                          <w:color w:val="4A7090" w:themeColor="background2" w:themeShade="80"/>
                          <w:sz w:val="18"/>
                          <w:szCs w:val="18"/>
                        </w:rPr>
                      </w:pPr>
                      <w:r w:rsidRPr="00347C4C">
                        <w:rPr>
                          <w:color w:val="4A7090" w:themeColor="background2" w:themeShade="80"/>
                          <w:sz w:val="18"/>
                          <w:szCs w:val="18"/>
                        </w:rPr>
                        <w:t>125438, Москва, ул. Михалковская 63б, стр. 2, 2 этаж</w:t>
                      </w:r>
                    </w:p>
                    <w:p w:rsidR="00D56887" w:rsidRPr="00347C4C" w:rsidRDefault="00D56887" w:rsidP="00833EE5">
                      <w:pPr>
                        <w:spacing w:after="0" w:line="240" w:lineRule="auto"/>
                        <w:ind w:firstLine="0"/>
                        <w:jc w:val="right"/>
                        <w:rPr>
                          <w:color w:val="4A7090" w:themeColor="background2" w:themeShade="80"/>
                          <w:sz w:val="18"/>
                          <w:szCs w:val="18"/>
                        </w:rPr>
                      </w:pPr>
                      <w:r w:rsidRPr="00347C4C">
                        <w:rPr>
                          <w:color w:val="4A7090" w:themeColor="background2" w:themeShade="80"/>
                          <w:sz w:val="18"/>
                          <w:szCs w:val="18"/>
                        </w:rPr>
                        <w:t>Телефон: +7</w:t>
                      </w:r>
                      <w:r w:rsidRPr="00347C4C">
                        <w:rPr>
                          <w:color w:val="4A7090" w:themeColor="background2" w:themeShade="80"/>
                          <w:sz w:val="18"/>
                          <w:szCs w:val="18"/>
                          <w:lang w:val="en-US"/>
                        </w:rPr>
                        <w:t> </w:t>
                      </w:r>
                      <w:r w:rsidRPr="00347C4C">
                        <w:rPr>
                          <w:color w:val="4A7090" w:themeColor="background2" w:themeShade="80"/>
                          <w:sz w:val="18"/>
                          <w:szCs w:val="18"/>
                        </w:rPr>
                        <w:t>(495) 601-91-49; +7</w:t>
                      </w:r>
                      <w:r w:rsidRPr="00347C4C">
                        <w:rPr>
                          <w:color w:val="4A7090" w:themeColor="background2" w:themeShade="80"/>
                          <w:sz w:val="18"/>
                          <w:szCs w:val="18"/>
                          <w:lang w:val="en-US"/>
                        </w:rPr>
                        <w:t> </w:t>
                      </w:r>
                      <w:r w:rsidRPr="00347C4C">
                        <w:rPr>
                          <w:color w:val="4A7090" w:themeColor="background2" w:themeShade="80"/>
                          <w:sz w:val="18"/>
                          <w:szCs w:val="18"/>
                        </w:rPr>
                        <w:t>(495) 968-13-14. Факс: +7</w:t>
                      </w:r>
                      <w:r w:rsidRPr="00347C4C">
                        <w:rPr>
                          <w:color w:val="4A7090" w:themeColor="background2" w:themeShade="80"/>
                          <w:sz w:val="18"/>
                          <w:szCs w:val="18"/>
                          <w:lang w:val="en-US"/>
                        </w:rPr>
                        <w:t> </w:t>
                      </w:r>
                      <w:r w:rsidRPr="00347C4C">
                        <w:rPr>
                          <w:color w:val="4A7090" w:themeColor="background2" w:themeShade="80"/>
                          <w:sz w:val="18"/>
                          <w:szCs w:val="18"/>
                        </w:rPr>
                        <w:t>(495) 601-91-49</w:t>
                      </w:r>
                    </w:p>
                    <w:p w:rsidR="00D56887" w:rsidRPr="00347C4C" w:rsidRDefault="00A9248B" w:rsidP="00833EE5">
                      <w:pPr>
                        <w:spacing w:after="0" w:line="240" w:lineRule="auto"/>
                        <w:ind w:firstLine="0"/>
                        <w:jc w:val="right"/>
                        <w:rPr>
                          <w:color w:val="4A7090" w:themeColor="background2" w:themeShade="80"/>
                          <w:sz w:val="18"/>
                          <w:szCs w:val="18"/>
                        </w:rPr>
                      </w:pPr>
                      <w:hyperlink r:id="rId2" w:history="1">
                        <w:r w:rsidR="00D56887" w:rsidRPr="00347C4C">
                          <w:rPr>
                            <w:color w:val="4A7090" w:themeColor="background2" w:themeShade="80"/>
                            <w:sz w:val="18"/>
                            <w:szCs w:val="18"/>
                            <w:lang w:val="en-US"/>
                          </w:rPr>
                          <w:t>www</w:t>
                        </w:r>
                        <w:r w:rsidR="00D56887" w:rsidRPr="00347C4C">
                          <w:rPr>
                            <w:color w:val="4A7090" w:themeColor="background2" w:themeShade="80"/>
                            <w:sz w:val="18"/>
                            <w:szCs w:val="18"/>
                          </w:rPr>
                          <w:t>.</w:t>
                        </w:r>
                        <w:r w:rsidR="00D56887" w:rsidRPr="00347C4C">
                          <w:rPr>
                            <w:color w:val="4A7090" w:themeColor="background2" w:themeShade="80"/>
                            <w:sz w:val="18"/>
                            <w:szCs w:val="18"/>
                            <w:lang w:val="en-US"/>
                          </w:rPr>
                          <w:t>drgroup</w:t>
                        </w:r>
                        <w:r w:rsidR="00D56887" w:rsidRPr="00347C4C">
                          <w:rPr>
                            <w:color w:val="4A7090" w:themeColor="background2" w:themeShade="80"/>
                            <w:sz w:val="18"/>
                            <w:szCs w:val="18"/>
                          </w:rPr>
                          <w:t>.</w:t>
                        </w:r>
                        <w:r w:rsidR="00D56887" w:rsidRPr="00347C4C">
                          <w:rPr>
                            <w:color w:val="4A7090" w:themeColor="background2" w:themeShade="80"/>
                            <w:sz w:val="18"/>
                            <w:szCs w:val="18"/>
                            <w:lang w:val="en-US"/>
                          </w:rPr>
                          <w:t>ru</w:t>
                        </w:r>
                      </w:hyperlink>
                      <w:r w:rsidR="00D56887" w:rsidRPr="00347C4C">
                        <w:rPr>
                          <w:color w:val="4A7090" w:themeColor="background2" w:themeShade="80"/>
                          <w:sz w:val="18"/>
                          <w:szCs w:val="18"/>
                        </w:rPr>
                        <w:t xml:space="preserve">, </w:t>
                      </w:r>
                      <w:hyperlink r:id="rId3" w:history="1">
                        <w:r w:rsidR="00D56887" w:rsidRPr="00347C4C">
                          <w:rPr>
                            <w:color w:val="4A7090" w:themeColor="background2" w:themeShade="80"/>
                            <w:sz w:val="18"/>
                            <w:szCs w:val="18"/>
                            <w:lang w:val="en-US"/>
                          </w:rPr>
                          <w:t>research</w:t>
                        </w:r>
                        <w:r w:rsidR="00D56887" w:rsidRPr="00347C4C">
                          <w:rPr>
                            <w:color w:val="4A7090" w:themeColor="background2" w:themeShade="80"/>
                            <w:sz w:val="18"/>
                            <w:szCs w:val="18"/>
                          </w:rPr>
                          <w:t>@</w:t>
                        </w:r>
                        <w:r w:rsidR="00D56887" w:rsidRPr="00347C4C">
                          <w:rPr>
                            <w:color w:val="4A7090" w:themeColor="background2" w:themeShade="80"/>
                            <w:sz w:val="18"/>
                            <w:szCs w:val="18"/>
                            <w:lang w:val="en-US"/>
                          </w:rPr>
                          <w:t>drgroup</w:t>
                        </w:r>
                        <w:r w:rsidR="00D56887" w:rsidRPr="00347C4C">
                          <w:rPr>
                            <w:color w:val="4A7090" w:themeColor="background2" w:themeShade="80"/>
                            <w:sz w:val="18"/>
                            <w:szCs w:val="18"/>
                          </w:rPr>
                          <w:t>.</w:t>
                        </w:r>
                        <w:r w:rsidR="00D56887" w:rsidRPr="00347C4C">
                          <w:rPr>
                            <w:color w:val="4A7090" w:themeColor="background2" w:themeShade="80"/>
                            <w:sz w:val="18"/>
                            <w:szCs w:val="18"/>
                            <w:lang w:val="en-US"/>
                          </w:rPr>
                          <w:t>ru</w:t>
                        </w:r>
                      </w:hyperlink>
                    </w:p>
                    <w:p w:rsidR="00D56887" w:rsidRPr="00650DD6" w:rsidRDefault="00D56887" w:rsidP="00833EE5">
                      <w:pPr>
                        <w:ind w:firstLine="0"/>
                      </w:pPr>
                    </w:p>
                  </w:txbxContent>
                </v:textbox>
              </v:shape>
            </w:pict>
          </w:r>
        </w:p>
      </w:tc>
      <w:tc>
        <w:tcPr>
          <w:tcW w:w="1345" w:type="dxa"/>
          <w:shd w:val="clear" w:color="auto" w:fill="0F81BF"/>
          <w:vAlign w:val="center"/>
        </w:tcPr>
        <w:p w:rsidR="00D56887" w:rsidRDefault="00D71C12">
          <w:pPr>
            <w:pStyle w:val="a6"/>
            <w:tabs>
              <w:tab w:val="clear" w:pos="4677"/>
              <w:tab w:val="clear" w:pos="9355"/>
            </w:tabs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 w:rsidR="00D56887"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="00CA79D3">
            <w:rPr>
              <w:noProof/>
              <w:color w:val="FFFFFF" w:themeColor="background1"/>
            </w:rPr>
            <w:t>2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D56887" w:rsidRDefault="00A9248B" w:rsidP="007D006A">
    <w:pPr>
      <w:pStyle w:val="a6"/>
      <w:spacing w:before="240"/>
      <w:ind w:firstLine="708"/>
      <w:jc w:val="right"/>
    </w:pPr>
    <w:r>
      <w:rPr>
        <w:noProof/>
        <w:lang w:eastAsia="ru-RU"/>
      </w:rPr>
      <w:pict>
        <v:roundrect id="Скругленный прямоугольник 44" o:spid="_x0000_s2059" style="position:absolute;left:0;text-align:left;margin-left:-103.2pt;margin-top:-26.35pt;width:589.1pt;height:87.9pt;z-index:251725824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" filled="f" strokecolor="#0f81bf" strokeweight="1pt">
          <v:stroke joinstyle="miter"/>
        </v:roundrect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52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497"/>
      <w:gridCol w:w="1379"/>
    </w:tblGrid>
    <w:tr w:rsidR="00D56887" w:rsidTr="006D257D">
      <w:trPr>
        <w:jc w:val="right"/>
      </w:trPr>
      <w:tc>
        <w:tcPr>
          <w:tcW w:w="8293" w:type="dxa"/>
          <w:vAlign w:val="center"/>
        </w:tcPr>
        <w:p w:rsidR="00D56887" w:rsidRDefault="00CA79D3" w:rsidP="00833EE5">
          <w:pPr>
            <w:pStyle w:val="a4"/>
            <w:jc w:val="right"/>
            <w:rPr>
              <w:caps/>
              <w:color w:val="000000" w:themeColor="text1"/>
            </w:rPr>
          </w:pPr>
          <w:r>
            <w:rPr>
              <w:caps/>
              <w:noProof/>
              <w:color w:val="000000" w:themeColor="text1"/>
              <w:lang w:eastAsia="ru-RU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8" type="#_x0000_t202" style="position:absolute;left:0;text-align:left;margin-left:126.75pt;margin-top:2.2pt;width:282.45pt;height:77.4pt;z-index:2516910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F1dhAIAABc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" stroked="f">
                <v:textbox style="mso-next-textbox:#_x0000_s2058">
                  <w:txbxContent>
                    <w:p w:rsidR="00D56887" w:rsidRPr="00347C4C" w:rsidRDefault="00D56887" w:rsidP="00833EE5">
                      <w:pPr>
                        <w:spacing w:after="0" w:line="240" w:lineRule="auto"/>
                        <w:ind w:firstLine="0"/>
                        <w:jc w:val="right"/>
                        <w:rPr>
                          <w:color w:val="4A7090" w:themeColor="background2" w:themeShade="80"/>
                          <w:sz w:val="18"/>
                          <w:szCs w:val="18"/>
                        </w:rPr>
                      </w:pPr>
                      <w:r w:rsidRPr="00347C4C">
                        <w:rPr>
                          <w:color w:val="4A7090" w:themeColor="background2" w:themeShade="80"/>
                          <w:sz w:val="18"/>
                          <w:szCs w:val="18"/>
                        </w:rPr>
                        <w:t>125438, Москва, ул. Михалковская 63б, стр. 2, 2 этаж</w:t>
                      </w:r>
                    </w:p>
                    <w:p w:rsidR="00D56887" w:rsidRPr="00347C4C" w:rsidRDefault="00D56887" w:rsidP="00833EE5">
                      <w:pPr>
                        <w:spacing w:after="0" w:line="240" w:lineRule="auto"/>
                        <w:ind w:firstLine="0"/>
                        <w:jc w:val="right"/>
                        <w:rPr>
                          <w:color w:val="4A7090" w:themeColor="background2" w:themeShade="80"/>
                          <w:sz w:val="18"/>
                          <w:szCs w:val="18"/>
                        </w:rPr>
                      </w:pPr>
                      <w:r w:rsidRPr="00347C4C">
                        <w:rPr>
                          <w:color w:val="4A7090" w:themeColor="background2" w:themeShade="80"/>
                          <w:sz w:val="18"/>
                          <w:szCs w:val="18"/>
                        </w:rPr>
                        <w:t>Телефон: +7</w:t>
                      </w:r>
                      <w:r w:rsidRPr="00347C4C">
                        <w:rPr>
                          <w:color w:val="4A7090" w:themeColor="background2" w:themeShade="80"/>
                          <w:sz w:val="18"/>
                          <w:szCs w:val="18"/>
                          <w:lang w:val="en-US"/>
                        </w:rPr>
                        <w:t> </w:t>
                      </w:r>
                      <w:r w:rsidRPr="00347C4C">
                        <w:rPr>
                          <w:color w:val="4A7090" w:themeColor="background2" w:themeShade="80"/>
                          <w:sz w:val="18"/>
                          <w:szCs w:val="18"/>
                        </w:rPr>
                        <w:t>(495) 601-91-49; +7</w:t>
                      </w:r>
                      <w:r w:rsidRPr="00347C4C">
                        <w:rPr>
                          <w:color w:val="4A7090" w:themeColor="background2" w:themeShade="80"/>
                          <w:sz w:val="18"/>
                          <w:szCs w:val="18"/>
                          <w:lang w:val="en-US"/>
                        </w:rPr>
                        <w:t> </w:t>
                      </w:r>
                      <w:r w:rsidRPr="00347C4C">
                        <w:rPr>
                          <w:color w:val="4A7090" w:themeColor="background2" w:themeShade="80"/>
                          <w:sz w:val="18"/>
                          <w:szCs w:val="18"/>
                        </w:rPr>
                        <w:t>(495) 968-13-14. Факс: +7</w:t>
                      </w:r>
                      <w:r w:rsidRPr="00347C4C">
                        <w:rPr>
                          <w:color w:val="4A7090" w:themeColor="background2" w:themeShade="80"/>
                          <w:sz w:val="18"/>
                          <w:szCs w:val="18"/>
                          <w:lang w:val="en-US"/>
                        </w:rPr>
                        <w:t> </w:t>
                      </w:r>
                      <w:r w:rsidRPr="00347C4C">
                        <w:rPr>
                          <w:color w:val="4A7090" w:themeColor="background2" w:themeShade="80"/>
                          <w:sz w:val="18"/>
                          <w:szCs w:val="18"/>
                        </w:rPr>
                        <w:t>(495) 601-91-49</w:t>
                      </w:r>
                    </w:p>
                    <w:p w:rsidR="00D56887" w:rsidRPr="00347C4C" w:rsidRDefault="00A9248B" w:rsidP="00833EE5">
                      <w:pPr>
                        <w:spacing w:after="0" w:line="240" w:lineRule="auto"/>
                        <w:ind w:firstLine="0"/>
                        <w:jc w:val="right"/>
                        <w:rPr>
                          <w:color w:val="4A7090" w:themeColor="background2" w:themeShade="80"/>
                          <w:sz w:val="18"/>
                          <w:szCs w:val="18"/>
                        </w:rPr>
                      </w:pPr>
                      <w:hyperlink r:id="rId1" w:history="1">
                        <w:r w:rsidR="00D56887" w:rsidRPr="00347C4C">
                          <w:rPr>
                            <w:color w:val="4A7090" w:themeColor="background2" w:themeShade="80"/>
                            <w:sz w:val="18"/>
                            <w:szCs w:val="18"/>
                            <w:lang w:val="en-US"/>
                          </w:rPr>
                          <w:t>www</w:t>
                        </w:r>
                        <w:r w:rsidR="00D56887" w:rsidRPr="00347C4C">
                          <w:rPr>
                            <w:color w:val="4A7090" w:themeColor="background2" w:themeShade="80"/>
                            <w:sz w:val="18"/>
                            <w:szCs w:val="18"/>
                          </w:rPr>
                          <w:t>.</w:t>
                        </w:r>
                        <w:r w:rsidR="00D56887" w:rsidRPr="00347C4C">
                          <w:rPr>
                            <w:color w:val="4A7090" w:themeColor="background2" w:themeShade="80"/>
                            <w:sz w:val="18"/>
                            <w:szCs w:val="18"/>
                            <w:lang w:val="en-US"/>
                          </w:rPr>
                          <w:t>drgroup</w:t>
                        </w:r>
                        <w:r w:rsidR="00D56887" w:rsidRPr="00347C4C">
                          <w:rPr>
                            <w:color w:val="4A7090" w:themeColor="background2" w:themeShade="80"/>
                            <w:sz w:val="18"/>
                            <w:szCs w:val="18"/>
                          </w:rPr>
                          <w:t>.</w:t>
                        </w:r>
                        <w:r w:rsidR="00D56887" w:rsidRPr="00347C4C">
                          <w:rPr>
                            <w:color w:val="4A7090" w:themeColor="background2" w:themeShade="80"/>
                            <w:sz w:val="18"/>
                            <w:szCs w:val="18"/>
                            <w:lang w:val="en-US"/>
                          </w:rPr>
                          <w:t>ru</w:t>
                        </w:r>
                      </w:hyperlink>
                      <w:r w:rsidR="00D56887" w:rsidRPr="00347C4C">
                        <w:rPr>
                          <w:color w:val="4A7090" w:themeColor="background2" w:themeShade="80"/>
                          <w:sz w:val="18"/>
                          <w:szCs w:val="18"/>
                        </w:rPr>
                        <w:t xml:space="preserve">, </w:t>
                      </w:r>
                      <w:hyperlink r:id="rId2" w:history="1">
                        <w:r w:rsidR="00D56887" w:rsidRPr="00347C4C">
                          <w:rPr>
                            <w:color w:val="4A7090" w:themeColor="background2" w:themeShade="80"/>
                            <w:sz w:val="18"/>
                            <w:szCs w:val="18"/>
                            <w:lang w:val="en-US"/>
                          </w:rPr>
                          <w:t>research</w:t>
                        </w:r>
                        <w:r w:rsidR="00D56887" w:rsidRPr="00347C4C">
                          <w:rPr>
                            <w:color w:val="4A7090" w:themeColor="background2" w:themeShade="80"/>
                            <w:sz w:val="18"/>
                            <w:szCs w:val="18"/>
                          </w:rPr>
                          <w:t>@</w:t>
                        </w:r>
                        <w:r w:rsidR="00D56887" w:rsidRPr="00347C4C">
                          <w:rPr>
                            <w:color w:val="4A7090" w:themeColor="background2" w:themeShade="80"/>
                            <w:sz w:val="18"/>
                            <w:szCs w:val="18"/>
                            <w:lang w:val="en-US"/>
                          </w:rPr>
                          <w:t>drgroup</w:t>
                        </w:r>
                        <w:r w:rsidR="00D56887" w:rsidRPr="00347C4C">
                          <w:rPr>
                            <w:color w:val="4A7090" w:themeColor="background2" w:themeShade="80"/>
                            <w:sz w:val="18"/>
                            <w:szCs w:val="18"/>
                          </w:rPr>
                          <w:t>.</w:t>
                        </w:r>
                        <w:r w:rsidR="00D56887" w:rsidRPr="00347C4C">
                          <w:rPr>
                            <w:color w:val="4A7090" w:themeColor="background2" w:themeShade="80"/>
                            <w:sz w:val="18"/>
                            <w:szCs w:val="18"/>
                            <w:lang w:val="en-US"/>
                          </w:rPr>
                          <w:t>ru</w:t>
                        </w:r>
                      </w:hyperlink>
                    </w:p>
                    <w:p w:rsidR="00D56887" w:rsidRPr="00650DD6" w:rsidRDefault="00D56887" w:rsidP="00833EE5">
                      <w:pPr>
                        <w:ind w:firstLine="0"/>
                      </w:pPr>
                    </w:p>
                  </w:txbxContent>
                </v:textbox>
              </v:shape>
            </w:pict>
          </w:r>
          <w:r>
            <w:rPr>
              <w:noProof/>
              <w:lang w:eastAsia="ru-RU"/>
            </w:rPr>
            <w:drawing>
              <wp:anchor distT="0" distB="0" distL="114300" distR="114300" simplePos="0" relativeHeight="251658752" behindDoc="0" locked="0" layoutInCell="1" allowOverlap="1" wp14:anchorId="223D2E88" wp14:editId="202EEA81">
                <wp:simplePos x="0" y="0"/>
                <wp:positionH relativeFrom="column">
                  <wp:posOffset>-240665</wp:posOffset>
                </wp:positionH>
                <wp:positionV relativeFrom="paragraph">
                  <wp:posOffset>91440</wp:posOffset>
                </wp:positionV>
                <wp:extent cx="1828800" cy="402590"/>
                <wp:effectExtent l="0" t="0" r="0" b="0"/>
                <wp:wrapNone/>
                <wp:docPr id="52" name="Рисунок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logo_foot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4025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346" w:type="dxa"/>
          <w:shd w:val="clear" w:color="auto" w:fill="0F81BF"/>
          <w:vAlign w:val="center"/>
        </w:tcPr>
        <w:p w:rsidR="00D56887" w:rsidRDefault="00D71C12">
          <w:pPr>
            <w:pStyle w:val="a6"/>
            <w:tabs>
              <w:tab w:val="clear" w:pos="4677"/>
              <w:tab w:val="clear" w:pos="9355"/>
            </w:tabs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 w:rsidR="00D56887"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="00CA79D3">
            <w:rPr>
              <w:noProof/>
              <w:color w:val="FFFFFF" w:themeColor="background1"/>
            </w:rPr>
            <w:t>13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D56887" w:rsidRDefault="00A9248B" w:rsidP="007D006A">
    <w:pPr>
      <w:pStyle w:val="a6"/>
      <w:spacing w:before="240"/>
      <w:ind w:firstLine="708"/>
      <w:jc w:val="right"/>
    </w:pPr>
    <w:r>
      <w:rPr>
        <w:noProof/>
        <w:lang w:eastAsia="ru-RU"/>
      </w:rPr>
      <w:pict>
        <v:roundrect id="Скругленный прямоугольник 10" o:spid="_x0000_s2057" style="position:absolute;left:0;text-align:left;margin-left:-103.2pt;margin-top:-26.35pt;width:589.1pt;height:87.9pt;z-index:251692032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" filled="f" strokecolor="#0f81bf" strokeweight="1pt">
          <v:stroke joinstyle="miter"/>
        </v:roundrect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12" w:type="pct"/>
      <w:tblInd w:w="13198" w:type="dxa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790"/>
    </w:tblGrid>
    <w:tr w:rsidR="00D56887" w:rsidTr="00CB79D4">
      <w:tc>
        <w:tcPr>
          <w:tcW w:w="1184" w:type="dxa"/>
          <w:shd w:val="clear" w:color="auto" w:fill="0F81BF"/>
          <w:vAlign w:val="center"/>
        </w:tcPr>
        <w:p w:rsidR="00D56887" w:rsidRDefault="00D71C12" w:rsidP="00CB79D4">
          <w:pPr>
            <w:pStyle w:val="a6"/>
            <w:tabs>
              <w:tab w:val="clear" w:pos="4677"/>
              <w:tab w:val="clear" w:pos="9355"/>
            </w:tabs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 w:rsidR="00D56887"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="00CA79D3">
            <w:rPr>
              <w:noProof/>
              <w:color w:val="FFFFFF" w:themeColor="background1"/>
            </w:rPr>
            <w:t>39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D56887" w:rsidRDefault="00A9248B">
    <w:pPr>
      <w:pStyle w:val="a6"/>
    </w:pPr>
    <w:r>
      <w:rPr>
        <w:noProof/>
        <w:lang w:eastAsia="ru-RU"/>
      </w:rPr>
      <w:pict>
        <v:roundrect id="Скругленный прямоугольник 67" o:spid="_x0000_s2050" style="position:absolute;left:0;text-align:left;margin-left:-81.8pt;margin-top:-26.7pt;width:839.7pt;height:114.7pt;z-index:251740160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" filled="f" strokecolor="#0f81bf" strokeweight="1pt">
          <v:stroke joinstyle="miter"/>
        </v:roundrect>
      </w:pict>
    </w: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55.95pt;margin-top:.1pt;width:425pt;height:102.2pt;z-index:2517381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fArhwIAABk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" stroked="f">
          <v:textbox>
            <w:txbxContent>
              <w:p w:rsidR="00D56887" w:rsidRPr="00347C4C" w:rsidRDefault="00D56887" w:rsidP="00CB79D4">
                <w:pPr>
                  <w:spacing w:after="0" w:line="240" w:lineRule="auto"/>
                  <w:ind w:firstLine="0"/>
                  <w:jc w:val="right"/>
                  <w:rPr>
                    <w:color w:val="4A7090" w:themeColor="background2" w:themeShade="80"/>
                    <w:sz w:val="18"/>
                    <w:szCs w:val="18"/>
                  </w:rPr>
                </w:pPr>
                <w:r w:rsidRPr="00347C4C">
                  <w:rPr>
                    <w:color w:val="4A7090" w:themeColor="background2" w:themeShade="80"/>
                    <w:sz w:val="18"/>
                    <w:szCs w:val="18"/>
                  </w:rPr>
                  <w:t>125438, Москва, ул. Михалковская 63б, стр. 2, 2 этаж</w:t>
                </w:r>
              </w:p>
              <w:p w:rsidR="00D56887" w:rsidRPr="00347C4C" w:rsidRDefault="00D56887" w:rsidP="00CB79D4">
                <w:pPr>
                  <w:spacing w:after="0" w:line="240" w:lineRule="auto"/>
                  <w:ind w:firstLine="0"/>
                  <w:jc w:val="right"/>
                  <w:rPr>
                    <w:color w:val="4A7090" w:themeColor="background2" w:themeShade="80"/>
                    <w:sz w:val="18"/>
                    <w:szCs w:val="18"/>
                  </w:rPr>
                </w:pPr>
                <w:r w:rsidRPr="00347C4C">
                  <w:rPr>
                    <w:color w:val="4A7090" w:themeColor="background2" w:themeShade="80"/>
                    <w:sz w:val="18"/>
                    <w:szCs w:val="18"/>
                  </w:rPr>
                  <w:t>Телефон: +7</w:t>
                </w:r>
                <w:r w:rsidRPr="00347C4C">
                  <w:rPr>
                    <w:color w:val="4A7090" w:themeColor="background2" w:themeShade="80"/>
                    <w:sz w:val="18"/>
                    <w:szCs w:val="18"/>
                    <w:lang w:val="en-US"/>
                  </w:rPr>
                  <w:t> </w:t>
                </w:r>
                <w:r w:rsidRPr="00347C4C">
                  <w:rPr>
                    <w:color w:val="4A7090" w:themeColor="background2" w:themeShade="80"/>
                    <w:sz w:val="18"/>
                    <w:szCs w:val="18"/>
                  </w:rPr>
                  <w:t>(495) 601-91-49; +7</w:t>
                </w:r>
                <w:r w:rsidRPr="00347C4C">
                  <w:rPr>
                    <w:color w:val="4A7090" w:themeColor="background2" w:themeShade="80"/>
                    <w:sz w:val="18"/>
                    <w:szCs w:val="18"/>
                    <w:lang w:val="en-US"/>
                  </w:rPr>
                  <w:t> </w:t>
                </w:r>
                <w:r w:rsidRPr="00347C4C">
                  <w:rPr>
                    <w:color w:val="4A7090" w:themeColor="background2" w:themeShade="80"/>
                    <w:sz w:val="18"/>
                    <w:szCs w:val="18"/>
                  </w:rPr>
                  <w:t>(495) 968-13-14. Факс: +7</w:t>
                </w:r>
                <w:r w:rsidRPr="00347C4C">
                  <w:rPr>
                    <w:color w:val="4A7090" w:themeColor="background2" w:themeShade="80"/>
                    <w:sz w:val="18"/>
                    <w:szCs w:val="18"/>
                    <w:lang w:val="en-US"/>
                  </w:rPr>
                  <w:t> </w:t>
                </w:r>
                <w:r w:rsidRPr="00347C4C">
                  <w:rPr>
                    <w:color w:val="4A7090" w:themeColor="background2" w:themeShade="80"/>
                    <w:sz w:val="18"/>
                    <w:szCs w:val="18"/>
                  </w:rPr>
                  <w:t>(495) 601-91-49</w:t>
                </w:r>
              </w:p>
              <w:p w:rsidR="00D56887" w:rsidRPr="00347C4C" w:rsidRDefault="00A9248B" w:rsidP="00CB79D4">
                <w:pPr>
                  <w:spacing w:after="0" w:line="240" w:lineRule="auto"/>
                  <w:ind w:firstLine="0"/>
                  <w:jc w:val="right"/>
                  <w:rPr>
                    <w:color w:val="4A7090" w:themeColor="background2" w:themeShade="80"/>
                    <w:sz w:val="18"/>
                    <w:szCs w:val="18"/>
                  </w:rPr>
                </w:pPr>
                <w:hyperlink r:id="rId1" w:history="1">
                  <w:r w:rsidR="00D56887" w:rsidRPr="00347C4C">
                    <w:rPr>
                      <w:color w:val="4A7090" w:themeColor="background2" w:themeShade="80"/>
                      <w:sz w:val="18"/>
                      <w:szCs w:val="18"/>
                      <w:lang w:val="en-US"/>
                    </w:rPr>
                    <w:t>www</w:t>
                  </w:r>
                  <w:r w:rsidR="00D56887" w:rsidRPr="00347C4C">
                    <w:rPr>
                      <w:color w:val="4A7090" w:themeColor="background2" w:themeShade="80"/>
                      <w:sz w:val="18"/>
                      <w:szCs w:val="18"/>
                    </w:rPr>
                    <w:t>.</w:t>
                  </w:r>
                  <w:r w:rsidR="00D56887" w:rsidRPr="00347C4C">
                    <w:rPr>
                      <w:color w:val="4A7090" w:themeColor="background2" w:themeShade="80"/>
                      <w:sz w:val="18"/>
                      <w:szCs w:val="18"/>
                      <w:lang w:val="en-US"/>
                    </w:rPr>
                    <w:t>drgroup</w:t>
                  </w:r>
                  <w:r w:rsidR="00D56887" w:rsidRPr="00347C4C">
                    <w:rPr>
                      <w:color w:val="4A7090" w:themeColor="background2" w:themeShade="80"/>
                      <w:sz w:val="18"/>
                      <w:szCs w:val="18"/>
                    </w:rPr>
                    <w:t>.</w:t>
                  </w:r>
                  <w:r w:rsidR="00D56887" w:rsidRPr="00347C4C">
                    <w:rPr>
                      <w:color w:val="4A7090" w:themeColor="background2" w:themeShade="80"/>
                      <w:sz w:val="18"/>
                      <w:szCs w:val="18"/>
                      <w:lang w:val="en-US"/>
                    </w:rPr>
                    <w:t>ru</w:t>
                  </w:r>
                </w:hyperlink>
                <w:r w:rsidR="00D56887" w:rsidRPr="00347C4C">
                  <w:rPr>
                    <w:color w:val="4A7090" w:themeColor="background2" w:themeShade="80"/>
                    <w:sz w:val="18"/>
                    <w:szCs w:val="18"/>
                  </w:rPr>
                  <w:t xml:space="preserve">, </w:t>
                </w:r>
                <w:hyperlink r:id="rId2" w:history="1">
                  <w:r w:rsidR="00D56887" w:rsidRPr="00347C4C">
                    <w:rPr>
                      <w:color w:val="4A7090" w:themeColor="background2" w:themeShade="80"/>
                      <w:sz w:val="18"/>
                      <w:szCs w:val="18"/>
                      <w:lang w:val="en-US"/>
                    </w:rPr>
                    <w:t>research</w:t>
                  </w:r>
                  <w:r w:rsidR="00D56887" w:rsidRPr="00347C4C">
                    <w:rPr>
                      <w:color w:val="4A7090" w:themeColor="background2" w:themeShade="80"/>
                      <w:sz w:val="18"/>
                      <w:szCs w:val="18"/>
                    </w:rPr>
                    <w:t>@</w:t>
                  </w:r>
                  <w:r w:rsidR="00D56887" w:rsidRPr="00347C4C">
                    <w:rPr>
                      <w:color w:val="4A7090" w:themeColor="background2" w:themeShade="80"/>
                      <w:sz w:val="18"/>
                      <w:szCs w:val="18"/>
                      <w:lang w:val="en-US"/>
                    </w:rPr>
                    <w:t>drgroup</w:t>
                  </w:r>
                  <w:r w:rsidR="00D56887" w:rsidRPr="00347C4C">
                    <w:rPr>
                      <w:color w:val="4A7090" w:themeColor="background2" w:themeShade="80"/>
                      <w:sz w:val="18"/>
                      <w:szCs w:val="18"/>
                    </w:rPr>
                    <w:t>.</w:t>
                  </w:r>
                  <w:r w:rsidR="00D56887" w:rsidRPr="00347C4C">
                    <w:rPr>
                      <w:color w:val="4A7090" w:themeColor="background2" w:themeShade="80"/>
                      <w:sz w:val="18"/>
                      <w:szCs w:val="18"/>
                      <w:lang w:val="en-US"/>
                    </w:rPr>
                    <w:t>ru</w:t>
                  </w:r>
                </w:hyperlink>
              </w:p>
              <w:p w:rsidR="00D56887" w:rsidRPr="00650DD6" w:rsidRDefault="00D56887" w:rsidP="00CB79D4">
                <w:pPr>
                  <w:ind w:firstLine="0"/>
                  <w:rPr>
                    <w:sz w:val="22"/>
                  </w:rPr>
                </w:pPr>
              </w:p>
            </w:txbxContent>
          </v:textbox>
        </v:shape>
      </w:pict>
    </w:r>
    <w:r w:rsidR="00D56887" w:rsidRPr="00CB79D4">
      <w:rPr>
        <w:noProof/>
        <w:lang w:eastAsia="ru-RU"/>
      </w:rPr>
      <w:drawing>
        <wp:anchor distT="0" distB="0" distL="114300" distR="114300" simplePos="0" relativeHeight="25173913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1270</wp:posOffset>
          </wp:positionV>
          <wp:extent cx="2114550" cy="466090"/>
          <wp:effectExtent l="0" t="0" r="0" b="0"/>
          <wp:wrapNone/>
          <wp:docPr id="69" name="Рисунок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_foot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4550" cy="466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48B" w:rsidRDefault="00A9248B" w:rsidP="009C2C5D">
      <w:pPr>
        <w:spacing w:after="0" w:line="240" w:lineRule="auto"/>
      </w:pPr>
      <w:r>
        <w:separator/>
      </w:r>
    </w:p>
  </w:footnote>
  <w:footnote w:type="continuationSeparator" w:id="0">
    <w:p w:rsidR="00A9248B" w:rsidRDefault="00A9248B" w:rsidP="009C2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887" w:rsidRDefault="00A9248B" w:rsidP="007F212D">
    <w:pPr>
      <w:pStyle w:val="a8"/>
      <w:jc w:val="both"/>
    </w:pPr>
    <w:sdt>
      <w:sdtPr>
        <w:alias w:val="Название"/>
        <w:tag w:val=""/>
        <w:id w:val="-1249804595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56887">
          <w:t>Российский рынок оборудования для деревообработки в 2011-2013 гг.</w:t>
        </w:r>
      </w:sdtContent>
    </w:sdt>
    <w:r w:rsidR="00D56887">
      <w:tab/>
    </w:r>
  </w:p>
  <w:p w:rsidR="00D56887" w:rsidRDefault="00D56887" w:rsidP="007F212D">
    <w:pPr>
      <w:pStyle w:val="a4"/>
    </w:pPr>
  </w:p>
  <w:p w:rsidR="00D56887" w:rsidRPr="007F212D" w:rsidRDefault="00D56887" w:rsidP="007F212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887" w:rsidRDefault="00D56887" w:rsidP="00347C4C">
    <w:pPr>
      <w:pStyle w:val="a4"/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887" w:rsidRDefault="00D56887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887" w:rsidRDefault="00D56887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887" w:rsidRPr="00CB79D4" w:rsidRDefault="00D56887" w:rsidP="00CB79D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37636"/>
    <w:multiLevelType w:val="hybridMultilevel"/>
    <w:tmpl w:val="6EDA2B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5F4606"/>
    <w:multiLevelType w:val="hybridMultilevel"/>
    <w:tmpl w:val="16F87D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F347EF7"/>
    <w:multiLevelType w:val="hybridMultilevel"/>
    <w:tmpl w:val="4B8E11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2062DE2"/>
    <w:multiLevelType w:val="hybridMultilevel"/>
    <w:tmpl w:val="CF08F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C1792"/>
    <w:multiLevelType w:val="hybridMultilevel"/>
    <w:tmpl w:val="79C4E0B6"/>
    <w:lvl w:ilvl="0" w:tplc="2D14B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C164D0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EC31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2414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3651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2A40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1E1D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281A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9A7B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EC6A32"/>
    <w:multiLevelType w:val="hybridMultilevel"/>
    <w:tmpl w:val="807E042A"/>
    <w:lvl w:ilvl="0" w:tplc="2D207F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9FC0BF8"/>
    <w:multiLevelType w:val="multilevel"/>
    <w:tmpl w:val="B052E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FE5129"/>
    <w:multiLevelType w:val="hybridMultilevel"/>
    <w:tmpl w:val="61CC6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7A7D2D"/>
    <w:multiLevelType w:val="hybridMultilevel"/>
    <w:tmpl w:val="0518B9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FF07DB6"/>
    <w:multiLevelType w:val="hybridMultilevel"/>
    <w:tmpl w:val="299216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55A2F52"/>
    <w:multiLevelType w:val="hybridMultilevel"/>
    <w:tmpl w:val="2182C2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91D72E9"/>
    <w:multiLevelType w:val="hybridMultilevel"/>
    <w:tmpl w:val="F4BA4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5B232E"/>
    <w:multiLevelType w:val="hybridMultilevel"/>
    <w:tmpl w:val="8D16F7D6"/>
    <w:lvl w:ilvl="0" w:tplc="2D207F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E64616F"/>
    <w:multiLevelType w:val="multilevel"/>
    <w:tmpl w:val="5210A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CD125C"/>
    <w:multiLevelType w:val="hybridMultilevel"/>
    <w:tmpl w:val="61CC6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CA4E67"/>
    <w:multiLevelType w:val="hybridMultilevel"/>
    <w:tmpl w:val="2E1C315E"/>
    <w:lvl w:ilvl="0" w:tplc="2D207F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5CB7692"/>
    <w:multiLevelType w:val="hybridMultilevel"/>
    <w:tmpl w:val="51B624F4"/>
    <w:lvl w:ilvl="0" w:tplc="F8BE387E">
      <w:start w:val="1"/>
      <w:numFmt w:val="decimal"/>
      <w:pStyle w:val="1"/>
      <w:lvlText w:val="Глава 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722B7A"/>
    <w:multiLevelType w:val="hybridMultilevel"/>
    <w:tmpl w:val="53C87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967D4C"/>
    <w:multiLevelType w:val="hybridMultilevel"/>
    <w:tmpl w:val="5E8A34BE"/>
    <w:lvl w:ilvl="0" w:tplc="D5220B02">
      <w:start w:val="1"/>
      <w:numFmt w:val="bullet"/>
      <w:lvlText w:val="¤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AD639AB"/>
    <w:multiLevelType w:val="hybridMultilevel"/>
    <w:tmpl w:val="2890A5EC"/>
    <w:lvl w:ilvl="0" w:tplc="2D207F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3BF7D2F"/>
    <w:multiLevelType w:val="hybridMultilevel"/>
    <w:tmpl w:val="3D80E252"/>
    <w:lvl w:ilvl="0" w:tplc="1EA4DA82">
      <w:start w:val="1"/>
      <w:numFmt w:val="decimal"/>
      <w:pStyle w:val="default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51B396D"/>
    <w:multiLevelType w:val="hybridMultilevel"/>
    <w:tmpl w:val="8A3C92B0"/>
    <w:lvl w:ilvl="0" w:tplc="2D207F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5B8394E"/>
    <w:multiLevelType w:val="hybridMultilevel"/>
    <w:tmpl w:val="52DC5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A67C01"/>
    <w:multiLevelType w:val="hybridMultilevel"/>
    <w:tmpl w:val="EC8C56A8"/>
    <w:lvl w:ilvl="0" w:tplc="2D207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583655"/>
    <w:multiLevelType w:val="hybridMultilevel"/>
    <w:tmpl w:val="4E848A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4211CD2"/>
    <w:multiLevelType w:val="hybridMultilevel"/>
    <w:tmpl w:val="C804C0E0"/>
    <w:lvl w:ilvl="0" w:tplc="2D14B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E82747"/>
    <w:multiLevelType w:val="hybridMultilevel"/>
    <w:tmpl w:val="237A54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7C4121E"/>
    <w:multiLevelType w:val="hybridMultilevel"/>
    <w:tmpl w:val="61CC6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54284A"/>
    <w:multiLevelType w:val="hybridMultilevel"/>
    <w:tmpl w:val="F4BA4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33050F"/>
    <w:multiLevelType w:val="multilevel"/>
    <w:tmpl w:val="6846E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3FE33E7"/>
    <w:multiLevelType w:val="hybridMultilevel"/>
    <w:tmpl w:val="C186DB14"/>
    <w:lvl w:ilvl="0" w:tplc="2D207F1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B9C5846"/>
    <w:multiLevelType w:val="hybridMultilevel"/>
    <w:tmpl w:val="61CC6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0840C2"/>
    <w:multiLevelType w:val="hybridMultilevel"/>
    <w:tmpl w:val="4A9E28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6"/>
  </w:num>
  <w:num w:numId="2">
    <w:abstractNumId w:val="10"/>
  </w:num>
  <w:num w:numId="3">
    <w:abstractNumId w:val="18"/>
  </w:num>
  <w:num w:numId="4">
    <w:abstractNumId w:val="2"/>
  </w:num>
  <w:num w:numId="5">
    <w:abstractNumId w:val="25"/>
  </w:num>
  <w:num w:numId="6">
    <w:abstractNumId w:val="1"/>
  </w:num>
  <w:num w:numId="7">
    <w:abstractNumId w:val="4"/>
  </w:num>
  <w:num w:numId="8">
    <w:abstractNumId w:val="20"/>
  </w:num>
  <w:num w:numId="9">
    <w:abstractNumId w:val="20"/>
    <w:lvlOverride w:ilvl="0">
      <w:startOverride w:val="1"/>
    </w:lvlOverride>
  </w:num>
  <w:num w:numId="10">
    <w:abstractNumId w:val="27"/>
  </w:num>
  <w:num w:numId="11">
    <w:abstractNumId w:val="31"/>
  </w:num>
  <w:num w:numId="12">
    <w:abstractNumId w:val="14"/>
  </w:num>
  <w:num w:numId="13">
    <w:abstractNumId w:val="7"/>
  </w:num>
  <w:num w:numId="14">
    <w:abstractNumId w:val="20"/>
    <w:lvlOverride w:ilvl="0">
      <w:startOverride w:val="1"/>
    </w:lvlOverride>
  </w:num>
  <w:num w:numId="15">
    <w:abstractNumId w:val="20"/>
    <w:lvlOverride w:ilvl="0">
      <w:startOverride w:val="1"/>
    </w:lvlOverride>
  </w:num>
  <w:num w:numId="16">
    <w:abstractNumId w:val="3"/>
  </w:num>
  <w:num w:numId="17">
    <w:abstractNumId w:val="17"/>
  </w:num>
  <w:num w:numId="18">
    <w:abstractNumId w:val="22"/>
  </w:num>
  <w:num w:numId="19">
    <w:abstractNumId w:val="32"/>
  </w:num>
  <w:num w:numId="20">
    <w:abstractNumId w:val="9"/>
  </w:num>
  <w:num w:numId="21">
    <w:abstractNumId w:val="24"/>
  </w:num>
  <w:num w:numId="22">
    <w:abstractNumId w:val="8"/>
  </w:num>
  <w:num w:numId="23">
    <w:abstractNumId w:val="28"/>
  </w:num>
  <w:num w:numId="24">
    <w:abstractNumId w:val="30"/>
  </w:num>
  <w:num w:numId="25">
    <w:abstractNumId w:val="21"/>
  </w:num>
  <w:num w:numId="26">
    <w:abstractNumId w:val="26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20"/>
  </w:num>
  <w:num w:numId="29">
    <w:abstractNumId w:val="26"/>
  </w:num>
  <w:num w:numId="30">
    <w:abstractNumId w:val="11"/>
  </w:num>
  <w:num w:numId="31">
    <w:abstractNumId w:val="6"/>
  </w:num>
  <w:num w:numId="32">
    <w:abstractNumId w:val="15"/>
  </w:num>
  <w:num w:numId="33">
    <w:abstractNumId w:val="19"/>
  </w:num>
  <w:num w:numId="34">
    <w:abstractNumId w:val="5"/>
  </w:num>
  <w:num w:numId="35">
    <w:abstractNumId w:val="0"/>
  </w:num>
  <w:num w:numId="36">
    <w:abstractNumId w:val="29"/>
  </w:num>
  <w:num w:numId="37">
    <w:abstractNumId w:val="23"/>
  </w:num>
  <w:num w:numId="38">
    <w:abstractNumId w:val="13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attachedTemplate r:id="rId1"/>
  <w:defaultTabStop w:val="708"/>
  <w:drawingGridHorizontalSpacing w:val="12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336B"/>
    <w:rsid w:val="00001461"/>
    <w:rsid w:val="00040942"/>
    <w:rsid w:val="00050807"/>
    <w:rsid w:val="00060AE4"/>
    <w:rsid w:val="00084E3F"/>
    <w:rsid w:val="0008779E"/>
    <w:rsid w:val="000A1E84"/>
    <w:rsid w:val="000A31C0"/>
    <w:rsid w:val="000C064C"/>
    <w:rsid w:val="000D34D6"/>
    <w:rsid w:val="000D5898"/>
    <w:rsid w:val="0010255C"/>
    <w:rsid w:val="00103B06"/>
    <w:rsid w:val="00104047"/>
    <w:rsid w:val="001040BD"/>
    <w:rsid w:val="001108E4"/>
    <w:rsid w:val="0014336B"/>
    <w:rsid w:val="00145CC3"/>
    <w:rsid w:val="001527A5"/>
    <w:rsid w:val="00166A3F"/>
    <w:rsid w:val="00172386"/>
    <w:rsid w:val="00181417"/>
    <w:rsid w:val="001818F5"/>
    <w:rsid w:val="0018698D"/>
    <w:rsid w:val="00186BDE"/>
    <w:rsid w:val="001A3631"/>
    <w:rsid w:val="001A4777"/>
    <w:rsid w:val="001A494A"/>
    <w:rsid w:val="001A6CAA"/>
    <w:rsid w:val="001C25CC"/>
    <w:rsid w:val="001F4517"/>
    <w:rsid w:val="002017E2"/>
    <w:rsid w:val="00210C5E"/>
    <w:rsid w:val="00216222"/>
    <w:rsid w:val="0022199F"/>
    <w:rsid w:val="0022282B"/>
    <w:rsid w:val="002367BB"/>
    <w:rsid w:val="0024077B"/>
    <w:rsid w:val="0024462D"/>
    <w:rsid w:val="00244F66"/>
    <w:rsid w:val="00255E54"/>
    <w:rsid w:val="002906C9"/>
    <w:rsid w:val="002C2FBE"/>
    <w:rsid w:val="002C6371"/>
    <w:rsid w:val="00335669"/>
    <w:rsid w:val="00347C4C"/>
    <w:rsid w:val="00350C25"/>
    <w:rsid w:val="00377433"/>
    <w:rsid w:val="00392CC8"/>
    <w:rsid w:val="003A342F"/>
    <w:rsid w:val="003B0769"/>
    <w:rsid w:val="004101C4"/>
    <w:rsid w:val="004104D2"/>
    <w:rsid w:val="0043113D"/>
    <w:rsid w:val="004320DA"/>
    <w:rsid w:val="00441D86"/>
    <w:rsid w:val="0044558F"/>
    <w:rsid w:val="00447EC6"/>
    <w:rsid w:val="00455024"/>
    <w:rsid w:val="004815B7"/>
    <w:rsid w:val="004B1D40"/>
    <w:rsid w:val="004B54BC"/>
    <w:rsid w:val="004E20F8"/>
    <w:rsid w:val="004E3007"/>
    <w:rsid w:val="00507176"/>
    <w:rsid w:val="005176F9"/>
    <w:rsid w:val="00530613"/>
    <w:rsid w:val="0053101E"/>
    <w:rsid w:val="00554709"/>
    <w:rsid w:val="00591728"/>
    <w:rsid w:val="005B5066"/>
    <w:rsid w:val="005C68B0"/>
    <w:rsid w:val="00600E3C"/>
    <w:rsid w:val="006126E7"/>
    <w:rsid w:val="00620D20"/>
    <w:rsid w:val="00626625"/>
    <w:rsid w:val="00630D6E"/>
    <w:rsid w:val="00635D41"/>
    <w:rsid w:val="006472F3"/>
    <w:rsid w:val="00650DD6"/>
    <w:rsid w:val="00675D99"/>
    <w:rsid w:val="006804A6"/>
    <w:rsid w:val="00684892"/>
    <w:rsid w:val="006A28F4"/>
    <w:rsid w:val="006B4A00"/>
    <w:rsid w:val="006C14FF"/>
    <w:rsid w:val="006D0C00"/>
    <w:rsid w:val="006D2533"/>
    <w:rsid w:val="006D257D"/>
    <w:rsid w:val="006F4978"/>
    <w:rsid w:val="00714C0D"/>
    <w:rsid w:val="00732684"/>
    <w:rsid w:val="00755F40"/>
    <w:rsid w:val="007673CE"/>
    <w:rsid w:val="007706DC"/>
    <w:rsid w:val="00775931"/>
    <w:rsid w:val="007A5728"/>
    <w:rsid w:val="007C0FA2"/>
    <w:rsid w:val="007C76C2"/>
    <w:rsid w:val="007D006A"/>
    <w:rsid w:val="007D5FA2"/>
    <w:rsid w:val="007D7C31"/>
    <w:rsid w:val="007F212D"/>
    <w:rsid w:val="0080330D"/>
    <w:rsid w:val="00807C26"/>
    <w:rsid w:val="00810313"/>
    <w:rsid w:val="008152DA"/>
    <w:rsid w:val="0083055F"/>
    <w:rsid w:val="00833EE5"/>
    <w:rsid w:val="00847A0F"/>
    <w:rsid w:val="0086371E"/>
    <w:rsid w:val="00863D17"/>
    <w:rsid w:val="00865D2C"/>
    <w:rsid w:val="0087216E"/>
    <w:rsid w:val="00873F6F"/>
    <w:rsid w:val="008D3A86"/>
    <w:rsid w:val="008E5CD9"/>
    <w:rsid w:val="008F5E61"/>
    <w:rsid w:val="00916F39"/>
    <w:rsid w:val="00944185"/>
    <w:rsid w:val="009454AA"/>
    <w:rsid w:val="00945781"/>
    <w:rsid w:val="009545F8"/>
    <w:rsid w:val="009634DC"/>
    <w:rsid w:val="009726AF"/>
    <w:rsid w:val="0097560C"/>
    <w:rsid w:val="00976E4D"/>
    <w:rsid w:val="009A4906"/>
    <w:rsid w:val="009A61AA"/>
    <w:rsid w:val="009C2C5D"/>
    <w:rsid w:val="009D3BBB"/>
    <w:rsid w:val="009F0C80"/>
    <w:rsid w:val="00A02BAC"/>
    <w:rsid w:val="00A60BB4"/>
    <w:rsid w:val="00A65D66"/>
    <w:rsid w:val="00A67C31"/>
    <w:rsid w:val="00A773F1"/>
    <w:rsid w:val="00A9248B"/>
    <w:rsid w:val="00A96AEF"/>
    <w:rsid w:val="00AA1E6E"/>
    <w:rsid w:val="00AB5D64"/>
    <w:rsid w:val="00AD6895"/>
    <w:rsid w:val="00AF037A"/>
    <w:rsid w:val="00AF1A24"/>
    <w:rsid w:val="00B0504D"/>
    <w:rsid w:val="00B13689"/>
    <w:rsid w:val="00B20A3E"/>
    <w:rsid w:val="00B32555"/>
    <w:rsid w:val="00B76C91"/>
    <w:rsid w:val="00B86594"/>
    <w:rsid w:val="00B87B47"/>
    <w:rsid w:val="00BA26AD"/>
    <w:rsid w:val="00BA38E7"/>
    <w:rsid w:val="00BA75BC"/>
    <w:rsid w:val="00BB2FD1"/>
    <w:rsid w:val="00BC77CD"/>
    <w:rsid w:val="00BE5FCC"/>
    <w:rsid w:val="00BF625D"/>
    <w:rsid w:val="00C150FD"/>
    <w:rsid w:val="00C3368B"/>
    <w:rsid w:val="00C35D01"/>
    <w:rsid w:val="00C43CD5"/>
    <w:rsid w:val="00C5347B"/>
    <w:rsid w:val="00C72DB3"/>
    <w:rsid w:val="00C81AC4"/>
    <w:rsid w:val="00C84EF9"/>
    <w:rsid w:val="00CA79D3"/>
    <w:rsid w:val="00CB79D4"/>
    <w:rsid w:val="00CC7CAB"/>
    <w:rsid w:val="00CF43DD"/>
    <w:rsid w:val="00D00B22"/>
    <w:rsid w:val="00D03490"/>
    <w:rsid w:val="00D31E78"/>
    <w:rsid w:val="00D3275B"/>
    <w:rsid w:val="00D5010E"/>
    <w:rsid w:val="00D56887"/>
    <w:rsid w:val="00D71C12"/>
    <w:rsid w:val="00D82CEF"/>
    <w:rsid w:val="00DB446D"/>
    <w:rsid w:val="00DB5935"/>
    <w:rsid w:val="00DB7561"/>
    <w:rsid w:val="00DC2B8B"/>
    <w:rsid w:val="00DC441F"/>
    <w:rsid w:val="00DD4E62"/>
    <w:rsid w:val="00E156AC"/>
    <w:rsid w:val="00E56359"/>
    <w:rsid w:val="00E60477"/>
    <w:rsid w:val="00E61596"/>
    <w:rsid w:val="00E71F55"/>
    <w:rsid w:val="00E7288D"/>
    <w:rsid w:val="00E73EF7"/>
    <w:rsid w:val="00E824C2"/>
    <w:rsid w:val="00E9173F"/>
    <w:rsid w:val="00E96381"/>
    <w:rsid w:val="00EA09AD"/>
    <w:rsid w:val="00EA1D48"/>
    <w:rsid w:val="00EB22BA"/>
    <w:rsid w:val="00EB752D"/>
    <w:rsid w:val="00EC103B"/>
    <w:rsid w:val="00EE4D16"/>
    <w:rsid w:val="00EF32EC"/>
    <w:rsid w:val="00EF6A2D"/>
    <w:rsid w:val="00F02DC5"/>
    <w:rsid w:val="00F07E77"/>
    <w:rsid w:val="00F134EC"/>
    <w:rsid w:val="00F157FB"/>
    <w:rsid w:val="00F17E8D"/>
    <w:rsid w:val="00F2326C"/>
    <w:rsid w:val="00F249BA"/>
    <w:rsid w:val="00F27339"/>
    <w:rsid w:val="00F56CA1"/>
    <w:rsid w:val="00F90338"/>
    <w:rsid w:val="00FC186C"/>
    <w:rsid w:val="00FC68D9"/>
    <w:rsid w:val="00FD054D"/>
    <w:rsid w:val="00FD4574"/>
    <w:rsid w:val="00FF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AB767709-2073-4352-9A46-6641C75DA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490"/>
    <w:pPr>
      <w:spacing w:after="120" w:line="360" w:lineRule="auto"/>
      <w:ind w:firstLine="709"/>
      <w:jc w:val="both"/>
    </w:pPr>
    <w:rPr>
      <w:rFonts w:ascii="Calibri" w:hAnsi="Calibri"/>
      <w:sz w:val="24"/>
    </w:rPr>
  </w:style>
  <w:style w:type="paragraph" w:styleId="1">
    <w:name w:val="heading 1"/>
    <w:basedOn w:val="a"/>
    <w:next w:val="a"/>
    <w:link w:val="10"/>
    <w:autoRedefine/>
    <w:uiPriority w:val="9"/>
    <w:rsid w:val="00AF1A24"/>
    <w:pPr>
      <w:keepNext/>
      <w:numPr>
        <w:numId w:val="1"/>
      </w:numPr>
      <w:spacing w:after="240" w:line="240" w:lineRule="auto"/>
      <w:ind w:left="426" w:hanging="426"/>
      <w:outlineLvl w:val="0"/>
    </w:pPr>
    <w:rPr>
      <w:rFonts w:eastAsia="Times New Roman" w:cs="Times New Roman"/>
      <w:b/>
      <w:bCs/>
      <w:kern w:val="32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rsid w:val="00C43C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76E8B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3C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A495C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able of figures"/>
    <w:basedOn w:val="a"/>
    <w:next w:val="a"/>
    <w:autoRedefine/>
    <w:uiPriority w:val="99"/>
    <w:unhideWhenUsed/>
    <w:qFormat/>
    <w:rsid w:val="007706DC"/>
    <w:pPr>
      <w:spacing w:after="0" w:line="240" w:lineRule="auto"/>
    </w:pPr>
    <w:rPr>
      <w:rFonts w:asciiTheme="minorHAnsi" w:hAnsiTheme="minorHAnsi"/>
      <w:color w:val="0F81BF"/>
    </w:rPr>
  </w:style>
  <w:style w:type="paragraph" w:styleId="a4">
    <w:name w:val="header"/>
    <w:aliases w:val="ВерхКолонтитул"/>
    <w:basedOn w:val="a"/>
    <w:link w:val="a5"/>
    <w:uiPriority w:val="99"/>
    <w:unhideWhenUsed/>
    <w:rsid w:val="009C2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aliases w:val="ВерхКолонтитул Знак"/>
    <w:basedOn w:val="a0"/>
    <w:link w:val="a4"/>
    <w:uiPriority w:val="99"/>
    <w:rsid w:val="009C2C5D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9C2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2C5D"/>
    <w:rPr>
      <w:rFonts w:ascii="Times New Roman" w:hAnsi="Times New Roman"/>
      <w:sz w:val="24"/>
    </w:rPr>
  </w:style>
  <w:style w:type="paragraph" w:customStyle="1" w:styleId="a8">
    <w:name w:val="Колонтитул верх"/>
    <w:basedOn w:val="a4"/>
    <w:link w:val="a9"/>
    <w:autoRedefine/>
    <w:qFormat/>
    <w:rsid w:val="00E61596"/>
    <w:pPr>
      <w:tabs>
        <w:tab w:val="clear" w:pos="4677"/>
      </w:tabs>
      <w:ind w:firstLine="0"/>
      <w:jc w:val="right"/>
    </w:pPr>
    <w:rPr>
      <w:noProof/>
      <w:lang w:eastAsia="ru-RU"/>
    </w:rPr>
  </w:style>
  <w:style w:type="paragraph" w:styleId="aa">
    <w:name w:val="No Spacing"/>
    <w:link w:val="ab"/>
    <w:uiPriority w:val="1"/>
    <w:rsid w:val="00714C0D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Колонтитул верх Знак"/>
    <w:basedOn w:val="a5"/>
    <w:link w:val="a8"/>
    <w:rsid w:val="00E61596"/>
    <w:rPr>
      <w:rFonts w:ascii="Calibri" w:hAnsi="Calibri"/>
      <w:noProof/>
      <w:sz w:val="24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714C0D"/>
    <w:rPr>
      <w:rFonts w:eastAsiaTheme="minorEastAsia"/>
      <w:lang w:eastAsia="ru-RU"/>
    </w:rPr>
  </w:style>
  <w:style w:type="paragraph" w:customStyle="1" w:styleId="DRG">
    <w:name w:val="Титульный DRG"/>
    <w:basedOn w:val="a"/>
    <w:link w:val="DRG0"/>
    <w:autoRedefine/>
    <w:qFormat/>
    <w:rsid w:val="008152DA"/>
    <w:pPr>
      <w:spacing w:line="240" w:lineRule="auto"/>
      <w:jc w:val="center"/>
    </w:pPr>
    <w:rPr>
      <w:b/>
      <w:color w:val="0F81BF"/>
      <w:sz w:val="36"/>
      <w:lang w:val="en-US"/>
    </w:rPr>
  </w:style>
  <w:style w:type="paragraph" w:customStyle="1" w:styleId="small">
    <w:name w:val="Титульник small"/>
    <w:basedOn w:val="a"/>
    <w:link w:val="small0"/>
    <w:autoRedefine/>
    <w:qFormat/>
    <w:rsid w:val="00EA09AD"/>
    <w:pPr>
      <w:spacing w:after="0" w:line="240" w:lineRule="auto"/>
      <w:ind w:right="82" w:firstLine="0"/>
      <w:contextualSpacing/>
      <w:jc w:val="center"/>
    </w:pPr>
    <w:rPr>
      <w:color w:val="4A7090" w:themeColor="background2" w:themeShade="80"/>
      <w:sz w:val="16"/>
    </w:rPr>
  </w:style>
  <w:style w:type="character" w:customStyle="1" w:styleId="DRG0">
    <w:name w:val="Титульный DRG Знак"/>
    <w:basedOn w:val="a0"/>
    <w:link w:val="DRG"/>
    <w:rsid w:val="008152DA"/>
    <w:rPr>
      <w:rFonts w:ascii="Calibri" w:hAnsi="Calibri"/>
      <w:b/>
      <w:color w:val="0F81BF"/>
      <w:sz w:val="36"/>
      <w:lang w:val="en-US"/>
    </w:rPr>
  </w:style>
  <w:style w:type="paragraph" w:styleId="ac">
    <w:name w:val="Body Text"/>
    <w:basedOn w:val="a"/>
    <w:link w:val="ad"/>
    <w:rsid w:val="00347C4C"/>
    <w:pPr>
      <w:spacing w:line="240" w:lineRule="auto"/>
    </w:pPr>
    <w:rPr>
      <w:rFonts w:eastAsia="Times New Roman" w:cs="Times New Roman"/>
      <w:szCs w:val="24"/>
    </w:rPr>
  </w:style>
  <w:style w:type="character" w:customStyle="1" w:styleId="small0">
    <w:name w:val="Титульник small Знак"/>
    <w:basedOn w:val="a0"/>
    <w:link w:val="small"/>
    <w:rsid w:val="00EA09AD"/>
    <w:rPr>
      <w:rFonts w:ascii="Calibri" w:hAnsi="Calibri"/>
      <w:color w:val="4A7090" w:themeColor="background2" w:themeShade="80"/>
      <w:sz w:val="16"/>
    </w:rPr>
  </w:style>
  <w:style w:type="character" w:customStyle="1" w:styleId="ad">
    <w:name w:val="Основной текст Знак"/>
    <w:basedOn w:val="a0"/>
    <w:link w:val="ac"/>
    <w:rsid w:val="00347C4C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612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126E7"/>
    <w:rPr>
      <w:rFonts w:ascii="Segoe UI" w:hAnsi="Segoe UI" w:cs="Segoe UI"/>
      <w:sz w:val="18"/>
      <w:szCs w:val="18"/>
    </w:rPr>
  </w:style>
  <w:style w:type="paragraph" w:customStyle="1" w:styleId="DRGsmall">
    <w:name w:val="Титульник DRGsmall"/>
    <w:basedOn w:val="DRG"/>
    <w:link w:val="DRGsmall0"/>
    <w:autoRedefine/>
    <w:qFormat/>
    <w:rsid w:val="006126E7"/>
    <w:rPr>
      <w:sz w:val="20"/>
    </w:rPr>
  </w:style>
  <w:style w:type="character" w:styleId="af0">
    <w:name w:val="Hyperlink"/>
    <w:basedOn w:val="a0"/>
    <w:uiPriority w:val="99"/>
    <w:unhideWhenUsed/>
    <w:rsid w:val="006126E7"/>
    <w:rPr>
      <w:color w:val="6B9F25" w:themeColor="hyperlink"/>
      <w:u w:val="single"/>
    </w:rPr>
  </w:style>
  <w:style w:type="character" w:customStyle="1" w:styleId="DRGsmall0">
    <w:name w:val="Титульник DRGsmall Знак"/>
    <w:basedOn w:val="DRG0"/>
    <w:link w:val="DRGsmall"/>
    <w:rsid w:val="006126E7"/>
    <w:rPr>
      <w:rFonts w:ascii="Calibri" w:hAnsi="Calibri"/>
      <w:b/>
      <w:color w:val="0F81BF"/>
      <w:sz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AF1A24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customStyle="1" w:styleId="af1">
    <w:name w:val="ОСНОВНОЙ ТЕКСТ!!!"/>
    <w:rsid w:val="00AF1A24"/>
    <w:pPr>
      <w:spacing w:before="120" w:after="120" w:line="360" w:lineRule="auto"/>
      <w:ind w:left="720" w:firstLine="709"/>
      <w:jc w:val="both"/>
    </w:pPr>
    <w:rPr>
      <w:rFonts w:ascii="Times New Roman" w:eastAsia="Calibri" w:hAnsi="Times New Roman" w:cs="Times New Roman"/>
      <w:sz w:val="24"/>
    </w:rPr>
  </w:style>
  <w:style w:type="character" w:styleId="af2">
    <w:name w:val="Placeholder Text"/>
    <w:basedOn w:val="a0"/>
    <w:uiPriority w:val="99"/>
    <w:semiHidden/>
    <w:rsid w:val="00916F39"/>
    <w:rPr>
      <w:color w:val="808080"/>
    </w:rPr>
  </w:style>
  <w:style w:type="paragraph" w:customStyle="1" w:styleId="I">
    <w:name w:val="Заголовок I"/>
    <w:basedOn w:val="a"/>
    <w:link w:val="I0"/>
    <w:autoRedefine/>
    <w:qFormat/>
    <w:rsid w:val="00C35D01"/>
    <w:pPr>
      <w:ind w:firstLine="0"/>
    </w:pPr>
    <w:rPr>
      <w:b/>
      <w:color w:val="0F81BF"/>
      <w:sz w:val="28"/>
    </w:rPr>
  </w:style>
  <w:style w:type="paragraph" w:customStyle="1" w:styleId="II">
    <w:name w:val="Заголовок II"/>
    <w:basedOn w:val="a"/>
    <w:link w:val="II0"/>
    <w:autoRedefine/>
    <w:qFormat/>
    <w:rsid w:val="0024077B"/>
    <w:pPr>
      <w:spacing w:before="240"/>
      <w:ind w:firstLine="0"/>
    </w:pPr>
    <w:rPr>
      <w:b/>
      <w:color w:val="0F81BF"/>
    </w:rPr>
  </w:style>
  <w:style w:type="character" w:customStyle="1" w:styleId="I0">
    <w:name w:val="Заголовок I Знак"/>
    <w:basedOn w:val="a0"/>
    <w:link w:val="I"/>
    <w:rsid w:val="00C35D01"/>
    <w:rPr>
      <w:rFonts w:ascii="Calibri" w:hAnsi="Calibri"/>
      <w:b/>
      <w:color w:val="0F81BF"/>
      <w:sz w:val="28"/>
    </w:rPr>
  </w:style>
  <w:style w:type="paragraph" w:styleId="af3">
    <w:name w:val="List Paragraph"/>
    <w:basedOn w:val="a"/>
    <w:uiPriority w:val="34"/>
    <w:qFormat/>
    <w:rsid w:val="00050807"/>
    <w:pPr>
      <w:ind w:left="720"/>
      <w:contextualSpacing/>
    </w:pPr>
  </w:style>
  <w:style w:type="character" w:customStyle="1" w:styleId="II0">
    <w:name w:val="Заголовок II Знак"/>
    <w:basedOn w:val="a0"/>
    <w:link w:val="II"/>
    <w:rsid w:val="0024077B"/>
    <w:rPr>
      <w:rFonts w:ascii="Calibri" w:hAnsi="Calibri"/>
      <w:b/>
      <w:color w:val="0F81BF"/>
      <w:sz w:val="24"/>
    </w:rPr>
  </w:style>
  <w:style w:type="paragraph" w:customStyle="1" w:styleId="III">
    <w:name w:val="Заголовок III"/>
    <w:basedOn w:val="a"/>
    <w:link w:val="III0"/>
    <w:autoRedefine/>
    <w:qFormat/>
    <w:rsid w:val="00D3275B"/>
    <w:rPr>
      <w:b/>
      <w:i/>
      <w:color w:val="0F81BF"/>
      <w:lang w:val="en-US"/>
    </w:rPr>
  </w:style>
  <w:style w:type="paragraph" w:customStyle="1" w:styleId="default">
    <w:name w:val="Список default"/>
    <w:basedOn w:val="a"/>
    <w:link w:val="default0"/>
    <w:autoRedefine/>
    <w:rsid w:val="0053101E"/>
    <w:pPr>
      <w:numPr>
        <w:numId w:val="8"/>
      </w:numPr>
      <w:spacing w:line="240" w:lineRule="auto"/>
      <w:contextualSpacing/>
    </w:pPr>
  </w:style>
  <w:style w:type="character" w:customStyle="1" w:styleId="III0">
    <w:name w:val="Заголовок III Знак"/>
    <w:basedOn w:val="a0"/>
    <w:link w:val="III"/>
    <w:rsid w:val="00D3275B"/>
    <w:rPr>
      <w:rFonts w:ascii="Calibri" w:hAnsi="Calibri"/>
      <w:b/>
      <w:i/>
      <w:color w:val="0F81BF"/>
      <w:sz w:val="24"/>
      <w:lang w:val="en-US"/>
    </w:rPr>
  </w:style>
  <w:style w:type="character" w:customStyle="1" w:styleId="default0">
    <w:name w:val="Список default Знак"/>
    <w:basedOn w:val="a0"/>
    <w:link w:val="default"/>
    <w:rsid w:val="0053101E"/>
    <w:rPr>
      <w:rFonts w:ascii="Calibri" w:hAnsi="Calibri"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43CD5"/>
    <w:rPr>
      <w:rFonts w:asciiTheme="majorHAnsi" w:eastAsiaTheme="majorEastAsia" w:hAnsiTheme="majorHAnsi" w:cstheme="majorBidi"/>
      <w:color w:val="276E8B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43CD5"/>
    <w:rPr>
      <w:rFonts w:asciiTheme="majorHAnsi" w:eastAsiaTheme="majorEastAsia" w:hAnsiTheme="majorHAnsi" w:cstheme="majorBidi"/>
      <w:color w:val="1A495C" w:themeColor="accent1" w:themeShade="7F"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qFormat/>
    <w:rsid w:val="00C43CD5"/>
    <w:pPr>
      <w:spacing w:line="240" w:lineRule="auto"/>
      <w:ind w:left="284" w:firstLine="0"/>
      <w:contextualSpacing/>
    </w:pPr>
    <w:rPr>
      <w:color w:val="0F81BF"/>
    </w:rPr>
  </w:style>
  <w:style w:type="paragraph" w:styleId="11">
    <w:name w:val="toc 1"/>
    <w:basedOn w:val="a"/>
    <w:next w:val="a"/>
    <w:autoRedefine/>
    <w:uiPriority w:val="39"/>
    <w:unhideWhenUsed/>
    <w:qFormat/>
    <w:rsid w:val="00C43CD5"/>
    <w:pPr>
      <w:spacing w:line="240" w:lineRule="auto"/>
      <w:ind w:firstLine="0"/>
    </w:pPr>
    <w:rPr>
      <w:color w:val="0F81BF"/>
      <w:sz w:val="28"/>
    </w:rPr>
  </w:style>
  <w:style w:type="paragraph" w:styleId="31">
    <w:name w:val="toc 3"/>
    <w:basedOn w:val="a"/>
    <w:next w:val="a"/>
    <w:autoRedefine/>
    <w:uiPriority w:val="39"/>
    <w:unhideWhenUsed/>
    <w:qFormat/>
    <w:rsid w:val="00C43CD5"/>
    <w:pPr>
      <w:spacing w:line="240" w:lineRule="auto"/>
      <w:ind w:left="567" w:firstLine="0"/>
    </w:pPr>
    <w:rPr>
      <w:i/>
      <w:color w:val="0F81BF"/>
    </w:rPr>
  </w:style>
  <w:style w:type="paragraph" w:styleId="af4">
    <w:name w:val="caption"/>
    <w:aliases w:val="Название диаграмм"/>
    <w:basedOn w:val="a"/>
    <w:next w:val="a"/>
    <w:link w:val="af5"/>
    <w:autoRedefine/>
    <w:uiPriority w:val="35"/>
    <w:qFormat/>
    <w:rsid w:val="007D5FA2"/>
    <w:pPr>
      <w:keepNext/>
      <w:spacing w:before="240" w:after="0" w:line="240" w:lineRule="auto"/>
      <w:ind w:firstLine="0"/>
      <w:jc w:val="left"/>
    </w:pPr>
    <w:rPr>
      <w:rFonts w:asciiTheme="minorHAnsi" w:eastAsia="Calibri" w:hAnsiTheme="minorHAnsi" w:cs="Times New Roman"/>
      <w:b/>
      <w:bCs/>
      <w:color w:val="0F81BF"/>
      <w:sz w:val="20"/>
      <w:szCs w:val="20"/>
      <w:shd w:val="clear" w:color="auto" w:fill="FFFFFF"/>
    </w:rPr>
  </w:style>
  <w:style w:type="character" w:customStyle="1" w:styleId="af5">
    <w:name w:val="Название объекта Знак"/>
    <w:aliases w:val="Название диаграмм Знак"/>
    <w:link w:val="af4"/>
    <w:uiPriority w:val="35"/>
    <w:rsid w:val="007D5FA2"/>
    <w:rPr>
      <w:rFonts w:eastAsia="Calibri" w:cs="Times New Roman"/>
      <w:b/>
      <w:bCs/>
      <w:color w:val="0F81BF"/>
      <w:sz w:val="20"/>
      <w:szCs w:val="20"/>
    </w:rPr>
  </w:style>
  <w:style w:type="paragraph" w:customStyle="1" w:styleId="DRG1">
    <w:name w:val="Источник DRG"/>
    <w:basedOn w:val="a"/>
    <w:link w:val="DRG2"/>
    <w:autoRedefine/>
    <w:qFormat/>
    <w:rsid w:val="006D257D"/>
    <w:pPr>
      <w:spacing w:after="240" w:line="240" w:lineRule="auto"/>
      <w:ind w:firstLine="0"/>
      <w:jc w:val="right"/>
    </w:pPr>
    <w:rPr>
      <w:b/>
      <w:color w:val="0F81BF"/>
      <w:sz w:val="20"/>
    </w:rPr>
  </w:style>
  <w:style w:type="table" w:styleId="af6">
    <w:name w:val="Table Grid"/>
    <w:basedOn w:val="a1"/>
    <w:uiPriority w:val="39"/>
    <w:rsid w:val="00872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G2">
    <w:name w:val="Источник DRG Знак"/>
    <w:basedOn w:val="af5"/>
    <w:link w:val="DRG1"/>
    <w:rsid w:val="006D257D"/>
    <w:rPr>
      <w:rFonts w:ascii="Calibri" w:eastAsia="Calibri" w:hAnsi="Calibri" w:cs="Times New Roman"/>
      <w:b/>
      <w:bCs w:val="0"/>
      <w:color w:val="0F81BF"/>
      <w:sz w:val="20"/>
      <w:szCs w:val="20"/>
    </w:rPr>
  </w:style>
  <w:style w:type="table" w:customStyle="1" w:styleId="-451">
    <w:name w:val="Таблица-сетка 4 — акцент 51"/>
    <w:basedOn w:val="a1"/>
    <w:uiPriority w:val="49"/>
    <w:rsid w:val="008721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paragraph" w:customStyle="1" w:styleId="af7">
    <w:name w:val="Название табл/диагр"/>
    <w:basedOn w:val="DRG"/>
    <w:link w:val="af8"/>
    <w:autoRedefine/>
    <w:rsid w:val="00AA1E6E"/>
    <w:rPr>
      <w:sz w:val="20"/>
    </w:rPr>
  </w:style>
  <w:style w:type="character" w:customStyle="1" w:styleId="af8">
    <w:name w:val="Название табл/диагр Знак"/>
    <w:basedOn w:val="DRG0"/>
    <w:link w:val="af7"/>
    <w:rsid w:val="00AA1E6E"/>
    <w:rPr>
      <w:rFonts w:ascii="Calibri" w:hAnsi="Calibri"/>
      <w:b/>
      <w:color w:val="0F81BF"/>
      <w:sz w:val="20"/>
      <w:lang w:val="en-US"/>
    </w:rPr>
  </w:style>
  <w:style w:type="paragraph" w:styleId="af9">
    <w:name w:val="footnote text"/>
    <w:basedOn w:val="a"/>
    <w:link w:val="afa"/>
    <w:uiPriority w:val="99"/>
    <w:semiHidden/>
    <w:unhideWhenUsed/>
    <w:rsid w:val="00D03490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D03490"/>
    <w:rPr>
      <w:rFonts w:ascii="Calibri" w:hAnsi="Calibri"/>
      <w:sz w:val="20"/>
      <w:szCs w:val="20"/>
    </w:rPr>
  </w:style>
  <w:style w:type="character" w:styleId="afb">
    <w:name w:val="footnote reference"/>
    <w:basedOn w:val="a0"/>
    <w:uiPriority w:val="99"/>
    <w:semiHidden/>
    <w:unhideWhenUsed/>
    <w:rsid w:val="00D03490"/>
    <w:rPr>
      <w:vertAlign w:val="superscript"/>
    </w:rPr>
  </w:style>
  <w:style w:type="paragraph" w:styleId="afc">
    <w:name w:val="TOC Heading"/>
    <w:basedOn w:val="1"/>
    <w:next w:val="a"/>
    <w:uiPriority w:val="39"/>
    <w:unhideWhenUsed/>
    <w:qFormat/>
    <w:rsid w:val="00D03490"/>
    <w:pPr>
      <w:keepLines/>
      <w:numPr>
        <w:numId w:val="0"/>
      </w:num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76E8B" w:themeColor="accent1" w:themeShade="BF"/>
      <w:kern w:val="0"/>
      <w:sz w:val="32"/>
      <w:szCs w:val="32"/>
      <w:lang w:eastAsia="ru-RU"/>
    </w:rPr>
  </w:style>
  <w:style w:type="paragraph" w:customStyle="1" w:styleId="afd">
    <w:name w:val="Название таблиц"/>
    <w:basedOn w:val="af4"/>
    <w:link w:val="afe"/>
    <w:autoRedefine/>
    <w:qFormat/>
    <w:rsid w:val="007D5FA2"/>
  </w:style>
  <w:style w:type="character" w:customStyle="1" w:styleId="afe">
    <w:name w:val="Название таблиц Знак"/>
    <w:basedOn w:val="af5"/>
    <w:link w:val="afd"/>
    <w:rsid w:val="007D5FA2"/>
    <w:rPr>
      <w:rFonts w:eastAsia="Calibri" w:cs="Times New Roman"/>
      <w:b/>
      <w:bCs/>
      <w:color w:val="0F81BF"/>
      <w:sz w:val="20"/>
      <w:szCs w:val="20"/>
    </w:rPr>
  </w:style>
  <w:style w:type="paragraph" w:styleId="aff">
    <w:name w:val="Normal (Web)"/>
    <w:basedOn w:val="a"/>
    <w:uiPriority w:val="99"/>
    <w:semiHidden/>
    <w:unhideWhenUsed/>
    <w:rsid w:val="004104D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4104D2"/>
  </w:style>
  <w:style w:type="character" w:styleId="aff0">
    <w:name w:val="Strong"/>
    <w:basedOn w:val="a0"/>
    <w:uiPriority w:val="22"/>
    <w:qFormat/>
    <w:rsid w:val="004104D2"/>
    <w:rPr>
      <w:b/>
      <w:bCs/>
    </w:rPr>
  </w:style>
  <w:style w:type="paragraph" w:styleId="aff1">
    <w:name w:val="Document Map"/>
    <w:basedOn w:val="a"/>
    <w:link w:val="aff2"/>
    <w:uiPriority w:val="99"/>
    <w:semiHidden/>
    <w:unhideWhenUsed/>
    <w:rsid w:val="00507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2">
    <w:name w:val="Схема документа Знак"/>
    <w:basedOn w:val="a0"/>
    <w:link w:val="aff1"/>
    <w:uiPriority w:val="99"/>
    <w:semiHidden/>
    <w:rsid w:val="00507176"/>
    <w:rPr>
      <w:rFonts w:ascii="Tahoma" w:hAnsi="Tahoma" w:cs="Tahoma"/>
      <w:sz w:val="16"/>
      <w:szCs w:val="16"/>
    </w:rPr>
  </w:style>
  <w:style w:type="character" w:styleId="aff3">
    <w:name w:val="Emphasis"/>
    <w:basedOn w:val="a0"/>
    <w:uiPriority w:val="20"/>
    <w:qFormat/>
    <w:rsid w:val="009756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chart" Target="charts/chart4.xml"/><Relationship Id="rId26" Type="http://schemas.openxmlformats.org/officeDocument/2006/relationships/chart" Target="charts/chart1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hart" Target="charts/chart3.xml"/><Relationship Id="rId25" Type="http://schemas.openxmlformats.org/officeDocument/2006/relationships/chart" Target="charts/chart10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2.xml"/><Relationship Id="rId20" Type="http://schemas.openxmlformats.org/officeDocument/2006/relationships/chart" Target="charts/chart6.xml"/><Relationship Id="rId29" Type="http://schemas.openxmlformats.org/officeDocument/2006/relationships/image" Target="media/image4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chart" Target="charts/chart9.xml"/><Relationship Id="rId32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chart" Target="charts/chart1.xml"/><Relationship Id="rId23" Type="http://schemas.openxmlformats.org/officeDocument/2006/relationships/chart" Target="charts/chart8.xml"/><Relationship Id="rId28" Type="http://schemas.openxmlformats.org/officeDocument/2006/relationships/chart" Target="charts/chart13.xml"/><Relationship Id="rId10" Type="http://schemas.openxmlformats.org/officeDocument/2006/relationships/header" Target="header1.xml"/><Relationship Id="rId19" Type="http://schemas.openxmlformats.org/officeDocument/2006/relationships/chart" Target="charts/chart5.xml"/><Relationship Id="rId31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4.xml"/><Relationship Id="rId22" Type="http://schemas.openxmlformats.org/officeDocument/2006/relationships/chart" Target="charts/chart7.xml"/><Relationship Id="rId27" Type="http://schemas.openxmlformats.org/officeDocument/2006/relationships/chart" Target="charts/chart12.xml"/><Relationship Id="rId30" Type="http://schemas.openxmlformats.org/officeDocument/2006/relationships/image" Target="media/image5.gif"/><Relationship Id="rId8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search@drgroup.ru" TargetMode="External"/><Relationship Id="rId2" Type="http://schemas.openxmlformats.org/officeDocument/2006/relationships/hyperlink" Target="http://www.drgroup.ru" TargetMode="External"/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mailto:research@drgroup.ru" TargetMode="External"/><Relationship Id="rId1" Type="http://schemas.openxmlformats.org/officeDocument/2006/relationships/hyperlink" Target="http://www.drgroup.ru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mailto:research@drgroup.ru" TargetMode="External"/><Relationship Id="rId1" Type="http://schemas.openxmlformats.org/officeDocument/2006/relationships/hyperlink" Target="http://www.drgroup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\Documents\&#1055;&#1086;&#1083;&#1100;&#1079;&#1086;&#1074;&#1072;&#1090;&#1077;&#1083;&#1100;&#1089;&#1082;&#1080;&#1077;%20&#1096;&#1072;&#1073;&#1083;&#1086;&#1085;&#1099;%20Office\DISCOVERY%20RESEARCH%20GROUP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0079257014211934E-2"/>
          <c:y val="4.4057617797775388E-2"/>
          <c:w val="0.8555651489437055"/>
          <c:h val="0.7609639420072485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Объем рынка ( шт.) - левая ось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Лист1!$B$2:$B$4</c:f>
              <c:numCache>
                <c:formatCode>_-* #,##0_р_._-;\-* #,##0_р_._-;_-* "-"??_р_._-;_-@_-</c:formatCode>
                <c:ptCount val="3"/>
                <c:pt idx="0">
                  <c:v>336144</c:v>
                </c:pt>
                <c:pt idx="1">
                  <c:v>319521</c:v>
                </c:pt>
                <c:pt idx="2">
                  <c:v>366489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31363152"/>
        <c:axId val="331362032"/>
      </c:barChart>
      <c:lineChart>
        <c:grouping val="stacked"/>
        <c:varyColors val="0"/>
        <c:ser>
          <c:idx val="1"/>
          <c:order val="1"/>
          <c:tx>
            <c:strRef>
              <c:f>Лист1!$C$1</c:f>
              <c:strCache>
                <c:ptCount val="1"/>
                <c:pt idx="0">
                  <c:v>Темп роста рына (%) - правая ось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dLbls>
            <c:delete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Лист1!$C$2:$C$4</c:f>
              <c:numCache>
                <c:formatCode>0.0%</c:formatCode>
                <c:ptCount val="3"/>
                <c:pt idx="1">
                  <c:v>-4.9452020562616127E-2</c:v>
                </c:pt>
                <c:pt idx="2">
                  <c:v>0.14699503319030735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31360912"/>
        <c:axId val="331362592"/>
      </c:lineChart>
      <c:catAx>
        <c:axId val="3313631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31362032"/>
        <c:crosses val="autoZero"/>
        <c:auto val="1"/>
        <c:lblAlgn val="ctr"/>
        <c:lblOffset val="100"/>
        <c:noMultiLvlLbl val="0"/>
      </c:catAx>
      <c:valAx>
        <c:axId val="3313620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-* #,##0_р_._-;\-* #,##0_р_._-;_-* &quot;-&quot;??_р_._-;_-@_-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31363152"/>
        <c:crosses val="autoZero"/>
        <c:crossBetween val="between"/>
      </c:valAx>
      <c:valAx>
        <c:axId val="331362592"/>
        <c:scaling>
          <c:orientation val="minMax"/>
        </c:scaling>
        <c:delete val="0"/>
        <c:axPos val="r"/>
        <c:numFmt formatCode="0.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31360912"/>
        <c:crosses val="max"/>
        <c:crossBetween val="between"/>
      </c:valAx>
      <c:catAx>
        <c:axId val="33136091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331362592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1000">
          <a:latin typeface="+mn-lt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513545562902198"/>
          <c:y val="2.8612184999921068E-2"/>
          <c:w val="0.42006261412445489"/>
          <c:h val="0.7247974163550216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Лист1!$A$2:$A$12</c:f>
              <c:strCache>
                <c:ptCount val="11"/>
                <c:pt idx="0">
                  <c:v>КРУГЛОПИЛЬНЫЙ </c:v>
                </c:pt>
                <c:pt idx="1">
                  <c:v>СТАНОК ДЕРЕВООБРАБАТВАЮЩИЙ С АВТОМАТИЧЕСКИМ ПЕРЕМЕЩЕНИЕМ ОБРАБАТЫВАЕМОГО ИЗДЕЛИЯ МЕЖДУ ОПЕРАЦИЯМИ</c:v>
                </c:pt>
                <c:pt idx="2">
                  <c:v>ФРЕЗЕРНЫЙ</c:v>
                </c:pt>
                <c:pt idx="3">
                  <c:v>ГИБОЧНО-СБОРОЧНЫЙ</c:v>
                </c:pt>
                <c:pt idx="4">
                  <c:v>КРОМКООБЛИЦОВОЧНЫЙ</c:v>
                </c:pt>
                <c:pt idx="5">
                  <c:v>ЛЕНТОЧНОПИЛЬНЫЙ</c:v>
                </c:pt>
                <c:pt idx="6">
                  <c:v>РУБИЛЬН0-ДРОБИЛЬНЫЙ</c:v>
                </c:pt>
                <c:pt idx="7">
                  <c:v>СТРОГАЛЬНЫЙ</c:v>
                </c:pt>
                <c:pt idx="8">
                  <c:v>СВЕРЛИЛЬНЫЙ</c:v>
                </c:pt>
                <c:pt idx="9">
                  <c:v>ШЛИФОВАЛЬНЫЙ</c:v>
                </c:pt>
                <c:pt idx="10">
                  <c:v>Прочие</c:v>
                </c:pt>
              </c:strCache>
            </c:strRef>
          </c:cat>
          <c:val>
            <c:numRef>
              <c:f>Лист1!$B$2:$B$12</c:f>
              <c:numCache>
                <c:formatCode>0.0%</c:formatCode>
                <c:ptCount val="11"/>
                <c:pt idx="0">
                  <c:v>0.18510450252647864</c:v>
                </c:pt>
                <c:pt idx="1">
                  <c:v>0.12600380693087787</c:v>
                </c:pt>
                <c:pt idx="2">
                  <c:v>0.11375750046106017</c:v>
                </c:pt>
                <c:pt idx="3">
                  <c:v>8.173121410211695E-2</c:v>
                </c:pt>
                <c:pt idx="4">
                  <c:v>5.7882950413674333E-2</c:v>
                </c:pt>
                <c:pt idx="5">
                  <c:v>5.4123358465170357E-2</c:v>
                </c:pt>
                <c:pt idx="6">
                  <c:v>3.9527822471778482E-2</c:v>
                </c:pt>
                <c:pt idx="7">
                  <c:v>3.900677581792799E-2</c:v>
                </c:pt>
                <c:pt idx="8">
                  <c:v>3.7225598778565974E-2</c:v>
                </c:pt>
                <c:pt idx="9">
                  <c:v>3.2575916584505316E-2</c:v>
                </c:pt>
                <c:pt idx="10">
                  <c:v>0.23306055344784429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3193821084864465"/>
          <c:y val="1.3048756502336441E-3"/>
          <c:w val="0.35000623359580135"/>
          <c:h val="0.9986951243497667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/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6045593450960274"/>
          <c:y val="9.5165108815741015E-2"/>
          <c:w val="0.30551627222234723"/>
          <c:h val="0.72058292268032198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Лист1!$A$2:$A$10</c:f>
              <c:strCache>
                <c:ptCount val="9"/>
                <c:pt idx="0">
                  <c:v>ЛЕНТОЧНОПИЛЬНЫЙ</c:v>
                </c:pt>
                <c:pt idx="1">
                  <c:v>ГИБОЧНО-СБОРОЧНЫЙ</c:v>
                </c:pt>
                <c:pt idx="2">
                  <c:v>КРУГЛОПИЛЬНЫЙ </c:v>
                </c:pt>
                <c:pt idx="3">
                  <c:v>ФРЕЗЕРНЫЙ</c:v>
                </c:pt>
                <c:pt idx="4">
                  <c:v>СТАНОК ДЕРЕВООБРАБАТЫВАЮЩИЙ С РУЧНЫМ ПЕРЕМЕЩЕНИЕМ ОБРАБАТЫВАЕМОГО ИЗДЕЛИЯ МЕЖДУ ОПЕРАЦИЯМИ</c:v>
                </c:pt>
                <c:pt idx="5">
                  <c:v>СТРОГАЛЬНЫЙ</c:v>
                </c:pt>
                <c:pt idx="6">
                  <c:v>СВЕРЛИЛЬНЫЙ</c:v>
                </c:pt>
                <c:pt idx="7">
                  <c:v>КРОМКООБЛИЦОВОЧНЫЙ</c:v>
                </c:pt>
                <c:pt idx="8">
                  <c:v>Прочие</c:v>
                </c:pt>
              </c:strCache>
            </c:strRef>
          </c:cat>
          <c:val>
            <c:numRef>
              <c:f>Лист1!$B$2:$B$10</c:f>
              <c:numCache>
                <c:formatCode>0%</c:formatCode>
                <c:ptCount val="9"/>
                <c:pt idx="0">
                  <c:v>0.27907383399835223</c:v>
                </c:pt>
                <c:pt idx="1">
                  <c:v>0.16538670237114839</c:v>
                </c:pt>
                <c:pt idx="2">
                  <c:v>0.14416770835924633</c:v>
                </c:pt>
                <c:pt idx="3">
                  <c:v>9.9469655635112536E-2</c:v>
                </c:pt>
                <c:pt idx="4">
                  <c:v>4.9639110455474866E-2</c:v>
                </c:pt>
                <c:pt idx="5">
                  <c:v>3.437901011847018E-2</c:v>
                </c:pt>
                <c:pt idx="6">
                  <c:v>3.3573693198471741E-2</c:v>
                </c:pt>
                <c:pt idx="7">
                  <c:v>2.8815961728422611E-2</c:v>
                </c:pt>
                <c:pt idx="8">
                  <c:v>0.17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1682377521506693"/>
          <c:y val="4.7146589972467283E-2"/>
          <c:w val="0.29441403393980969"/>
          <c:h val="0.9521944946191318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/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Лист1!$A$2</c:f>
              <c:strCache>
                <c:ptCount val="1"/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6"/>
              </a:solidFill>
              <a:ln w="9525">
                <a:solidFill>
                  <a:schemeClr val="accent6"/>
                </a:solidFill>
              </a:ln>
              <a:effectLst/>
            </c:spPr>
          </c:marker>
          <c:cat>
            <c:strRef>
              <c:f>Лист1!$B$1:$F$1</c:f>
              <c:strCach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strCache>
            </c:strRef>
          </c:cat>
          <c:val>
            <c:numRef>
              <c:f>Лист1!$B$2:$F$2</c:f>
              <c:numCache>
                <c:formatCode>0.0</c:formatCode>
                <c:ptCount val="5"/>
                <c:pt idx="0">
                  <c:v>206.65408416666673</c:v>
                </c:pt>
                <c:pt idx="1">
                  <c:v>185.81092333333299</c:v>
                </c:pt>
                <c:pt idx="2">
                  <c:v>211.67537833333301</c:v>
                </c:pt>
                <c:pt idx="3">
                  <c:v>215.21593416666667</c:v>
                </c:pt>
                <c:pt idx="4">
                  <c:v>218.26747599999999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34631840"/>
        <c:axId val="234632400"/>
      </c:lineChart>
      <c:catAx>
        <c:axId val="2346318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34632400"/>
        <c:crosses val="autoZero"/>
        <c:auto val="1"/>
        <c:lblAlgn val="ctr"/>
        <c:lblOffset val="100"/>
        <c:noMultiLvlLbl val="0"/>
      </c:catAx>
      <c:valAx>
        <c:axId val="2346324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346318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+mn-lt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Лист1!$A$2</c:f>
              <c:strCache>
                <c:ptCount val="1"/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6"/>
              </a:solidFill>
              <a:ln w="9525">
                <a:solidFill>
                  <a:schemeClr val="accent6"/>
                </a:solidFill>
              </a:ln>
              <a:effectLst/>
            </c:spPr>
          </c:marker>
          <c:cat>
            <c:strRef>
              <c:f>Лист1!$B$1:$Q$1</c:f>
              <c:strCache>
                <c:ptCount val="16"/>
                <c:pt idx="0">
                  <c:v>янв.13</c:v>
                </c:pt>
                <c:pt idx="1">
                  <c:v>фев.13</c:v>
                </c:pt>
                <c:pt idx="2">
                  <c:v>мар.13</c:v>
                </c:pt>
                <c:pt idx="3">
                  <c:v>апр.13</c:v>
                </c:pt>
                <c:pt idx="4">
                  <c:v>май.13</c:v>
                </c:pt>
                <c:pt idx="5">
                  <c:v>июн.13</c:v>
                </c:pt>
                <c:pt idx="6">
                  <c:v>июл.13</c:v>
                </c:pt>
                <c:pt idx="7">
                  <c:v>авг.13</c:v>
                </c:pt>
                <c:pt idx="8">
                  <c:v>сен.13</c:v>
                </c:pt>
                <c:pt idx="9">
                  <c:v>окт.13</c:v>
                </c:pt>
                <c:pt idx="10">
                  <c:v>ноя.13</c:v>
                </c:pt>
                <c:pt idx="11">
                  <c:v>дек.13</c:v>
                </c:pt>
                <c:pt idx="12">
                  <c:v>янв.14</c:v>
                </c:pt>
                <c:pt idx="13">
                  <c:v>фев.14</c:v>
                </c:pt>
                <c:pt idx="14">
                  <c:v>мар.14</c:v>
                </c:pt>
                <c:pt idx="15">
                  <c:v>апр.14</c:v>
                </c:pt>
              </c:strCache>
            </c:strRef>
          </c:cat>
          <c:val>
            <c:numRef>
              <c:f>Лист1!$B$2:$Q$2</c:f>
              <c:numCache>
                <c:formatCode>#,##0.0</c:formatCode>
                <c:ptCount val="16"/>
                <c:pt idx="0">
                  <c:v>399.85381000000001</c:v>
                </c:pt>
                <c:pt idx="1">
                  <c:v>230.33842000000035</c:v>
                </c:pt>
                <c:pt idx="2">
                  <c:v>185.07151999999999</c:v>
                </c:pt>
                <c:pt idx="3">
                  <c:v>188.01463999999999</c:v>
                </c:pt>
                <c:pt idx="4">
                  <c:v>171.92775</c:v>
                </c:pt>
                <c:pt idx="5">
                  <c:v>177.71940999999998</c:v>
                </c:pt>
                <c:pt idx="6">
                  <c:v>190.983</c:v>
                </c:pt>
                <c:pt idx="7">
                  <c:v>188.58</c:v>
                </c:pt>
                <c:pt idx="8">
                  <c:v>222.66162</c:v>
                </c:pt>
                <c:pt idx="9">
                  <c:v>212.01774</c:v>
                </c:pt>
                <c:pt idx="10">
                  <c:v>195.07103000000001</c:v>
                </c:pt>
                <c:pt idx="11">
                  <c:v>220.35227000000029</c:v>
                </c:pt>
                <c:pt idx="12">
                  <c:v>216.61859999999999</c:v>
                </c:pt>
                <c:pt idx="13">
                  <c:v>242.39500000000001</c:v>
                </c:pt>
                <c:pt idx="14">
                  <c:v>208.15638000000001</c:v>
                </c:pt>
                <c:pt idx="15">
                  <c:v>221.69478999999998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34634640"/>
        <c:axId val="234635200"/>
      </c:lineChart>
      <c:catAx>
        <c:axId val="2346346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34635200"/>
        <c:crosses val="autoZero"/>
        <c:auto val="1"/>
        <c:lblAlgn val="ctr"/>
        <c:lblOffset val="100"/>
        <c:noMultiLvlLbl val="0"/>
      </c:catAx>
      <c:valAx>
        <c:axId val="2346352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346346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+mn-lt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0079257014211893E-2"/>
          <c:y val="4.4057617797775381E-2"/>
          <c:w val="0.8555651489437055"/>
          <c:h val="0.7609639420072485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Объем рынка (шт.) - левая ось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Лист1!$B$2:$B$4</c:f>
              <c:numCache>
                <c:formatCode>_-* #,##0_р_._-;\-* #,##0_р_._-;_-* "-"??_р_._-;_-@_-</c:formatCode>
                <c:ptCount val="3"/>
                <c:pt idx="0">
                  <c:v>16688</c:v>
                </c:pt>
                <c:pt idx="1">
                  <c:v>12143</c:v>
                </c:pt>
                <c:pt idx="2">
                  <c:v>11056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31365392"/>
        <c:axId val="331365952"/>
      </c:barChart>
      <c:lineChart>
        <c:grouping val="stacked"/>
        <c:varyColors val="0"/>
        <c:ser>
          <c:idx val="1"/>
          <c:order val="1"/>
          <c:tx>
            <c:strRef>
              <c:f>Лист1!$C$1</c:f>
              <c:strCache>
                <c:ptCount val="1"/>
                <c:pt idx="0">
                  <c:v>Темп роста рына (%) - правая ось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dLbls>
            <c:delete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Лист1!$C$2:$C$4</c:f>
              <c:numCache>
                <c:formatCode>0.0%</c:formatCode>
                <c:ptCount val="3"/>
                <c:pt idx="1">
                  <c:v>-0.2723513902205178</c:v>
                </c:pt>
                <c:pt idx="2">
                  <c:v>-8.9516593922424614E-2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31367072"/>
        <c:axId val="331366512"/>
      </c:lineChart>
      <c:catAx>
        <c:axId val="3313653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31365952"/>
        <c:crosses val="autoZero"/>
        <c:auto val="1"/>
        <c:lblAlgn val="ctr"/>
        <c:lblOffset val="100"/>
        <c:noMultiLvlLbl val="0"/>
      </c:catAx>
      <c:valAx>
        <c:axId val="3313659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-* #,##0_р_._-;\-* #,##0_р_._-;_-* &quot;-&quot;??_р_._-;_-@_-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31365392"/>
        <c:crosses val="autoZero"/>
        <c:crossBetween val="between"/>
      </c:valAx>
      <c:valAx>
        <c:axId val="331366512"/>
        <c:scaling>
          <c:orientation val="minMax"/>
        </c:scaling>
        <c:delete val="0"/>
        <c:axPos val="r"/>
        <c:numFmt formatCode="0.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31367072"/>
        <c:crosses val="max"/>
        <c:crossBetween val="between"/>
      </c:valAx>
      <c:catAx>
        <c:axId val="33136707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331366512"/>
        <c:crosses val="autoZero"/>
        <c:auto val="1"/>
        <c:lblAlgn val="ctr"/>
        <c:lblOffset val="100"/>
        <c:noMultiLvlLbl val="0"/>
      </c:catAx>
      <c:spPr>
        <a:noFill/>
        <a:ln w="25400"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1000">
          <a:latin typeface="+mn-lt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0079257014211893E-2"/>
          <c:y val="4.4057617797775381E-2"/>
          <c:w val="0.8555651489437055"/>
          <c:h val="0.7609639420072485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Объем рынка (шт.) - левая ось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441</c:v>
                </c:pt>
                <c:pt idx="1">
                  <c:v>2427</c:v>
                </c:pt>
                <c:pt idx="2">
                  <c:v>1257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35038192"/>
        <c:axId val="335035952"/>
      </c:barChart>
      <c:lineChart>
        <c:grouping val="stacked"/>
        <c:varyColors val="0"/>
        <c:ser>
          <c:idx val="1"/>
          <c:order val="1"/>
          <c:tx>
            <c:strRef>
              <c:f>Лист1!$C$1</c:f>
              <c:strCache>
                <c:ptCount val="1"/>
                <c:pt idx="0">
                  <c:v>Темп роста рына (%) - правая ось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dLbls>
            <c:delete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Лист1!$C$2:$C$4</c:f>
              <c:numCache>
                <c:formatCode>0%</c:formatCode>
                <c:ptCount val="3"/>
                <c:pt idx="1">
                  <c:v>4.5034013605442178</c:v>
                </c:pt>
                <c:pt idx="2">
                  <c:v>-0.4820766378244758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35024192"/>
        <c:axId val="335033712"/>
      </c:lineChart>
      <c:catAx>
        <c:axId val="335038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35035952"/>
        <c:crosses val="autoZero"/>
        <c:auto val="1"/>
        <c:lblAlgn val="ctr"/>
        <c:lblOffset val="100"/>
        <c:noMultiLvlLbl val="0"/>
      </c:catAx>
      <c:valAx>
        <c:axId val="3350359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35038192"/>
        <c:crosses val="autoZero"/>
        <c:crossBetween val="between"/>
      </c:valAx>
      <c:valAx>
        <c:axId val="335033712"/>
        <c:scaling>
          <c:orientation val="minMax"/>
        </c:scaling>
        <c:delete val="0"/>
        <c:axPos val="r"/>
        <c:numFmt formatCode="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35024192"/>
        <c:crosses val="max"/>
        <c:crossBetween val="between"/>
      </c:valAx>
      <c:catAx>
        <c:axId val="33502419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335033712"/>
        <c:crosses val="autoZero"/>
        <c:auto val="1"/>
        <c:lblAlgn val="ctr"/>
        <c:lblOffset val="100"/>
        <c:noMultiLvlLbl val="0"/>
      </c:catAx>
      <c:spPr>
        <a:noFill/>
        <a:ln w="25400"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1000">
          <a:latin typeface="+mn-lt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0079257014211893E-2"/>
          <c:y val="4.4057617797775381E-2"/>
          <c:w val="0.8555651489437055"/>
          <c:h val="0.7609639420072485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Объем рынка (шт.) - левая ось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12054</c:v>
                </c:pt>
                <c:pt idx="1">
                  <c:v>9480</c:v>
                </c:pt>
                <c:pt idx="2">
                  <c:v>9355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31751424"/>
        <c:axId val="231744144"/>
      </c:barChart>
      <c:lineChart>
        <c:grouping val="stacked"/>
        <c:varyColors val="0"/>
        <c:ser>
          <c:idx val="1"/>
          <c:order val="1"/>
          <c:tx>
            <c:strRef>
              <c:f>Лист1!$C$1</c:f>
              <c:strCache>
                <c:ptCount val="1"/>
                <c:pt idx="0">
                  <c:v>Темп роста рына (%) - правая ось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dLbls>
            <c:delete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Лист1!$C$2:$C$4</c:f>
              <c:numCache>
                <c:formatCode>0%</c:formatCode>
                <c:ptCount val="3"/>
                <c:pt idx="1">
                  <c:v>-0.21353907416625212</c:v>
                </c:pt>
                <c:pt idx="2">
                  <c:v>-1.3185654008438873E-2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31741552"/>
        <c:axId val="231742672"/>
      </c:lineChart>
      <c:catAx>
        <c:axId val="2317514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31744144"/>
        <c:crosses val="autoZero"/>
        <c:auto val="1"/>
        <c:lblAlgn val="ctr"/>
        <c:lblOffset val="100"/>
        <c:noMultiLvlLbl val="0"/>
      </c:catAx>
      <c:valAx>
        <c:axId val="2317441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31751424"/>
        <c:crosses val="autoZero"/>
        <c:crossBetween val="between"/>
      </c:valAx>
      <c:valAx>
        <c:axId val="231742672"/>
        <c:scaling>
          <c:orientation val="minMax"/>
        </c:scaling>
        <c:delete val="0"/>
        <c:axPos val="r"/>
        <c:numFmt formatCode="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31741552"/>
        <c:crosses val="max"/>
        <c:crossBetween val="between"/>
      </c:valAx>
      <c:catAx>
        <c:axId val="23174155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231742672"/>
        <c:crosses val="autoZero"/>
        <c:auto val="1"/>
        <c:lblAlgn val="ctr"/>
        <c:lblOffset val="100"/>
        <c:noMultiLvlLbl val="0"/>
      </c:catAx>
      <c:spPr>
        <a:noFill/>
        <a:ln w="25400"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1000">
          <a:latin typeface="+mn-lt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0079257014211893E-2"/>
          <c:y val="4.4057617797775381E-2"/>
          <c:w val="0.8555651489437055"/>
          <c:h val="0.7609639420072485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Объем рынка (шт.) - левая ось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Лист1!$B$2:$B$4</c:f>
              <c:numCache>
                <c:formatCode>_-* #,##0_р_._-;\-* #,##0_р_._-;_-* "-"??_р_._-;_-@_-</c:formatCode>
                <c:ptCount val="3"/>
                <c:pt idx="0">
                  <c:v>2671</c:v>
                </c:pt>
                <c:pt idx="1">
                  <c:v>2978</c:v>
                </c:pt>
                <c:pt idx="2">
                  <c:v>3380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42867504"/>
        <c:axId val="339583360"/>
      </c:barChart>
      <c:lineChart>
        <c:grouping val="stacked"/>
        <c:varyColors val="0"/>
        <c:ser>
          <c:idx val="1"/>
          <c:order val="1"/>
          <c:tx>
            <c:strRef>
              <c:f>Лист1!$C$1</c:f>
              <c:strCache>
                <c:ptCount val="1"/>
                <c:pt idx="0">
                  <c:v>Темп роста рына (%) - правая ось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dLbls>
            <c:delete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Лист1!$C$2:$C$4</c:f>
              <c:numCache>
                <c:formatCode>0%</c:formatCode>
                <c:ptCount val="3"/>
                <c:pt idx="1">
                  <c:v>0.11493822538375142</c:v>
                </c:pt>
                <c:pt idx="2">
                  <c:v>0.13498992612491614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39584480"/>
        <c:axId val="339583920"/>
      </c:lineChart>
      <c:catAx>
        <c:axId val="2428675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39583360"/>
        <c:crosses val="autoZero"/>
        <c:auto val="1"/>
        <c:lblAlgn val="ctr"/>
        <c:lblOffset val="100"/>
        <c:noMultiLvlLbl val="0"/>
      </c:catAx>
      <c:valAx>
        <c:axId val="3395833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-* #,##0_р_._-;\-* #,##0_р_._-;_-* &quot;-&quot;??_р_._-;_-@_-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42867504"/>
        <c:crosses val="autoZero"/>
        <c:crossBetween val="between"/>
      </c:valAx>
      <c:valAx>
        <c:axId val="339583920"/>
        <c:scaling>
          <c:orientation val="minMax"/>
        </c:scaling>
        <c:delete val="0"/>
        <c:axPos val="r"/>
        <c:numFmt formatCode="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39584480"/>
        <c:crosses val="max"/>
        <c:crossBetween val="between"/>
      </c:valAx>
      <c:catAx>
        <c:axId val="33958448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339583920"/>
        <c:crosses val="autoZero"/>
        <c:auto val="1"/>
        <c:lblAlgn val="ctr"/>
        <c:lblOffset val="100"/>
        <c:noMultiLvlLbl val="0"/>
      </c:catAx>
      <c:spPr>
        <a:noFill/>
        <a:ln w="25400"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1000">
          <a:latin typeface="+mn-lt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0079257014211913E-2"/>
          <c:y val="4.4057617797775409E-2"/>
          <c:w val="0.8555651489437055"/>
          <c:h val="0.7609639420072485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Объем рынка ( шт.) - левая ось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Лист1!$B$2:$B$4</c:f>
              <c:numCache>
                <c:formatCode>#,##0</c:formatCode>
                <c:ptCount val="3"/>
                <c:pt idx="0">
                  <c:v>4999</c:v>
                </c:pt>
                <c:pt idx="1">
                  <c:v>5315</c:v>
                </c:pt>
                <c:pt idx="2">
                  <c:v>5153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39587280"/>
        <c:axId val="339587840"/>
      </c:barChart>
      <c:lineChart>
        <c:grouping val="stacked"/>
        <c:varyColors val="0"/>
        <c:ser>
          <c:idx val="1"/>
          <c:order val="1"/>
          <c:tx>
            <c:strRef>
              <c:f>Лист1!$C$1</c:f>
              <c:strCache>
                <c:ptCount val="1"/>
                <c:pt idx="0">
                  <c:v>Темп роста рына (%) - правая ось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dLbls>
            <c:delete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Лист1!$C$2:$C$4</c:f>
              <c:numCache>
                <c:formatCode>0.0%</c:formatCode>
                <c:ptCount val="3"/>
                <c:pt idx="1">
                  <c:v>6.3212642528505794E-2</c:v>
                </c:pt>
                <c:pt idx="2">
                  <c:v>-3.0479774223894623E-2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39588960"/>
        <c:axId val="339588400"/>
      </c:lineChart>
      <c:catAx>
        <c:axId val="3395872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39587840"/>
        <c:crosses val="autoZero"/>
        <c:auto val="1"/>
        <c:lblAlgn val="ctr"/>
        <c:lblOffset val="100"/>
        <c:noMultiLvlLbl val="0"/>
      </c:catAx>
      <c:valAx>
        <c:axId val="3395878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39587280"/>
        <c:crosses val="autoZero"/>
        <c:crossBetween val="between"/>
      </c:valAx>
      <c:valAx>
        <c:axId val="339588400"/>
        <c:scaling>
          <c:orientation val="minMax"/>
        </c:scaling>
        <c:delete val="0"/>
        <c:axPos val="r"/>
        <c:numFmt formatCode="0.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39588960"/>
        <c:crosses val="max"/>
        <c:crossBetween val="between"/>
      </c:valAx>
      <c:catAx>
        <c:axId val="33958896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339588400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236386153085138E-3"/>
          <c:y val="0.92824240719910101"/>
          <c:w val="0.82535486366961663"/>
          <c:h val="7.175759280089988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1000">
          <a:latin typeface="+mn-lt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513545562902198"/>
          <c:y val="2.8612184999921068E-2"/>
          <c:w val="0.42006261412445511"/>
          <c:h val="0.72479741635502204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Лист1!$A$2:$A$11</c:f>
              <c:strCache>
                <c:ptCount val="10"/>
                <c:pt idx="0">
                  <c:v>Ленточнопильные</c:v>
                </c:pt>
                <c:pt idx="1">
                  <c:v>Круглопильные</c:v>
                </c:pt>
                <c:pt idx="2">
                  <c:v>Фрезерные и шипорезные</c:v>
                </c:pt>
                <c:pt idx="3">
                  <c:v>Станки  с автоматическим перемещением обрабатываемого изделия между операциями </c:v>
                </c:pt>
                <c:pt idx="4">
                  <c:v>Станки  с ручным перемещением обрабатываемого изделия между операциями</c:v>
                </c:pt>
                <c:pt idx="5">
                  <c:v>Строгальные</c:v>
                </c:pt>
                <c:pt idx="6">
                  <c:v>Рамы лесопильные</c:v>
                </c:pt>
                <c:pt idx="7">
                  <c:v>Рубильные и дробильные</c:v>
                </c:pt>
                <c:pt idx="8">
                  <c:v>Станки деревообрабатывающие, предназначенные специально для конкретной отрасли промышленности, не включенные в другие группировки</c:v>
                </c:pt>
                <c:pt idx="9">
                  <c:v>Прочие</c:v>
                </c:pt>
              </c:strCache>
            </c:strRef>
          </c:cat>
          <c:val>
            <c:numRef>
              <c:f>Лист1!$B$2:$B$11</c:f>
              <c:numCache>
                <c:formatCode>0.0%</c:formatCode>
                <c:ptCount val="10"/>
                <c:pt idx="0">
                  <c:v>0.30409470211527312</c:v>
                </c:pt>
                <c:pt idx="1">
                  <c:v>0.12051232291868824</c:v>
                </c:pt>
                <c:pt idx="2">
                  <c:v>5.8412575198913345E-2</c:v>
                </c:pt>
                <c:pt idx="3">
                  <c:v>5.0844168445565677E-2</c:v>
                </c:pt>
                <c:pt idx="4">
                  <c:v>3.299049097613041E-2</c:v>
                </c:pt>
                <c:pt idx="5">
                  <c:v>3.0079565301766004E-2</c:v>
                </c:pt>
                <c:pt idx="6">
                  <c:v>2.9885503590141672E-2</c:v>
                </c:pt>
                <c:pt idx="7">
                  <c:v>2.6198331069280031E-2</c:v>
                </c:pt>
                <c:pt idx="8" formatCode="0%">
                  <c:v>0.33000000000000052</c:v>
                </c:pt>
                <c:pt idx="9">
                  <c:v>1.6982340384242185E-2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3193821084864465"/>
          <c:y val="1.3048756502336441E-3"/>
          <c:w val="0.35000623359580146"/>
          <c:h val="0.9986951243497667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/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513545562902198"/>
          <c:y val="2.8612184999921068E-2"/>
          <c:w val="0.4831789591389839"/>
          <c:h val="0.83339476584302452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Лист1!$A$2:$A$5</c:f>
              <c:strCache>
                <c:ptCount val="4"/>
                <c:pt idx="0">
                  <c:v>ПФО</c:v>
                </c:pt>
                <c:pt idx="1">
                  <c:v>СЗФО</c:v>
                </c:pt>
                <c:pt idx="2">
                  <c:v>СФО</c:v>
                </c:pt>
                <c:pt idx="3">
                  <c:v>ЦФО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0.38927887683471718</c:v>
                </c:pt>
                <c:pt idx="1">
                  <c:v>2.6802807913210044E-2</c:v>
                </c:pt>
                <c:pt idx="2">
                  <c:v>0.34141671984684219</c:v>
                </c:pt>
                <c:pt idx="3">
                  <c:v>0.24250159540523294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3896550653061863"/>
          <c:y val="5.7175361777656766E-2"/>
          <c:w val="0.1492001739427542"/>
          <c:h val="0.8958552878657757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/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316311792386921"/>
          <c:y val="8.9848259915233847E-2"/>
          <c:w val="0.48317895913898401"/>
          <c:h val="0.83339476584302452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Лист1!$A$2:$A$5</c:f>
              <c:strCache>
                <c:ptCount val="4"/>
                <c:pt idx="0">
                  <c:v>ПФО</c:v>
                </c:pt>
                <c:pt idx="1">
                  <c:v>СФО</c:v>
                </c:pt>
                <c:pt idx="2">
                  <c:v>УФО</c:v>
                </c:pt>
                <c:pt idx="3">
                  <c:v>ЦФО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0.52</c:v>
                </c:pt>
                <c:pt idx="1">
                  <c:v>0.4</c:v>
                </c:pt>
                <c:pt idx="2">
                  <c:v>0.05</c:v>
                </c:pt>
                <c:pt idx="3">
                  <c:v>3.0000000000000002E-2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7841323828604267"/>
          <c:y val="5.7175361777656766E-2"/>
          <c:w val="0.10975244218733025"/>
          <c:h val="0.8958552878657757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иний и зеленый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E02BA-05A3-4448-A9AE-115094CFD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DISCOVERY RESEARCH GROUP.dotx</Template>
  <TotalTime>1720</TotalTime>
  <Pages>39</Pages>
  <Words>6830</Words>
  <Characters>38931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Российский рынок оборудования для деревообработки в 2011-2013 гг.</vt:lpstr>
    </vt:vector>
  </TitlesOfParts>
  <Company/>
  <LinksUpToDate>false</LinksUpToDate>
  <CharactersWithSpaces>45670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Российский рынок оборудования для деревообработки в 2011-2013 гг.</dc:title>
  <dc:subject/>
  <dc:creator>10</dc:creator>
  <cp:keywords/>
  <dc:description/>
  <cp:lastModifiedBy>15</cp:lastModifiedBy>
  <cp:revision>43</cp:revision>
  <cp:lastPrinted>2013-07-23T05:41:00Z</cp:lastPrinted>
  <dcterms:created xsi:type="dcterms:W3CDTF">2013-07-23T08:10:00Z</dcterms:created>
  <dcterms:modified xsi:type="dcterms:W3CDTF">2014-07-18T06:43:00Z</dcterms:modified>
</cp:coreProperties>
</file>