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D6" w:rsidRDefault="0080330D" w:rsidP="00714C0D">
      <w:r>
        <w:rPr>
          <w:noProof/>
          <w:lang w:eastAsia="ru-RU"/>
        </w:rPr>
        <w:drawing>
          <wp:anchor distT="0" distB="0" distL="114300" distR="114300" simplePos="0" relativeHeight="251691008" behindDoc="0" locked="0" layoutInCell="1" allowOverlap="1" wp14:anchorId="5D45CB5C" wp14:editId="5997719F">
            <wp:simplePos x="0" y="0"/>
            <wp:positionH relativeFrom="column">
              <wp:posOffset>-702945</wp:posOffset>
            </wp:positionH>
            <wp:positionV relativeFrom="paragraph">
              <wp:posOffset>255378</wp:posOffset>
            </wp:positionV>
            <wp:extent cx="6838673" cy="3114136"/>
            <wp:effectExtent l="0" t="0" r="63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конки.jpg"/>
                    <pic:cNvPicPr/>
                  </pic:nvPicPr>
                  <pic:blipFill>
                    <a:blip r:embed="rId8">
                      <a:extLst>
                        <a:ext uri="{28A0092B-C50C-407E-A947-70E740481C1C}">
                          <a14:useLocalDpi xmlns:a14="http://schemas.microsoft.com/office/drawing/2010/main" val="0"/>
                        </a:ext>
                      </a:extLst>
                    </a:blip>
                    <a:stretch>
                      <a:fillRect/>
                    </a:stretch>
                  </pic:blipFill>
                  <pic:spPr>
                    <a:xfrm>
                      <a:off x="0" y="0"/>
                      <a:ext cx="6838673" cy="3114136"/>
                    </a:xfrm>
                    <a:prstGeom prst="rect">
                      <a:avLst/>
                    </a:prstGeom>
                  </pic:spPr>
                </pic:pic>
              </a:graphicData>
            </a:graphic>
            <wp14:sizeRelH relativeFrom="page">
              <wp14:pctWidth>0</wp14:pctWidth>
            </wp14:sizeRelH>
            <wp14:sizeRelV relativeFrom="page">
              <wp14:pctHeight>0</wp14:pctHeight>
            </wp14:sizeRelV>
          </wp:anchor>
        </w:drawing>
      </w:r>
      <w:r w:rsidR="00D3275B">
        <w:rPr>
          <w:noProof/>
          <w:lang w:eastAsia="ru-RU"/>
        </w:rPr>
        <mc:AlternateContent>
          <mc:Choice Requires="wps">
            <w:drawing>
              <wp:anchor distT="0" distB="0" distL="114300" distR="114300" simplePos="0" relativeHeight="251682816" behindDoc="0" locked="0" layoutInCell="1" allowOverlap="1" wp14:anchorId="5B86C2E0" wp14:editId="5BEEFBEA">
                <wp:simplePos x="0" y="0"/>
                <wp:positionH relativeFrom="column">
                  <wp:posOffset>-1080136</wp:posOffset>
                </wp:positionH>
                <wp:positionV relativeFrom="paragraph">
                  <wp:posOffset>-2746508</wp:posOffset>
                </wp:positionV>
                <wp:extent cx="367665" cy="12599711"/>
                <wp:effectExtent l="0" t="0" r="0" b="0"/>
                <wp:wrapNone/>
                <wp:docPr id="63" name="Прямоугольник 63"/>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2D9BA" id="Прямоугольник 63" o:spid="_x0000_s1026" style="position:absolute;margin-left:-85.05pt;margin-top:-216.25pt;width:28.95pt;height:992.1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" fillcolor="#0f81bf" stroked="f" strokeweight="1pt"/>
            </w:pict>
          </mc:Fallback>
        </mc:AlternateContent>
      </w:r>
      <w:r w:rsidR="00B20A3E">
        <w:rPr>
          <w:noProof/>
          <w:lang w:eastAsia="ru-RU"/>
        </w:rPr>
        <mc:AlternateContent>
          <mc:Choice Requires="wps">
            <w:drawing>
              <wp:anchor distT="0" distB="0" distL="114300" distR="114300" simplePos="0" relativeHeight="251688960" behindDoc="0" locked="0" layoutInCell="1" allowOverlap="1" wp14:anchorId="2E504AED" wp14:editId="5957233D">
                <wp:simplePos x="0" y="0"/>
                <wp:positionH relativeFrom="column">
                  <wp:posOffset>6139530</wp:posOffset>
                </wp:positionH>
                <wp:positionV relativeFrom="paragraph">
                  <wp:posOffset>-832807</wp:posOffset>
                </wp:positionV>
                <wp:extent cx="367665" cy="10413242"/>
                <wp:effectExtent l="0" t="0" r="0" b="7620"/>
                <wp:wrapNone/>
                <wp:docPr id="66" name="Прямоугольник 66"/>
                <wp:cNvGraphicFramePr/>
                <a:graphic xmlns:a="http://schemas.openxmlformats.org/drawingml/2006/main">
                  <a:graphicData uri="http://schemas.microsoft.com/office/word/2010/wordprocessingShape">
                    <wps:wsp>
                      <wps:cNvSpPr/>
                      <wps:spPr>
                        <a:xfrm rot="10800000">
                          <a:off x="0" y="0"/>
                          <a:ext cx="367665" cy="10413242"/>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FEF99" id="Прямоугольник 66" o:spid="_x0000_s1026" style="position:absolute;margin-left:483.45pt;margin-top:-65.6pt;width:28.95pt;height:819.9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" fillcolor="#0f81bf" stroked="f" strokeweight="1pt"/>
            </w:pict>
          </mc:Fallback>
        </mc:AlternateContent>
      </w:r>
      <w:r w:rsidR="00B76C91">
        <w:rPr>
          <w:noProof/>
          <w:lang w:eastAsia="ru-RU"/>
        </w:rPr>
        <mc:AlternateContent>
          <mc:Choice Requires="wps">
            <w:drawing>
              <wp:anchor distT="0" distB="0" distL="114300" distR="114300" simplePos="0" relativeHeight="251666432" behindDoc="0" locked="0" layoutInCell="1" allowOverlap="1" wp14:anchorId="4697975C" wp14:editId="409686CE">
                <wp:simplePos x="0" y="0"/>
                <wp:positionH relativeFrom="column">
                  <wp:posOffset>2355084</wp:posOffset>
                </wp:positionH>
                <wp:positionV relativeFrom="paragraph">
                  <wp:posOffset>-4705174</wp:posOffset>
                </wp:positionV>
                <wp:extent cx="368135" cy="8100000"/>
                <wp:effectExtent l="1270" t="0" r="0" b="0"/>
                <wp:wrapNone/>
                <wp:docPr id="46" name="Прямоугольник 46"/>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AE90" id="Прямоугольник 46" o:spid="_x0000_s1026" style="position:absolute;margin-left:185.45pt;margin-top:-370.5pt;width:29pt;height:637.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" fillcolor="#0f81bf" stroked="f" strokeweight="1pt"/>
            </w:pict>
          </mc:Fallback>
        </mc:AlternateContent>
      </w:r>
    </w:p>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B20A3E">
      <w:pPr>
        <w:ind w:firstLine="0"/>
      </w:pPr>
    </w:p>
    <w:p w:rsidR="00650DD6" w:rsidRDefault="00650DD6" w:rsidP="00714C0D"/>
    <w:p w:rsidR="006126E7" w:rsidRPr="008152DA" w:rsidRDefault="006126E7" w:rsidP="008152DA">
      <w:pPr>
        <w:pStyle w:val="DRGsmall"/>
        <w:rPr>
          <w:lang w:val="ru-RU"/>
        </w:rPr>
      </w:pPr>
    </w:p>
    <w:p w:rsidR="00347C4C" w:rsidRPr="008152DA" w:rsidRDefault="008152DA" w:rsidP="00347C4C">
      <w:r>
        <w:rPr>
          <w:noProof/>
          <w:lang w:eastAsia="ru-RU"/>
        </w:rPr>
        <mc:AlternateContent>
          <mc:Choice Requires="wps">
            <w:drawing>
              <wp:anchor distT="0" distB="0" distL="114300" distR="114300" simplePos="0" relativeHeight="251660288" behindDoc="0" locked="0" layoutInCell="1" allowOverlap="1" wp14:anchorId="2C346AB3" wp14:editId="71EE2A38">
                <wp:simplePos x="0" y="0"/>
                <wp:positionH relativeFrom="column">
                  <wp:posOffset>-1080135</wp:posOffset>
                </wp:positionH>
                <wp:positionV relativeFrom="margin">
                  <wp:posOffset>4164330</wp:posOffset>
                </wp:positionV>
                <wp:extent cx="7677150" cy="1187450"/>
                <wp:effectExtent l="0" t="0" r="0" b="0"/>
                <wp:wrapTopAndBottom/>
                <wp:docPr id="18" name="Прямоугольник 18"/>
                <wp:cNvGraphicFramePr/>
                <a:graphic xmlns:a="http://schemas.openxmlformats.org/drawingml/2006/main">
                  <a:graphicData uri="http://schemas.microsoft.com/office/word/2010/wordprocessingShape">
                    <wps:wsp>
                      <wps:cNvSpPr/>
                      <wps:spPr>
                        <a:xfrm>
                          <a:off x="0" y="0"/>
                          <a:ext cx="7677150" cy="118745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2C4C" w:rsidRPr="008152DA" w:rsidRDefault="00952C4C"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952C4C" w:rsidRPr="008152DA" w:rsidRDefault="00952C4C"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Theme="minorHAnsi" w:hAnsiTheme="minorHAnsi"/>
                                <w:b/>
                                <w:sz w:val="40"/>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EndPr/>
                            <w:sdtContent>
                              <w:p w:rsidR="00952C4C" w:rsidRPr="007673CE" w:rsidRDefault="00952C4C" w:rsidP="008152DA">
                                <w:pPr>
                                  <w:pStyle w:val="ac"/>
                                  <w:ind w:firstLine="0"/>
                                  <w:jc w:val="center"/>
                                  <w:rPr>
                                    <w:rFonts w:asciiTheme="minorHAnsi" w:hAnsiTheme="minorHAnsi"/>
                                    <w:b/>
                                    <w:sz w:val="40"/>
                                  </w:rPr>
                                </w:pPr>
                                <w:r w:rsidRPr="00A67C31">
                                  <w:rPr>
                                    <w:rFonts w:asciiTheme="minorHAnsi" w:hAnsiTheme="minorHAnsi"/>
                                    <w:b/>
                                    <w:sz w:val="40"/>
                                  </w:rPr>
                                  <w:t xml:space="preserve">Анализ </w:t>
                                </w:r>
                                <w:r>
                                  <w:rPr>
                                    <w:rFonts w:asciiTheme="minorHAnsi" w:hAnsiTheme="minorHAnsi"/>
                                    <w:b/>
                                    <w:sz w:val="40"/>
                                  </w:rPr>
                                  <w:t>рынка пивных ресторанов России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46AB3" id="Прямоугольник 18" o:spid="_x0000_s1026" style="position:absolute;left:0;text-align:left;margin-left:-85.05pt;margin-top:327.9pt;width:604.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" fillcolor="#0f81bf" stroked="f" strokeweight="1pt">
                <v:textbox>
                  <w:txbxContent>
                    <w:p w:rsidR="00952C4C" w:rsidRPr="008152DA" w:rsidRDefault="00952C4C"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952C4C" w:rsidRPr="008152DA" w:rsidRDefault="00952C4C"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Theme="minorHAnsi" w:hAnsiTheme="minorHAnsi"/>
                          <w:b/>
                          <w:sz w:val="40"/>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EndPr/>
                      <w:sdtContent>
                        <w:p w:rsidR="00952C4C" w:rsidRPr="007673CE" w:rsidRDefault="00952C4C" w:rsidP="008152DA">
                          <w:pPr>
                            <w:pStyle w:val="ac"/>
                            <w:ind w:firstLine="0"/>
                            <w:jc w:val="center"/>
                            <w:rPr>
                              <w:rFonts w:asciiTheme="minorHAnsi" w:hAnsiTheme="minorHAnsi"/>
                              <w:b/>
                              <w:sz w:val="40"/>
                            </w:rPr>
                          </w:pPr>
                          <w:r w:rsidRPr="00A67C31">
                            <w:rPr>
                              <w:rFonts w:asciiTheme="minorHAnsi" w:hAnsiTheme="minorHAnsi"/>
                              <w:b/>
                              <w:sz w:val="40"/>
                            </w:rPr>
                            <w:t xml:space="preserve">Анализ </w:t>
                          </w:r>
                          <w:r>
                            <w:rPr>
                              <w:rFonts w:asciiTheme="minorHAnsi" w:hAnsiTheme="minorHAnsi"/>
                              <w:b/>
                              <w:sz w:val="40"/>
                            </w:rPr>
                            <w:t>рынка пивных ресторанов России</w:t>
                          </w:r>
                        </w:p>
                      </w:sdtContent>
                    </w:sdt>
                  </w:txbxContent>
                </v:textbox>
                <w10:wrap type="topAndBottom" anchory="margin"/>
              </v:rect>
            </w:pict>
          </mc:Fallback>
        </mc:AlternateContent>
      </w:r>
    </w:p>
    <w:p w:rsidR="00347C4C" w:rsidRPr="008152DA" w:rsidRDefault="00347C4C" w:rsidP="00347C4C"/>
    <w:p w:rsidR="00347C4C" w:rsidRPr="008152DA" w:rsidRDefault="00104047" w:rsidP="00104047">
      <w:pPr>
        <w:ind w:firstLine="0"/>
      </w:pPr>
      <w:r>
        <w:rPr>
          <w:noProof/>
          <w:lang w:eastAsia="ru-RU"/>
        </w:rPr>
        <w:drawing>
          <wp:anchor distT="0" distB="0" distL="114300" distR="114300" simplePos="0" relativeHeight="251689984" behindDoc="1" locked="0" layoutInCell="1" allowOverlap="1">
            <wp:simplePos x="0" y="0"/>
            <wp:positionH relativeFrom="column">
              <wp:posOffset>-697998</wp:posOffset>
            </wp:positionH>
            <wp:positionV relativeFrom="paragraph">
              <wp:posOffset>1210699</wp:posOffset>
            </wp:positionV>
            <wp:extent cx="6836340" cy="3616656"/>
            <wp:effectExtent l="0" t="0" r="3175"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3617" cy="3668119"/>
                    </a:xfrm>
                    <a:prstGeom prst="rect">
                      <a:avLst/>
                    </a:prstGeom>
                    <a:noFill/>
                  </pic:spPr>
                </pic:pic>
              </a:graphicData>
            </a:graphic>
            <wp14:sizeRelH relativeFrom="page">
              <wp14:pctWidth>0</wp14:pctWidth>
            </wp14:sizeRelH>
            <wp14:sizeRelV relativeFrom="page">
              <wp14:pctHeight>0</wp14:pctHeight>
            </wp14:sizeRelV>
          </wp:anchor>
        </w:drawing>
      </w:r>
      <w:r w:rsidR="00B76C91">
        <w:rPr>
          <w:noProof/>
          <w:lang w:eastAsia="ru-RU"/>
        </w:rPr>
        <mc:AlternateContent>
          <mc:Choice Requires="wps">
            <w:drawing>
              <wp:anchor distT="0" distB="0" distL="114300" distR="114300" simplePos="0" relativeHeight="251668480" behindDoc="0" locked="0" layoutInCell="1" allowOverlap="1" wp14:anchorId="3152EF07" wp14:editId="55A8AD64">
                <wp:simplePos x="0" y="0"/>
                <wp:positionH relativeFrom="column">
                  <wp:posOffset>2621959</wp:posOffset>
                </wp:positionH>
                <wp:positionV relativeFrom="paragraph">
                  <wp:posOffset>1482900</wp:posOffset>
                </wp:positionV>
                <wp:extent cx="368135" cy="8100000"/>
                <wp:effectExtent l="1270" t="0" r="0" b="0"/>
                <wp:wrapNone/>
                <wp:docPr id="47" name="Прямоугольник 47"/>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36153" id="Прямоугольник 47" o:spid="_x0000_s1026" style="position:absolute;margin-left:206.45pt;margin-top:116.75pt;width:29pt;height:637.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" fillcolor="#0f81bf" stroked="f" strokeweight="1pt"/>
            </w:pict>
          </mc:Fallback>
        </mc:AlternateContent>
      </w:r>
    </w:p>
    <w:p w:rsidR="00347C4C" w:rsidRPr="008152DA" w:rsidRDefault="00347C4C"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347C4C" w:rsidRPr="008152DA" w:rsidRDefault="00347C4C" w:rsidP="00EA09AD">
      <w:pPr>
        <w:pStyle w:val="small"/>
      </w:pPr>
    </w:p>
    <w:p w:rsidR="00347C4C" w:rsidRPr="008152DA" w:rsidRDefault="00347C4C" w:rsidP="00EA09AD">
      <w:pPr>
        <w:pStyle w:val="small"/>
      </w:pPr>
    </w:p>
    <w:p w:rsidR="00347C4C" w:rsidRPr="008152DA" w:rsidRDefault="00347C4C" w:rsidP="00EA09AD">
      <w:pPr>
        <w:pStyle w:val="small"/>
      </w:pPr>
    </w:p>
    <w:p w:rsidR="00DB7561" w:rsidRDefault="00DB7561" w:rsidP="00DB7561">
      <w:pPr>
        <w:spacing w:after="0" w:line="240" w:lineRule="auto"/>
        <w:ind w:firstLine="0"/>
        <w:jc w:val="right"/>
      </w:pPr>
    </w:p>
    <w:p w:rsidR="00DB7561" w:rsidRDefault="00DB7561" w:rsidP="00DB7561">
      <w:pPr>
        <w:spacing w:after="0" w:line="240" w:lineRule="auto"/>
        <w:ind w:firstLine="0"/>
        <w:jc w:val="right"/>
      </w:pPr>
    </w:p>
    <w:p w:rsidR="008152DA" w:rsidRDefault="00626625">
      <w:pPr>
        <w:spacing w:after="160" w:line="259" w:lineRule="auto"/>
        <w:ind w:firstLine="0"/>
      </w:pPr>
      <w:r>
        <w:rPr>
          <w:noProof/>
          <w:lang w:eastAsia="ru-RU"/>
        </w:rPr>
        <mc:AlternateContent>
          <mc:Choice Requires="wps">
            <w:drawing>
              <wp:anchor distT="0" distB="0" distL="114300" distR="114300" simplePos="0" relativeHeight="251664384" behindDoc="0" locked="0" layoutInCell="1" allowOverlap="1" wp14:anchorId="29BAD5A5" wp14:editId="7FA2DE4C">
                <wp:simplePos x="0" y="0"/>
                <wp:positionH relativeFrom="margin">
                  <wp:posOffset>-343156</wp:posOffset>
                </wp:positionH>
                <wp:positionV relativeFrom="paragraph">
                  <wp:posOffset>1026880</wp:posOffset>
                </wp:positionV>
                <wp:extent cx="6154420" cy="293569"/>
                <wp:effectExtent l="0" t="0" r="17780" b="1143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154420" cy="293569"/>
                        </a:xfrm>
                        <a:prstGeom prst="roundRect">
                          <a:avLst/>
                        </a:prstGeom>
                        <a:noFill/>
                        <a:ln>
                          <a:solidFill>
                            <a:srgbClr val="0F81B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2C4C" w:rsidRPr="008152DA" w:rsidRDefault="00952C4C" w:rsidP="00EA09AD">
                            <w:pPr>
                              <w:pStyle w:val="small"/>
                              <w:rPr>
                                <w:lang w:val="en-US"/>
                              </w:rPr>
                            </w:pPr>
                            <w:r w:rsidRPr="008152DA">
                              <w:rPr>
                                <w:lang w:val="en-US"/>
                              </w:rPr>
                              <w:t xml:space="preserve">Copyright © </w:t>
                            </w:r>
                            <w:r>
                              <w:t>Сентябрь</w:t>
                            </w:r>
                            <w:r w:rsidRPr="008152DA">
                              <w:rPr>
                                <w:lang w:val="en-US"/>
                              </w:rPr>
                              <w:t xml:space="preserve"> 2013 (</w:t>
                            </w:r>
                            <w:r>
                              <w:t>Москва</w:t>
                            </w:r>
                            <w:r w:rsidRPr="008152DA">
                              <w:rPr>
                                <w:lang w:val="en-US"/>
                              </w:rPr>
                              <w:t>, Discovery Research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AD5A5" id="Скругленный прямоугольник 17" o:spid="_x0000_s1027" style="position:absolute;left:0;text-align:left;margin-left:-27pt;margin-top:80.85pt;width:484.6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" filled="f" strokecolor="#0f81bf" strokeweight="1pt">
                <v:stroke joinstyle="miter"/>
                <v:textbox>
                  <w:txbxContent>
                    <w:p w:rsidR="00952C4C" w:rsidRPr="008152DA" w:rsidRDefault="00952C4C" w:rsidP="00EA09AD">
                      <w:pPr>
                        <w:pStyle w:val="small"/>
                        <w:rPr>
                          <w:lang w:val="en-US"/>
                        </w:rPr>
                      </w:pPr>
                      <w:r w:rsidRPr="008152DA">
                        <w:rPr>
                          <w:lang w:val="en-US"/>
                        </w:rPr>
                        <w:t xml:space="preserve">Copyright © </w:t>
                      </w:r>
                      <w:r>
                        <w:t>Сентябрь</w:t>
                      </w:r>
                      <w:r w:rsidRPr="008152DA">
                        <w:rPr>
                          <w:lang w:val="en-US"/>
                        </w:rPr>
                        <w:t xml:space="preserve"> 2013 (</w:t>
                      </w:r>
                      <w:r>
                        <w:t>Москва</w:t>
                      </w:r>
                      <w:r w:rsidRPr="008152DA">
                        <w:rPr>
                          <w:lang w:val="en-US"/>
                        </w:rPr>
                        <w:t>, Discovery Research Group)</w:t>
                      </w:r>
                    </w:p>
                  </w:txbxContent>
                </v:textbox>
                <w10:wrap anchorx="margin"/>
              </v:roundrect>
            </w:pict>
          </mc:Fallback>
        </mc:AlternateContent>
      </w:r>
      <w:r w:rsidR="008152DA">
        <w:br w:type="page"/>
      </w:r>
    </w:p>
    <w:p w:rsidR="00C43CD5" w:rsidRDefault="00AF1A24" w:rsidP="0096087F">
      <w:pPr>
        <w:pStyle w:val="I"/>
      </w:pPr>
      <w:bookmarkStart w:id="0" w:name="_Toc350332181"/>
      <w:bookmarkStart w:id="1" w:name="_Toc357517591"/>
      <w:bookmarkStart w:id="2" w:name="_Toc357517735"/>
      <w:bookmarkStart w:id="3" w:name="_Toc362273566"/>
      <w:bookmarkStart w:id="4" w:name="_Toc366864820"/>
      <w:bookmarkStart w:id="5" w:name="_Toc341096497"/>
      <w:r>
        <w:lastRenderedPageBreak/>
        <w:t>Содержание</w:t>
      </w:r>
      <w:bookmarkStart w:id="6" w:name="_Toc350332182"/>
      <w:bookmarkStart w:id="7" w:name="_Toc357517592"/>
      <w:bookmarkStart w:id="8" w:name="_Toc357517736"/>
      <w:bookmarkEnd w:id="0"/>
      <w:bookmarkEnd w:id="1"/>
      <w:bookmarkEnd w:id="2"/>
      <w:bookmarkEnd w:id="3"/>
      <w:bookmarkEnd w:id="4"/>
    </w:p>
    <w:p w:rsidR="000C2BD4" w:rsidRDefault="00C43CD5">
      <w:pPr>
        <w:pStyle w:val="11"/>
        <w:tabs>
          <w:tab w:val="right" w:leader="dot" w:pos="9345"/>
        </w:tabs>
        <w:rPr>
          <w:rFonts w:asciiTheme="minorHAnsi" w:eastAsiaTheme="minorEastAsia" w:hAnsiTheme="minorHAnsi"/>
          <w:noProof/>
          <w:color w:val="auto"/>
          <w:sz w:val="22"/>
          <w:lang w:eastAsia="ru-RU"/>
        </w:rPr>
      </w:pPr>
      <w:r>
        <w:fldChar w:fldCharType="begin"/>
      </w:r>
      <w:r>
        <w:instrText xml:space="preserve"> TOC \h \z \t "Заголовок I;1;Заголовок II;2;Заголовок III;3" </w:instrText>
      </w:r>
      <w:r>
        <w:fldChar w:fldCharType="separate"/>
      </w:r>
      <w:hyperlink w:anchor="_Toc366864820" w:history="1">
        <w:r w:rsidR="000C2BD4" w:rsidRPr="007F4F0F">
          <w:rPr>
            <w:rStyle w:val="af0"/>
            <w:noProof/>
          </w:rPr>
          <w:t>Содержание</w:t>
        </w:r>
        <w:r w:rsidR="000C2BD4">
          <w:rPr>
            <w:noProof/>
            <w:webHidden/>
          </w:rPr>
          <w:tab/>
        </w:r>
        <w:r w:rsidR="000C2BD4">
          <w:rPr>
            <w:noProof/>
            <w:webHidden/>
          </w:rPr>
          <w:fldChar w:fldCharType="begin"/>
        </w:r>
        <w:r w:rsidR="000C2BD4">
          <w:rPr>
            <w:noProof/>
            <w:webHidden/>
          </w:rPr>
          <w:instrText xml:space="preserve"> PAGEREF _Toc366864820 \h </w:instrText>
        </w:r>
        <w:r w:rsidR="000C2BD4">
          <w:rPr>
            <w:noProof/>
            <w:webHidden/>
          </w:rPr>
        </w:r>
        <w:r w:rsidR="000C2BD4">
          <w:rPr>
            <w:noProof/>
            <w:webHidden/>
          </w:rPr>
          <w:fldChar w:fldCharType="separate"/>
        </w:r>
        <w:r w:rsidR="000C2BD4">
          <w:rPr>
            <w:noProof/>
            <w:webHidden/>
          </w:rPr>
          <w:t>6</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21" w:history="1">
        <w:r w:rsidR="000C2BD4" w:rsidRPr="007F4F0F">
          <w:rPr>
            <w:rStyle w:val="af0"/>
            <w:noProof/>
          </w:rPr>
          <w:t>Список таблиц и диаграмм</w:t>
        </w:r>
        <w:r w:rsidR="000C2BD4">
          <w:rPr>
            <w:noProof/>
            <w:webHidden/>
          </w:rPr>
          <w:tab/>
        </w:r>
        <w:r w:rsidR="000C2BD4">
          <w:rPr>
            <w:noProof/>
            <w:webHidden/>
          </w:rPr>
          <w:fldChar w:fldCharType="begin"/>
        </w:r>
        <w:r w:rsidR="000C2BD4">
          <w:rPr>
            <w:noProof/>
            <w:webHidden/>
          </w:rPr>
          <w:instrText xml:space="preserve"> PAGEREF _Toc366864821 \h </w:instrText>
        </w:r>
        <w:r w:rsidR="000C2BD4">
          <w:rPr>
            <w:noProof/>
            <w:webHidden/>
          </w:rPr>
        </w:r>
        <w:r w:rsidR="000C2BD4">
          <w:rPr>
            <w:noProof/>
            <w:webHidden/>
          </w:rPr>
          <w:fldChar w:fldCharType="separate"/>
        </w:r>
        <w:r w:rsidR="000C2BD4">
          <w:rPr>
            <w:noProof/>
            <w:webHidden/>
          </w:rPr>
          <w:t>8</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22" w:history="1">
        <w:r w:rsidR="000C2BD4" w:rsidRPr="007F4F0F">
          <w:rPr>
            <w:rStyle w:val="af0"/>
            <w:noProof/>
          </w:rPr>
          <w:t>Таблицы:</w:t>
        </w:r>
        <w:r w:rsidR="000C2BD4">
          <w:rPr>
            <w:noProof/>
            <w:webHidden/>
          </w:rPr>
          <w:tab/>
        </w:r>
        <w:r w:rsidR="000C2BD4">
          <w:rPr>
            <w:noProof/>
            <w:webHidden/>
          </w:rPr>
          <w:fldChar w:fldCharType="begin"/>
        </w:r>
        <w:r w:rsidR="000C2BD4">
          <w:rPr>
            <w:noProof/>
            <w:webHidden/>
          </w:rPr>
          <w:instrText xml:space="preserve"> PAGEREF _Toc366864822 \h </w:instrText>
        </w:r>
        <w:r w:rsidR="000C2BD4">
          <w:rPr>
            <w:noProof/>
            <w:webHidden/>
          </w:rPr>
        </w:r>
        <w:r w:rsidR="000C2BD4">
          <w:rPr>
            <w:noProof/>
            <w:webHidden/>
          </w:rPr>
          <w:fldChar w:fldCharType="separate"/>
        </w:r>
        <w:r w:rsidR="000C2BD4">
          <w:rPr>
            <w:noProof/>
            <w:webHidden/>
          </w:rPr>
          <w:t>8</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23" w:history="1">
        <w:r w:rsidR="000C2BD4" w:rsidRPr="007F4F0F">
          <w:rPr>
            <w:rStyle w:val="af0"/>
            <w:noProof/>
          </w:rPr>
          <w:t>Диаграммы:</w:t>
        </w:r>
        <w:r w:rsidR="000C2BD4">
          <w:rPr>
            <w:noProof/>
            <w:webHidden/>
          </w:rPr>
          <w:tab/>
        </w:r>
        <w:r w:rsidR="000C2BD4">
          <w:rPr>
            <w:noProof/>
            <w:webHidden/>
          </w:rPr>
          <w:fldChar w:fldCharType="begin"/>
        </w:r>
        <w:r w:rsidR="000C2BD4">
          <w:rPr>
            <w:noProof/>
            <w:webHidden/>
          </w:rPr>
          <w:instrText xml:space="preserve"> PAGEREF _Toc366864823 \h </w:instrText>
        </w:r>
        <w:r w:rsidR="000C2BD4">
          <w:rPr>
            <w:noProof/>
            <w:webHidden/>
          </w:rPr>
        </w:r>
        <w:r w:rsidR="000C2BD4">
          <w:rPr>
            <w:noProof/>
            <w:webHidden/>
          </w:rPr>
          <w:fldChar w:fldCharType="separate"/>
        </w:r>
        <w:r w:rsidR="000C2BD4">
          <w:rPr>
            <w:noProof/>
            <w:webHidden/>
          </w:rPr>
          <w:t>8</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24" w:history="1">
        <w:r w:rsidR="000C2BD4" w:rsidRPr="007F4F0F">
          <w:rPr>
            <w:rStyle w:val="af0"/>
            <w:noProof/>
          </w:rPr>
          <w:t>Резюме</w:t>
        </w:r>
        <w:r w:rsidR="000C2BD4">
          <w:rPr>
            <w:noProof/>
            <w:webHidden/>
          </w:rPr>
          <w:tab/>
        </w:r>
        <w:r w:rsidR="000C2BD4">
          <w:rPr>
            <w:noProof/>
            <w:webHidden/>
          </w:rPr>
          <w:fldChar w:fldCharType="begin"/>
        </w:r>
        <w:r w:rsidR="000C2BD4">
          <w:rPr>
            <w:noProof/>
            <w:webHidden/>
          </w:rPr>
          <w:instrText xml:space="preserve"> PAGEREF _Toc366864824 \h </w:instrText>
        </w:r>
        <w:r w:rsidR="000C2BD4">
          <w:rPr>
            <w:noProof/>
            <w:webHidden/>
          </w:rPr>
        </w:r>
        <w:r w:rsidR="000C2BD4">
          <w:rPr>
            <w:noProof/>
            <w:webHidden/>
          </w:rPr>
          <w:fldChar w:fldCharType="separate"/>
        </w:r>
        <w:r w:rsidR="000C2BD4">
          <w:rPr>
            <w:noProof/>
            <w:webHidden/>
          </w:rPr>
          <w:t>10</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25" w:history="1">
        <w:r w:rsidR="000C2BD4" w:rsidRPr="007F4F0F">
          <w:rPr>
            <w:rStyle w:val="af0"/>
            <w:noProof/>
          </w:rPr>
          <w:t>Технологические характеристики исследования</w:t>
        </w:r>
        <w:r w:rsidR="000C2BD4">
          <w:rPr>
            <w:noProof/>
            <w:webHidden/>
          </w:rPr>
          <w:tab/>
        </w:r>
        <w:r w:rsidR="000C2BD4">
          <w:rPr>
            <w:noProof/>
            <w:webHidden/>
          </w:rPr>
          <w:fldChar w:fldCharType="begin"/>
        </w:r>
        <w:r w:rsidR="000C2BD4">
          <w:rPr>
            <w:noProof/>
            <w:webHidden/>
          </w:rPr>
          <w:instrText xml:space="preserve"> PAGEREF _Toc366864825 \h </w:instrText>
        </w:r>
        <w:r w:rsidR="000C2BD4">
          <w:rPr>
            <w:noProof/>
            <w:webHidden/>
          </w:rPr>
        </w:r>
        <w:r w:rsidR="000C2BD4">
          <w:rPr>
            <w:noProof/>
            <w:webHidden/>
          </w:rPr>
          <w:fldChar w:fldCharType="separate"/>
        </w:r>
        <w:r w:rsidR="000C2BD4">
          <w:rPr>
            <w:noProof/>
            <w:webHidden/>
          </w:rPr>
          <w:t>11</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26" w:history="1">
        <w:r w:rsidR="000C2BD4" w:rsidRPr="007F4F0F">
          <w:rPr>
            <w:rStyle w:val="af0"/>
            <w:noProof/>
          </w:rPr>
          <w:t>Цель исследования</w:t>
        </w:r>
        <w:r w:rsidR="000C2BD4">
          <w:rPr>
            <w:noProof/>
            <w:webHidden/>
          </w:rPr>
          <w:tab/>
        </w:r>
        <w:r w:rsidR="000C2BD4">
          <w:rPr>
            <w:noProof/>
            <w:webHidden/>
          </w:rPr>
          <w:fldChar w:fldCharType="begin"/>
        </w:r>
        <w:r w:rsidR="000C2BD4">
          <w:rPr>
            <w:noProof/>
            <w:webHidden/>
          </w:rPr>
          <w:instrText xml:space="preserve"> PAGEREF _Toc366864826 \h </w:instrText>
        </w:r>
        <w:r w:rsidR="000C2BD4">
          <w:rPr>
            <w:noProof/>
            <w:webHidden/>
          </w:rPr>
        </w:r>
        <w:r w:rsidR="000C2BD4">
          <w:rPr>
            <w:noProof/>
            <w:webHidden/>
          </w:rPr>
          <w:fldChar w:fldCharType="separate"/>
        </w:r>
        <w:r w:rsidR="000C2BD4">
          <w:rPr>
            <w:noProof/>
            <w:webHidden/>
          </w:rPr>
          <w:t>11</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27" w:history="1">
        <w:r w:rsidR="000C2BD4" w:rsidRPr="007F4F0F">
          <w:rPr>
            <w:rStyle w:val="af0"/>
            <w:noProof/>
          </w:rPr>
          <w:t>Задачи исследования</w:t>
        </w:r>
        <w:r w:rsidR="000C2BD4">
          <w:rPr>
            <w:noProof/>
            <w:webHidden/>
          </w:rPr>
          <w:tab/>
        </w:r>
        <w:r w:rsidR="000C2BD4">
          <w:rPr>
            <w:noProof/>
            <w:webHidden/>
          </w:rPr>
          <w:fldChar w:fldCharType="begin"/>
        </w:r>
        <w:r w:rsidR="000C2BD4">
          <w:rPr>
            <w:noProof/>
            <w:webHidden/>
          </w:rPr>
          <w:instrText xml:space="preserve"> PAGEREF _Toc366864827 \h </w:instrText>
        </w:r>
        <w:r w:rsidR="000C2BD4">
          <w:rPr>
            <w:noProof/>
            <w:webHidden/>
          </w:rPr>
        </w:r>
        <w:r w:rsidR="000C2BD4">
          <w:rPr>
            <w:noProof/>
            <w:webHidden/>
          </w:rPr>
          <w:fldChar w:fldCharType="separate"/>
        </w:r>
        <w:r w:rsidR="000C2BD4">
          <w:rPr>
            <w:noProof/>
            <w:webHidden/>
          </w:rPr>
          <w:t>11</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28" w:history="1">
        <w:r w:rsidR="000C2BD4" w:rsidRPr="007F4F0F">
          <w:rPr>
            <w:rStyle w:val="af0"/>
            <w:noProof/>
          </w:rPr>
          <w:t>Объект исследования</w:t>
        </w:r>
        <w:r w:rsidR="000C2BD4">
          <w:rPr>
            <w:noProof/>
            <w:webHidden/>
          </w:rPr>
          <w:tab/>
        </w:r>
        <w:r w:rsidR="000C2BD4">
          <w:rPr>
            <w:noProof/>
            <w:webHidden/>
          </w:rPr>
          <w:fldChar w:fldCharType="begin"/>
        </w:r>
        <w:r w:rsidR="000C2BD4">
          <w:rPr>
            <w:noProof/>
            <w:webHidden/>
          </w:rPr>
          <w:instrText xml:space="preserve"> PAGEREF _Toc366864828 \h </w:instrText>
        </w:r>
        <w:r w:rsidR="000C2BD4">
          <w:rPr>
            <w:noProof/>
            <w:webHidden/>
          </w:rPr>
        </w:r>
        <w:r w:rsidR="000C2BD4">
          <w:rPr>
            <w:noProof/>
            <w:webHidden/>
          </w:rPr>
          <w:fldChar w:fldCharType="separate"/>
        </w:r>
        <w:r w:rsidR="000C2BD4">
          <w:rPr>
            <w:noProof/>
            <w:webHidden/>
          </w:rPr>
          <w:t>11</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29" w:history="1">
        <w:r w:rsidR="000C2BD4" w:rsidRPr="007F4F0F">
          <w:rPr>
            <w:rStyle w:val="af0"/>
            <w:noProof/>
          </w:rPr>
          <w:t>Метод сбора данных</w:t>
        </w:r>
        <w:r w:rsidR="000C2BD4">
          <w:rPr>
            <w:noProof/>
            <w:webHidden/>
          </w:rPr>
          <w:tab/>
        </w:r>
        <w:r w:rsidR="000C2BD4">
          <w:rPr>
            <w:noProof/>
            <w:webHidden/>
          </w:rPr>
          <w:fldChar w:fldCharType="begin"/>
        </w:r>
        <w:r w:rsidR="000C2BD4">
          <w:rPr>
            <w:noProof/>
            <w:webHidden/>
          </w:rPr>
          <w:instrText xml:space="preserve"> PAGEREF _Toc366864829 \h </w:instrText>
        </w:r>
        <w:r w:rsidR="000C2BD4">
          <w:rPr>
            <w:noProof/>
            <w:webHidden/>
          </w:rPr>
        </w:r>
        <w:r w:rsidR="000C2BD4">
          <w:rPr>
            <w:noProof/>
            <w:webHidden/>
          </w:rPr>
          <w:fldChar w:fldCharType="separate"/>
        </w:r>
        <w:r w:rsidR="000C2BD4">
          <w:rPr>
            <w:noProof/>
            <w:webHidden/>
          </w:rPr>
          <w:t>11</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30" w:history="1">
        <w:r w:rsidR="000C2BD4" w:rsidRPr="007F4F0F">
          <w:rPr>
            <w:rStyle w:val="af0"/>
            <w:noProof/>
          </w:rPr>
          <w:t>Метод ана</w:t>
        </w:r>
        <w:bookmarkStart w:id="9" w:name="_GoBack"/>
        <w:bookmarkEnd w:id="9"/>
        <w:r w:rsidR="000C2BD4" w:rsidRPr="007F4F0F">
          <w:rPr>
            <w:rStyle w:val="af0"/>
            <w:noProof/>
          </w:rPr>
          <w:t>лиза данных</w:t>
        </w:r>
        <w:r w:rsidR="000C2BD4">
          <w:rPr>
            <w:noProof/>
            <w:webHidden/>
          </w:rPr>
          <w:tab/>
        </w:r>
        <w:r w:rsidR="000C2BD4">
          <w:rPr>
            <w:noProof/>
            <w:webHidden/>
          </w:rPr>
          <w:fldChar w:fldCharType="begin"/>
        </w:r>
        <w:r w:rsidR="000C2BD4">
          <w:rPr>
            <w:noProof/>
            <w:webHidden/>
          </w:rPr>
          <w:instrText xml:space="preserve"> PAGEREF _Toc366864830 \h </w:instrText>
        </w:r>
        <w:r w:rsidR="000C2BD4">
          <w:rPr>
            <w:noProof/>
            <w:webHidden/>
          </w:rPr>
        </w:r>
        <w:r w:rsidR="000C2BD4">
          <w:rPr>
            <w:noProof/>
            <w:webHidden/>
          </w:rPr>
          <w:fldChar w:fldCharType="separate"/>
        </w:r>
        <w:r w:rsidR="000C2BD4">
          <w:rPr>
            <w:noProof/>
            <w:webHidden/>
          </w:rPr>
          <w:t>11</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31" w:history="1">
        <w:r w:rsidR="000C2BD4" w:rsidRPr="007F4F0F">
          <w:rPr>
            <w:rStyle w:val="af0"/>
            <w:noProof/>
          </w:rPr>
          <w:t>Объем и структура выборки</w:t>
        </w:r>
        <w:r w:rsidR="000C2BD4">
          <w:rPr>
            <w:noProof/>
            <w:webHidden/>
          </w:rPr>
          <w:tab/>
        </w:r>
        <w:r w:rsidR="000C2BD4">
          <w:rPr>
            <w:noProof/>
            <w:webHidden/>
          </w:rPr>
          <w:fldChar w:fldCharType="begin"/>
        </w:r>
        <w:r w:rsidR="000C2BD4">
          <w:rPr>
            <w:noProof/>
            <w:webHidden/>
          </w:rPr>
          <w:instrText xml:space="preserve"> PAGEREF _Toc366864831 \h </w:instrText>
        </w:r>
        <w:r w:rsidR="000C2BD4">
          <w:rPr>
            <w:noProof/>
            <w:webHidden/>
          </w:rPr>
        </w:r>
        <w:r w:rsidR="000C2BD4">
          <w:rPr>
            <w:noProof/>
            <w:webHidden/>
          </w:rPr>
          <w:fldChar w:fldCharType="separate"/>
        </w:r>
        <w:r w:rsidR="000C2BD4">
          <w:rPr>
            <w:noProof/>
            <w:webHidden/>
          </w:rPr>
          <w:t>11</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32" w:history="1">
        <w:r w:rsidR="000C2BD4" w:rsidRPr="007F4F0F">
          <w:rPr>
            <w:rStyle w:val="af0"/>
            <w:noProof/>
          </w:rPr>
          <w:t>Ключевые показатели рынка пивных ресторанов</w:t>
        </w:r>
        <w:r w:rsidR="000C2BD4">
          <w:rPr>
            <w:noProof/>
            <w:webHidden/>
          </w:rPr>
          <w:tab/>
        </w:r>
        <w:r w:rsidR="000C2BD4">
          <w:rPr>
            <w:noProof/>
            <w:webHidden/>
          </w:rPr>
          <w:fldChar w:fldCharType="begin"/>
        </w:r>
        <w:r w:rsidR="000C2BD4">
          <w:rPr>
            <w:noProof/>
            <w:webHidden/>
          </w:rPr>
          <w:instrText xml:space="preserve"> PAGEREF _Toc366864832 \h </w:instrText>
        </w:r>
        <w:r w:rsidR="000C2BD4">
          <w:rPr>
            <w:noProof/>
            <w:webHidden/>
          </w:rPr>
        </w:r>
        <w:r w:rsidR="000C2BD4">
          <w:rPr>
            <w:noProof/>
            <w:webHidden/>
          </w:rPr>
          <w:fldChar w:fldCharType="separate"/>
        </w:r>
        <w:r w:rsidR="000C2BD4">
          <w:rPr>
            <w:noProof/>
            <w:webHidden/>
          </w:rPr>
          <w:t>12</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33" w:history="1">
        <w:r w:rsidR="000C2BD4" w:rsidRPr="007F4F0F">
          <w:rPr>
            <w:rStyle w:val="af0"/>
            <w:noProof/>
          </w:rPr>
          <w:t>Динамика российского рынка общественного питания</w:t>
        </w:r>
        <w:r w:rsidR="000C2BD4">
          <w:rPr>
            <w:noProof/>
            <w:webHidden/>
          </w:rPr>
          <w:tab/>
        </w:r>
        <w:r w:rsidR="000C2BD4">
          <w:rPr>
            <w:noProof/>
            <w:webHidden/>
          </w:rPr>
          <w:fldChar w:fldCharType="begin"/>
        </w:r>
        <w:r w:rsidR="000C2BD4">
          <w:rPr>
            <w:noProof/>
            <w:webHidden/>
          </w:rPr>
          <w:instrText xml:space="preserve"> PAGEREF _Toc366864833 \h </w:instrText>
        </w:r>
        <w:r w:rsidR="000C2BD4">
          <w:rPr>
            <w:noProof/>
            <w:webHidden/>
          </w:rPr>
        </w:r>
        <w:r w:rsidR="000C2BD4">
          <w:rPr>
            <w:noProof/>
            <w:webHidden/>
          </w:rPr>
          <w:fldChar w:fldCharType="separate"/>
        </w:r>
        <w:r w:rsidR="000C2BD4">
          <w:rPr>
            <w:noProof/>
            <w:webHidden/>
          </w:rPr>
          <w:t>12</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34" w:history="1">
        <w:r w:rsidR="000C2BD4" w:rsidRPr="007F4F0F">
          <w:rPr>
            <w:rStyle w:val="af0"/>
            <w:noProof/>
          </w:rPr>
          <w:t>Динамика потребления и производства пива в России</w:t>
        </w:r>
        <w:r w:rsidR="000C2BD4">
          <w:rPr>
            <w:noProof/>
            <w:webHidden/>
          </w:rPr>
          <w:tab/>
        </w:r>
        <w:r w:rsidR="000C2BD4">
          <w:rPr>
            <w:noProof/>
            <w:webHidden/>
          </w:rPr>
          <w:fldChar w:fldCharType="begin"/>
        </w:r>
        <w:r w:rsidR="000C2BD4">
          <w:rPr>
            <w:noProof/>
            <w:webHidden/>
          </w:rPr>
          <w:instrText xml:space="preserve"> PAGEREF _Toc366864834 \h </w:instrText>
        </w:r>
        <w:r w:rsidR="000C2BD4">
          <w:rPr>
            <w:noProof/>
            <w:webHidden/>
          </w:rPr>
        </w:r>
        <w:r w:rsidR="000C2BD4">
          <w:rPr>
            <w:noProof/>
            <w:webHidden/>
          </w:rPr>
          <w:fldChar w:fldCharType="separate"/>
        </w:r>
        <w:r w:rsidR="000C2BD4">
          <w:rPr>
            <w:noProof/>
            <w:webHidden/>
          </w:rPr>
          <w:t>15</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35" w:history="1">
        <w:r w:rsidR="000C2BD4" w:rsidRPr="007F4F0F">
          <w:rPr>
            <w:rStyle w:val="af0"/>
            <w:noProof/>
          </w:rPr>
          <w:t>Объем рынка пивных ресторанов</w:t>
        </w:r>
        <w:r w:rsidR="000C2BD4">
          <w:rPr>
            <w:noProof/>
            <w:webHidden/>
          </w:rPr>
          <w:tab/>
        </w:r>
        <w:r w:rsidR="000C2BD4">
          <w:rPr>
            <w:noProof/>
            <w:webHidden/>
          </w:rPr>
          <w:fldChar w:fldCharType="begin"/>
        </w:r>
        <w:r w:rsidR="000C2BD4">
          <w:rPr>
            <w:noProof/>
            <w:webHidden/>
          </w:rPr>
          <w:instrText xml:space="preserve"> PAGEREF _Toc366864835 \h </w:instrText>
        </w:r>
        <w:r w:rsidR="000C2BD4">
          <w:rPr>
            <w:noProof/>
            <w:webHidden/>
          </w:rPr>
        </w:r>
        <w:r w:rsidR="000C2BD4">
          <w:rPr>
            <w:noProof/>
            <w:webHidden/>
          </w:rPr>
          <w:fldChar w:fldCharType="separate"/>
        </w:r>
        <w:r w:rsidR="000C2BD4">
          <w:rPr>
            <w:noProof/>
            <w:webHidden/>
          </w:rPr>
          <w:t>17</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36" w:history="1">
        <w:r w:rsidR="000C2BD4" w:rsidRPr="007F4F0F">
          <w:rPr>
            <w:rStyle w:val="af0"/>
            <w:noProof/>
          </w:rPr>
          <w:t>Характеристика пивных ресторанов</w:t>
        </w:r>
        <w:r w:rsidR="000C2BD4">
          <w:rPr>
            <w:noProof/>
            <w:webHidden/>
          </w:rPr>
          <w:tab/>
        </w:r>
        <w:r w:rsidR="000C2BD4">
          <w:rPr>
            <w:noProof/>
            <w:webHidden/>
          </w:rPr>
          <w:fldChar w:fldCharType="begin"/>
        </w:r>
        <w:r w:rsidR="000C2BD4">
          <w:rPr>
            <w:noProof/>
            <w:webHidden/>
          </w:rPr>
          <w:instrText xml:space="preserve"> PAGEREF _Toc366864836 \h </w:instrText>
        </w:r>
        <w:r w:rsidR="000C2BD4">
          <w:rPr>
            <w:noProof/>
            <w:webHidden/>
          </w:rPr>
        </w:r>
        <w:r w:rsidR="000C2BD4">
          <w:rPr>
            <w:noProof/>
            <w:webHidden/>
          </w:rPr>
          <w:fldChar w:fldCharType="separate"/>
        </w:r>
        <w:r w:rsidR="000C2BD4">
          <w:rPr>
            <w:noProof/>
            <w:webHidden/>
          </w:rPr>
          <w:t>18</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37" w:history="1">
        <w:r w:rsidR="000C2BD4" w:rsidRPr="007F4F0F">
          <w:rPr>
            <w:rStyle w:val="af0"/>
            <w:noProof/>
          </w:rPr>
          <w:t>Меню и цены пивных ресторанов</w:t>
        </w:r>
        <w:r w:rsidR="000C2BD4">
          <w:rPr>
            <w:noProof/>
            <w:webHidden/>
          </w:rPr>
          <w:tab/>
        </w:r>
        <w:r w:rsidR="000C2BD4">
          <w:rPr>
            <w:noProof/>
            <w:webHidden/>
          </w:rPr>
          <w:fldChar w:fldCharType="begin"/>
        </w:r>
        <w:r w:rsidR="000C2BD4">
          <w:rPr>
            <w:noProof/>
            <w:webHidden/>
          </w:rPr>
          <w:instrText xml:space="preserve"> PAGEREF _Toc366864837 \h </w:instrText>
        </w:r>
        <w:r w:rsidR="000C2BD4">
          <w:rPr>
            <w:noProof/>
            <w:webHidden/>
          </w:rPr>
        </w:r>
        <w:r w:rsidR="000C2BD4">
          <w:rPr>
            <w:noProof/>
            <w:webHidden/>
          </w:rPr>
          <w:fldChar w:fldCharType="separate"/>
        </w:r>
        <w:r w:rsidR="000C2BD4">
          <w:rPr>
            <w:noProof/>
            <w:webHidden/>
          </w:rPr>
          <w:t>21</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38" w:history="1">
        <w:r w:rsidR="000C2BD4" w:rsidRPr="007F4F0F">
          <w:rPr>
            <w:rStyle w:val="af0"/>
            <w:noProof/>
          </w:rPr>
          <w:t>Оценка ключевых финансовых показателей наиболее известных пивных сетевых проектов</w:t>
        </w:r>
        <w:r w:rsidR="000C2BD4">
          <w:rPr>
            <w:noProof/>
            <w:webHidden/>
          </w:rPr>
          <w:tab/>
        </w:r>
        <w:r w:rsidR="000C2BD4">
          <w:rPr>
            <w:noProof/>
            <w:webHidden/>
          </w:rPr>
          <w:fldChar w:fldCharType="begin"/>
        </w:r>
        <w:r w:rsidR="000C2BD4">
          <w:rPr>
            <w:noProof/>
            <w:webHidden/>
          </w:rPr>
          <w:instrText xml:space="preserve"> PAGEREF _Toc366864838 \h </w:instrText>
        </w:r>
        <w:r w:rsidR="000C2BD4">
          <w:rPr>
            <w:noProof/>
            <w:webHidden/>
          </w:rPr>
        </w:r>
        <w:r w:rsidR="000C2BD4">
          <w:rPr>
            <w:noProof/>
            <w:webHidden/>
          </w:rPr>
          <w:fldChar w:fldCharType="separate"/>
        </w:r>
        <w:r w:rsidR="000C2BD4">
          <w:rPr>
            <w:noProof/>
            <w:webHidden/>
          </w:rPr>
          <w:t>22</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39" w:history="1">
        <w:r w:rsidR="000C2BD4" w:rsidRPr="007F4F0F">
          <w:rPr>
            <w:rStyle w:val="af0"/>
            <w:noProof/>
          </w:rPr>
          <w:t>Тенденции развития рынка пивных ресторанов</w:t>
        </w:r>
        <w:r w:rsidR="000C2BD4">
          <w:rPr>
            <w:noProof/>
            <w:webHidden/>
          </w:rPr>
          <w:tab/>
        </w:r>
        <w:r w:rsidR="000C2BD4">
          <w:rPr>
            <w:noProof/>
            <w:webHidden/>
          </w:rPr>
          <w:fldChar w:fldCharType="begin"/>
        </w:r>
        <w:r w:rsidR="000C2BD4">
          <w:rPr>
            <w:noProof/>
            <w:webHidden/>
          </w:rPr>
          <w:instrText xml:space="preserve"> PAGEREF _Toc366864839 \h </w:instrText>
        </w:r>
        <w:r w:rsidR="000C2BD4">
          <w:rPr>
            <w:noProof/>
            <w:webHidden/>
          </w:rPr>
        </w:r>
        <w:r w:rsidR="000C2BD4">
          <w:rPr>
            <w:noProof/>
            <w:webHidden/>
          </w:rPr>
          <w:fldChar w:fldCharType="separate"/>
        </w:r>
        <w:r w:rsidR="000C2BD4">
          <w:rPr>
            <w:noProof/>
            <w:webHidden/>
          </w:rPr>
          <w:t>25</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40" w:history="1">
        <w:r w:rsidR="000C2BD4" w:rsidRPr="007F4F0F">
          <w:rPr>
            <w:rStyle w:val="af0"/>
            <w:noProof/>
          </w:rPr>
          <w:t>Государственные программы, влияющие на рынок пивных ресторанов</w:t>
        </w:r>
        <w:r w:rsidR="000C2BD4">
          <w:rPr>
            <w:noProof/>
            <w:webHidden/>
          </w:rPr>
          <w:tab/>
        </w:r>
        <w:r w:rsidR="000C2BD4">
          <w:rPr>
            <w:noProof/>
            <w:webHidden/>
          </w:rPr>
          <w:fldChar w:fldCharType="begin"/>
        </w:r>
        <w:r w:rsidR="000C2BD4">
          <w:rPr>
            <w:noProof/>
            <w:webHidden/>
          </w:rPr>
          <w:instrText xml:space="preserve"> PAGEREF _Toc366864840 \h </w:instrText>
        </w:r>
        <w:r w:rsidR="000C2BD4">
          <w:rPr>
            <w:noProof/>
            <w:webHidden/>
          </w:rPr>
        </w:r>
        <w:r w:rsidR="000C2BD4">
          <w:rPr>
            <w:noProof/>
            <w:webHidden/>
          </w:rPr>
          <w:fldChar w:fldCharType="separate"/>
        </w:r>
        <w:r w:rsidR="000C2BD4">
          <w:rPr>
            <w:noProof/>
            <w:webHidden/>
          </w:rPr>
          <w:t>27</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41" w:history="1">
        <w:r w:rsidR="000C2BD4" w:rsidRPr="007F4F0F">
          <w:rPr>
            <w:rStyle w:val="af0"/>
            <w:noProof/>
          </w:rPr>
          <w:t>Региональные рынки пивных ресторанов</w:t>
        </w:r>
        <w:r w:rsidR="000C2BD4">
          <w:rPr>
            <w:noProof/>
            <w:webHidden/>
          </w:rPr>
          <w:tab/>
        </w:r>
        <w:r w:rsidR="000C2BD4">
          <w:rPr>
            <w:noProof/>
            <w:webHidden/>
          </w:rPr>
          <w:fldChar w:fldCharType="begin"/>
        </w:r>
        <w:r w:rsidR="000C2BD4">
          <w:rPr>
            <w:noProof/>
            <w:webHidden/>
          </w:rPr>
          <w:instrText xml:space="preserve"> PAGEREF _Toc366864841 \h </w:instrText>
        </w:r>
        <w:r w:rsidR="000C2BD4">
          <w:rPr>
            <w:noProof/>
            <w:webHidden/>
          </w:rPr>
        </w:r>
        <w:r w:rsidR="000C2BD4">
          <w:rPr>
            <w:noProof/>
            <w:webHidden/>
          </w:rPr>
          <w:fldChar w:fldCharType="separate"/>
        </w:r>
        <w:r w:rsidR="000C2BD4">
          <w:rPr>
            <w:noProof/>
            <w:webHidden/>
          </w:rPr>
          <w:t>28</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42" w:history="1">
        <w:r w:rsidR="000C2BD4" w:rsidRPr="007F4F0F">
          <w:rPr>
            <w:rStyle w:val="af0"/>
            <w:noProof/>
          </w:rPr>
          <w:t>Рынок пивных ресторанов Москвы</w:t>
        </w:r>
        <w:r w:rsidR="000C2BD4">
          <w:rPr>
            <w:noProof/>
            <w:webHidden/>
          </w:rPr>
          <w:tab/>
        </w:r>
        <w:r w:rsidR="000C2BD4">
          <w:rPr>
            <w:noProof/>
            <w:webHidden/>
          </w:rPr>
          <w:fldChar w:fldCharType="begin"/>
        </w:r>
        <w:r w:rsidR="000C2BD4">
          <w:rPr>
            <w:noProof/>
            <w:webHidden/>
          </w:rPr>
          <w:instrText xml:space="preserve"> PAGEREF _Toc366864842 \h </w:instrText>
        </w:r>
        <w:r w:rsidR="000C2BD4">
          <w:rPr>
            <w:noProof/>
            <w:webHidden/>
          </w:rPr>
        </w:r>
        <w:r w:rsidR="000C2BD4">
          <w:rPr>
            <w:noProof/>
            <w:webHidden/>
          </w:rPr>
          <w:fldChar w:fldCharType="separate"/>
        </w:r>
        <w:r w:rsidR="000C2BD4">
          <w:rPr>
            <w:noProof/>
            <w:webHidden/>
          </w:rPr>
          <w:t>28</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43" w:history="1">
        <w:r w:rsidR="000C2BD4" w:rsidRPr="007F4F0F">
          <w:rPr>
            <w:rStyle w:val="af0"/>
            <w:noProof/>
          </w:rPr>
          <w:t>Рынок пивных ресторанов Санкт-Петербурга</w:t>
        </w:r>
        <w:r w:rsidR="000C2BD4">
          <w:rPr>
            <w:noProof/>
            <w:webHidden/>
          </w:rPr>
          <w:tab/>
        </w:r>
        <w:r w:rsidR="000C2BD4">
          <w:rPr>
            <w:noProof/>
            <w:webHidden/>
          </w:rPr>
          <w:fldChar w:fldCharType="begin"/>
        </w:r>
        <w:r w:rsidR="000C2BD4">
          <w:rPr>
            <w:noProof/>
            <w:webHidden/>
          </w:rPr>
          <w:instrText xml:space="preserve"> PAGEREF _Toc366864843 \h </w:instrText>
        </w:r>
        <w:r w:rsidR="000C2BD4">
          <w:rPr>
            <w:noProof/>
            <w:webHidden/>
          </w:rPr>
        </w:r>
        <w:r w:rsidR="000C2BD4">
          <w:rPr>
            <w:noProof/>
            <w:webHidden/>
          </w:rPr>
          <w:fldChar w:fldCharType="separate"/>
        </w:r>
        <w:r w:rsidR="000C2BD4">
          <w:rPr>
            <w:noProof/>
            <w:webHidden/>
          </w:rPr>
          <w:t>33</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44" w:history="1">
        <w:r w:rsidR="000C2BD4" w:rsidRPr="007F4F0F">
          <w:rPr>
            <w:rStyle w:val="af0"/>
            <w:noProof/>
          </w:rPr>
          <w:t>Рынок пивных ресторанов Екатеринбурга</w:t>
        </w:r>
        <w:r w:rsidR="000C2BD4">
          <w:rPr>
            <w:noProof/>
            <w:webHidden/>
          </w:rPr>
          <w:tab/>
        </w:r>
        <w:r w:rsidR="000C2BD4">
          <w:rPr>
            <w:noProof/>
            <w:webHidden/>
          </w:rPr>
          <w:fldChar w:fldCharType="begin"/>
        </w:r>
        <w:r w:rsidR="000C2BD4">
          <w:rPr>
            <w:noProof/>
            <w:webHidden/>
          </w:rPr>
          <w:instrText xml:space="preserve"> PAGEREF _Toc366864844 \h </w:instrText>
        </w:r>
        <w:r w:rsidR="000C2BD4">
          <w:rPr>
            <w:noProof/>
            <w:webHidden/>
          </w:rPr>
        </w:r>
        <w:r w:rsidR="000C2BD4">
          <w:rPr>
            <w:noProof/>
            <w:webHidden/>
          </w:rPr>
          <w:fldChar w:fldCharType="separate"/>
        </w:r>
        <w:r w:rsidR="000C2BD4">
          <w:rPr>
            <w:noProof/>
            <w:webHidden/>
          </w:rPr>
          <w:t>35</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45" w:history="1">
        <w:r w:rsidR="000C2BD4" w:rsidRPr="007F4F0F">
          <w:rPr>
            <w:rStyle w:val="af0"/>
            <w:noProof/>
          </w:rPr>
          <w:t>Рынок пивных ресторанов Нижнего Новгорода</w:t>
        </w:r>
        <w:r w:rsidR="000C2BD4">
          <w:rPr>
            <w:noProof/>
            <w:webHidden/>
          </w:rPr>
          <w:tab/>
        </w:r>
        <w:r w:rsidR="000C2BD4">
          <w:rPr>
            <w:noProof/>
            <w:webHidden/>
          </w:rPr>
          <w:fldChar w:fldCharType="begin"/>
        </w:r>
        <w:r w:rsidR="000C2BD4">
          <w:rPr>
            <w:noProof/>
            <w:webHidden/>
          </w:rPr>
          <w:instrText xml:space="preserve"> PAGEREF _Toc366864845 \h </w:instrText>
        </w:r>
        <w:r w:rsidR="000C2BD4">
          <w:rPr>
            <w:noProof/>
            <w:webHidden/>
          </w:rPr>
        </w:r>
        <w:r w:rsidR="000C2BD4">
          <w:rPr>
            <w:noProof/>
            <w:webHidden/>
          </w:rPr>
          <w:fldChar w:fldCharType="separate"/>
        </w:r>
        <w:r w:rsidR="000C2BD4">
          <w:rPr>
            <w:noProof/>
            <w:webHidden/>
          </w:rPr>
          <w:t>36</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46" w:history="1">
        <w:r w:rsidR="000C2BD4" w:rsidRPr="007F4F0F">
          <w:rPr>
            <w:rStyle w:val="af0"/>
            <w:noProof/>
          </w:rPr>
          <w:t>Рынок пивных ресторанов Самары</w:t>
        </w:r>
        <w:r w:rsidR="000C2BD4">
          <w:rPr>
            <w:noProof/>
            <w:webHidden/>
          </w:rPr>
          <w:tab/>
        </w:r>
        <w:r w:rsidR="000C2BD4">
          <w:rPr>
            <w:noProof/>
            <w:webHidden/>
          </w:rPr>
          <w:fldChar w:fldCharType="begin"/>
        </w:r>
        <w:r w:rsidR="000C2BD4">
          <w:rPr>
            <w:noProof/>
            <w:webHidden/>
          </w:rPr>
          <w:instrText xml:space="preserve"> PAGEREF _Toc366864846 \h </w:instrText>
        </w:r>
        <w:r w:rsidR="000C2BD4">
          <w:rPr>
            <w:noProof/>
            <w:webHidden/>
          </w:rPr>
        </w:r>
        <w:r w:rsidR="000C2BD4">
          <w:rPr>
            <w:noProof/>
            <w:webHidden/>
          </w:rPr>
          <w:fldChar w:fldCharType="separate"/>
        </w:r>
        <w:r w:rsidR="000C2BD4">
          <w:rPr>
            <w:noProof/>
            <w:webHidden/>
          </w:rPr>
          <w:t>36</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47" w:history="1">
        <w:r w:rsidR="000C2BD4" w:rsidRPr="007F4F0F">
          <w:rPr>
            <w:rStyle w:val="af0"/>
            <w:noProof/>
          </w:rPr>
          <w:t>Рынок пивных ресторанов Волгограда</w:t>
        </w:r>
        <w:r w:rsidR="000C2BD4">
          <w:rPr>
            <w:noProof/>
            <w:webHidden/>
          </w:rPr>
          <w:tab/>
        </w:r>
        <w:r w:rsidR="000C2BD4">
          <w:rPr>
            <w:noProof/>
            <w:webHidden/>
          </w:rPr>
          <w:fldChar w:fldCharType="begin"/>
        </w:r>
        <w:r w:rsidR="000C2BD4">
          <w:rPr>
            <w:noProof/>
            <w:webHidden/>
          </w:rPr>
          <w:instrText xml:space="preserve"> PAGEREF _Toc366864847 \h </w:instrText>
        </w:r>
        <w:r w:rsidR="000C2BD4">
          <w:rPr>
            <w:noProof/>
            <w:webHidden/>
          </w:rPr>
        </w:r>
        <w:r w:rsidR="000C2BD4">
          <w:rPr>
            <w:noProof/>
            <w:webHidden/>
          </w:rPr>
          <w:fldChar w:fldCharType="separate"/>
        </w:r>
        <w:r w:rsidR="000C2BD4">
          <w:rPr>
            <w:noProof/>
            <w:webHidden/>
          </w:rPr>
          <w:t>36</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48" w:history="1">
        <w:r w:rsidR="000C2BD4" w:rsidRPr="007F4F0F">
          <w:rPr>
            <w:rStyle w:val="af0"/>
            <w:noProof/>
          </w:rPr>
          <w:t>Сегментация рынка пивных ресторанов</w:t>
        </w:r>
        <w:r w:rsidR="000C2BD4">
          <w:rPr>
            <w:noProof/>
            <w:webHidden/>
          </w:rPr>
          <w:tab/>
        </w:r>
        <w:r w:rsidR="000C2BD4">
          <w:rPr>
            <w:noProof/>
            <w:webHidden/>
          </w:rPr>
          <w:fldChar w:fldCharType="begin"/>
        </w:r>
        <w:r w:rsidR="000C2BD4">
          <w:rPr>
            <w:noProof/>
            <w:webHidden/>
          </w:rPr>
          <w:instrText xml:space="preserve"> PAGEREF _Toc366864848 \h </w:instrText>
        </w:r>
        <w:r w:rsidR="000C2BD4">
          <w:rPr>
            <w:noProof/>
            <w:webHidden/>
          </w:rPr>
        </w:r>
        <w:r w:rsidR="000C2BD4">
          <w:rPr>
            <w:noProof/>
            <w:webHidden/>
          </w:rPr>
          <w:fldChar w:fldCharType="separate"/>
        </w:r>
        <w:r w:rsidR="000C2BD4">
          <w:rPr>
            <w:noProof/>
            <w:webHidden/>
          </w:rPr>
          <w:t>39</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49" w:history="1">
        <w:r w:rsidR="000C2BD4" w:rsidRPr="007F4F0F">
          <w:rPr>
            <w:rStyle w:val="af0"/>
            <w:noProof/>
          </w:rPr>
          <w:t>По формату заведения</w:t>
        </w:r>
        <w:r w:rsidR="000C2BD4">
          <w:rPr>
            <w:noProof/>
            <w:webHidden/>
          </w:rPr>
          <w:tab/>
        </w:r>
        <w:r w:rsidR="000C2BD4">
          <w:rPr>
            <w:noProof/>
            <w:webHidden/>
          </w:rPr>
          <w:fldChar w:fldCharType="begin"/>
        </w:r>
        <w:r w:rsidR="000C2BD4">
          <w:rPr>
            <w:noProof/>
            <w:webHidden/>
          </w:rPr>
          <w:instrText xml:space="preserve"> PAGEREF _Toc366864849 \h </w:instrText>
        </w:r>
        <w:r w:rsidR="000C2BD4">
          <w:rPr>
            <w:noProof/>
            <w:webHidden/>
          </w:rPr>
        </w:r>
        <w:r w:rsidR="000C2BD4">
          <w:rPr>
            <w:noProof/>
            <w:webHidden/>
          </w:rPr>
          <w:fldChar w:fldCharType="separate"/>
        </w:r>
        <w:r w:rsidR="000C2BD4">
          <w:rPr>
            <w:noProof/>
            <w:webHidden/>
          </w:rPr>
          <w:t>39</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50" w:history="1">
        <w:r w:rsidR="000C2BD4" w:rsidRPr="007F4F0F">
          <w:rPr>
            <w:rStyle w:val="af0"/>
            <w:noProof/>
          </w:rPr>
          <w:t>По среднему чеку пивного заведения</w:t>
        </w:r>
        <w:r w:rsidR="000C2BD4">
          <w:rPr>
            <w:noProof/>
            <w:webHidden/>
          </w:rPr>
          <w:tab/>
        </w:r>
        <w:r w:rsidR="000C2BD4">
          <w:rPr>
            <w:noProof/>
            <w:webHidden/>
          </w:rPr>
          <w:fldChar w:fldCharType="begin"/>
        </w:r>
        <w:r w:rsidR="000C2BD4">
          <w:rPr>
            <w:noProof/>
            <w:webHidden/>
          </w:rPr>
          <w:instrText xml:space="preserve"> PAGEREF _Toc366864850 \h </w:instrText>
        </w:r>
        <w:r w:rsidR="000C2BD4">
          <w:rPr>
            <w:noProof/>
            <w:webHidden/>
          </w:rPr>
        </w:r>
        <w:r w:rsidR="000C2BD4">
          <w:rPr>
            <w:noProof/>
            <w:webHidden/>
          </w:rPr>
          <w:fldChar w:fldCharType="separate"/>
        </w:r>
        <w:r w:rsidR="000C2BD4">
          <w:rPr>
            <w:noProof/>
            <w:webHidden/>
          </w:rPr>
          <w:t>39</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51" w:history="1">
        <w:r w:rsidR="000C2BD4" w:rsidRPr="007F4F0F">
          <w:rPr>
            <w:rStyle w:val="af0"/>
            <w:noProof/>
          </w:rPr>
          <w:t>По принципу создания бренда</w:t>
        </w:r>
        <w:r w:rsidR="000C2BD4">
          <w:rPr>
            <w:noProof/>
            <w:webHidden/>
          </w:rPr>
          <w:tab/>
        </w:r>
        <w:r w:rsidR="000C2BD4">
          <w:rPr>
            <w:noProof/>
            <w:webHidden/>
          </w:rPr>
          <w:fldChar w:fldCharType="begin"/>
        </w:r>
        <w:r w:rsidR="000C2BD4">
          <w:rPr>
            <w:noProof/>
            <w:webHidden/>
          </w:rPr>
          <w:instrText xml:space="preserve"> PAGEREF _Toc366864851 \h </w:instrText>
        </w:r>
        <w:r w:rsidR="000C2BD4">
          <w:rPr>
            <w:noProof/>
            <w:webHidden/>
          </w:rPr>
        </w:r>
        <w:r w:rsidR="000C2BD4">
          <w:rPr>
            <w:noProof/>
            <w:webHidden/>
          </w:rPr>
          <w:fldChar w:fldCharType="separate"/>
        </w:r>
        <w:r w:rsidR="000C2BD4">
          <w:rPr>
            <w:noProof/>
            <w:webHidden/>
          </w:rPr>
          <w:t>40</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52" w:history="1">
        <w:r w:rsidR="000C2BD4" w:rsidRPr="007F4F0F">
          <w:rPr>
            <w:rStyle w:val="af0"/>
            <w:noProof/>
          </w:rPr>
          <w:t>Драйверы и сдерживающие факторы роста рынка</w:t>
        </w:r>
        <w:r w:rsidR="000C2BD4">
          <w:rPr>
            <w:noProof/>
            <w:webHidden/>
          </w:rPr>
          <w:tab/>
        </w:r>
        <w:r w:rsidR="000C2BD4">
          <w:rPr>
            <w:noProof/>
            <w:webHidden/>
          </w:rPr>
          <w:fldChar w:fldCharType="begin"/>
        </w:r>
        <w:r w:rsidR="000C2BD4">
          <w:rPr>
            <w:noProof/>
            <w:webHidden/>
          </w:rPr>
          <w:instrText xml:space="preserve"> PAGEREF _Toc366864852 \h </w:instrText>
        </w:r>
        <w:r w:rsidR="000C2BD4">
          <w:rPr>
            <w:noProof/>
            <w:webHidden/>
          </w:rPr>
        </w:r>
        <w:r w:rsidR="000C2BD4">
          <w:rPr>
            <w:noProof/>
            <w:webHidden/>
          </w:rPr>
          <w:fldChar w:fldCharType="separate"/>
        </w:r>
        <w:r w:rsidR="000C2BD4">
          <w:rPr>
            <w:noProof/>
            <w:webHidden/>
          </w:rPr>
          <w:t>42</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53" w:history="1">
        <w:r w:rsidR="000C2BD4" w:rsidRPr="007F4F0F">
          <w:rPr>
            <w:rStyle w:val="af0"/>
            <w:noProof/>
          </w:rPr>
          <w:t>Драйверы роста</w:t>
        </w:r>
        <w:r w:rsidR="000C2BD4">
          <w:rPr>
            <w:noProof/>
            <w:webHidden/>
          </w:rPr>
          <w:tab/>
        </w:r>
        <w:r w:rsidR="000C2BD4">
          <w:rPr>
            <w:noProof/>
            <w:webHidden/>
          </w:rPr>
          <w:fldChar w:fldCharType="begin"/>
        </w:r>
        <w:r w:rsidR="000C2BD4">
          <w:rPr>
            <w:noProof/>
            <w:webHidden/>
          </w:rPr>
          <w:instrText xml:space="preserve"> PAGEREF _Toc366864853 \h </w:instrText>
        </w:r>
        <w:r w:rsidR="000C2BD4">
          <w:rPr>
            <w:noProof/>
            <w:webHidden/>
          </w:rPr>
        </w:r>
        <w:r w:rsidR="000C2BD4">
          <w:rPr>
            <w:noProof/>
            <w:webHidden/>
          </w:rPr>
          <w:fldChar w:fldCharType="separate"/>
        </w:r>
        <w:r w:rsidR="000C2BD4">
          <w:rPr>
            <w:noProof/>
            <w:webHidden/>
          </w:rPr>
          <w:t>42</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54" w:history="1">
        <w:r w:rsidR="000C2BD4" w:rsidRPr="007F4F0F">
          <w:rPr>
            <w:rStyle w:val="af0"/>
            <w:noProof/>
          </w:rPr>
          <w:t>Сдерживающие факторы развития рынка пивных ресторанов</w:t>
        </w:r>
        <w:r w:rsidR="000C2BD4">
          <w:rPr>
            <w:noProof/>
            <w:webHidden/>
          </w:rPr>
          <w:tab/>
        </w:r>
        <w:r w:rsidR="000C2BD4">
          <w:rPr>
            <w:noProof/>
            <w:webHidden/>
          </w:rPr>
          <w:fldChar w:fldCharType="begin"/>
        </w:r>
        <w:r w:rsidR="000C2BD4">
          <w:rPr>
            <w:noProof/>
            <w:webHidden/>
          </w:rPr>
          <w:instrText xml:space="preserve"> PAGEREF _Toc366864854 \h </w:instrText>
        </w:r>
        <w:r w:rsidR="000C2BD4">
          <w:rPr>
            <w:noProof/>
            <w:webHidden/>
          </w:rPr>
        </w:r>
        <w:r w:rsidR="000C2BD4">
          <w:rPr>
            <w:noProof/>
            <w:webHidden/>
          </w:rPr>
          <w:fldChar w:fldCharType="separate"/>
        </w:r>
        <w:r w:rsidR="000C2BD4">
          <w:rPr>
            <w:noProof/>
            <w:webHidden/>
          </w:rPr>
          <w:t>43</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55" w:history="1">
        <w:r w:rsidR="000C2BD4" w:rsidRPr="007F4F0F">
          <w:rPr>
            <w:rStyle w:val="af0"/>
            <w:noProof/>
          </w:rPr>
          <w:t>Потребительские предпочтения на рынке пивных ресторанов</w:t>
        </w:r>
        <w:r w:rsidR="000C2BD4">
          <w:rPr>
            <w:noProof/>
            <w:webHidden/>
          </w:rPr>
          <w:tab/>
        </w:r>
        <w:r w:rsidR="000C2BD4">
          <w:rPr>
            <w:noProof/>
            <w:webHidden/>
          </w:rPr>
          <w:fldChar w:fldCharType="begin"/>
        </w:r>
        <w:r w:rsidR="000C2BD4">
          <w:rPr>
            <w:noProof/>
            <w:webHidden/>
          </w:rPr>
          <w:instrText xml:space="preserve"> PAGEREF _Toc366864855 \h </w:instrText>
        </w:r>
        <w:r w:rsidR="000C2BD4">
          <w:rPr>
            <w:noProof/>
            <w:webHidden/>
          </w:rPr>
        </w:r>
        <w:r w:rsidR="000C2BD4">
          <w:rPr>
            <w:noProof/>
            <w:webHidden/>
          </w:rPr>
          <w:fldChar w:fldCharType="separate"/>
        </w:r>
        <w:r w:rsidR="000C2BD4">
          <w:rPr>
            <w:noProof/>
            <w:webHidden/>
          </w:rPr>
          <w:t>45</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56" w:history="1">
        <w:r w:rsidR="000C2BD4" w:rsidRPr="007F4F0F">
          <w:rPr>
            <w:rStyle w:val="af0"/>
            <w:noProof/>
          </w:rPr>
          <w:t>Создание бизнеса на рынке пивных ресторанов</w:t>
        </w:r>
        <w:r w:rsidR="000C2BD4">
          <w:rPr>
            <w:noProof/>
            <w:webHidden/>
          </w:rPr>
          <w:tab/>
        </w:r>
        <w:r w:rsidR="000C2BD4">
          <w:rPr>
            <w:noProof/>
            <w:webHidden/>
          </w:rPr>
          <w:fldChar w:fldCharType="begin"/>
        </w:r>
        <w:r w:rsidR="000C2BD4">
          <w:rPr>
            <w:noProof/>
            <w:webHidden/>
          </w:rPr>
          <w:instrText xml:space="preserve"> PAGEREF _Toc366864856 \h </w:instrText>
        </w:r>
        <w:r w:rsidR="000C2BD4">
          <w:rPr>
            <w:noProof/>
            <w:webHidden/>
          </w:rPr>
        </w:r>
        <w:r w:rsidR="000C2BD4">
          <w:rPr>
            <w:noProof/>
            <w:webHidden/>
          </w:rPr>
          <w:fldChar w:fldCharType="separate"/>
        </w:r>
        <w:r w:rsidR="000C2BD4">
          <w:rPr>
            <w:noProof/>
            <w:webHidden/>
          </w:rPr>
          <w:t>50</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57" w:history="1">
        <w:r w:rsidR="000C2BD4" w:rsidRPr="007F4F0F">
          <w:rPr>
            <w:rStyle w:val="af0"/>
            <w:noProof/>
          </w:rPr>
          <w:t>Ключевые выводы</w:t>
        </w:r>
        <w:r w:rsidR="000C2BD4">
          <w:rPr>
            <w:noProof/>
            <w:webHidden/>
          </w:rPr>
          <w:tab/>
        </w:r>
        <w:r w:rsidR="000C2BD4">
          <w:rPr>
            <w:noProof/>
            <w:webHidden/>
          </w:rPr>
          <w:fldChar w:fldCharType="begin"/>
        </w:r>
        <w:r w:rsidR="000C2BD4">
          <w:rPr>
            <w:noProof/>
            <w:webHidden/>
          </w:rPr>
          <w:instrText xml:space="preserve"> PAGEREF _Toc366864857 \h </w:instrText>
        </w:r>
        <w:r w:rsidR="000C2BD4">
          <w:rPr>
            <w:noProof/>
            <w:webHidden/>
          </w:rPr>
        </w:r>
        <w:r w:rsidR="000C2BD4">
          <w:rPr>
            <w:noProof/>
            <w:webHidden/>
          </w:rPr>
          <w:fldChar w:fldCharType="separate"/>
        </w:r>
        <w:r w:rsidR="000C2BD4">
          <w:rPr>
            <w:noProof/>
            <w:webHidden/>
          </w:rPr>
          <w:t>52</w:t>
        </w:r>
        <w:r w:rsidR="000C2BD4">
          <w:rPr>
            <w:noProof/>
            <w:webHidden/>
          </w:rPr>
          <w:fldChar w:fldCharType="end"/>
        </w:r>
      </w:hyperlink>
    </w:p>
    <w:p w:rsidR="000C2BD4" w:rsidRDefault="00880D51">
      <w:pPr>
        <w:pStyle w:val="11"/>
        <w:tabs>
          <w:tab w:val="right" w:leader="dot" w:pos="9345"/>
        </w:tabs>
        <w:rPr>
          <w:rFonts w:asciiTheme="minorHAnsi" w:eastAsiaTheme="minorEastAsia" w:hAnsiTheme="minorHAnsi"/>
          <w:noProof/>
          <w:color w:val="auto"/>
          <w:sz w:val="22"/>
          <w:lang w:eastAsia="ru-RU"/>
        </w:rPr>
      </w:pPr>
      <w:hyperlink w:anchor="_Toc366864858" w:history="1">
        <w:r w:rsidR="000C2BD4" w:rsidRPr="007F4F0F">
          <w:rPr>
            <w:rStyle w:val="af0"/>
            <w:noProof/>
          </w:rPr>
          <w:t>Приложение 1. Профайлы основных сетей-участников рынка</w:t>
        </w:r>
        <w:r w:rsidR="000C2BD4">
          <w:rPr>
            <w:noProof/>
            <w:webHidden/>
          </w:rPr>
          <w:tab/>
        </w:r>
        <w:r w:rsidR="000C2BD4">
          <w:rPr>
            <w:noProof/>
            <w:webHidden/>
          </w:rPr>
          <w:fldChar w:fldCharType="begin"/>
        </w:r>
        <w:r w:rsidR="000C2BD4">
          <w:rPr>
            <w:noProof/>
            <w:webHidden/>
          </w:rPr>
          <w:instrText xml:space="preserve"> PAGEREF _Toc366864858 \h </w:instrText>
        </w:r>
        <w:r w:rsidR="000C2BD4">
          <w:rPr>
            <w:noProof/>
            <w:webHidden/>
          </w:rPr>
        </w:r>
        <w:r w:rsidR="000C2BD4">
          <w:rPr>
            <w:noProof/>
            <w:webHidden/>
          </w:rPr>
          <w:fldChar w:fldCharType="separate"/>
        </w:r>
        <w:r w:rsidR="000C2BD4">
          <w:rPr>
            <w:noProof/>
            <w:webHidden/>
          </w:rPr>
          <w:t>53</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59" w:history="1">
        <w:r w:rsidR="000C2BD4" w:rsidRPr="007F4F0F">
          <w:rPr>
            <w:rStyle w:val="af0"/>
            <w:noProof/>
          </w:rPr>
          <w:t>Сеть пивных баров «Кружка»</w:t>
        </w:r>
        <w:r w:rsidR="000C2BD4">
          <w:rPr>
            <w:noProof/>
            <w:webHidden/>
          </w:rPr>
          <w:tab/>
        </w:r>
        <w:r w:rsidR="000C2BD4">
          <w:rPr>
            <w:noProof/>
            <w:webHidden/>
          </w:rPr>
          <w:fldChar w:fldCharType="begin"/>
        </w:r>
        <w:r w:rsidR="000C2BD4">
          <w:rPr>
            <w:noProof/>
            <w:webHidden/>
          </w:rPr>
          <w:instrText xml:space="preserve"> PAGEREF _Toc366864859 \h </w:instrText>
        </w:r>
        <w:r w:rsidR="000C2BD4">
          <w:rPr>
            <w:noProof/>
            <w:webHidden/>
          </w:rPr>
        </w:r>
        <w:r w:rsidR="000C2BD4">
          <w:rPr>
            <w:noProof/>
            <w:webHidden/>
          </w:rPr>
          <w:fldChar w:fldCharType="separate"/>
        </w:r>
        <w:r w:rsidR="000C2BD4">
          <w:rPr>
            <w:noProof/>
            <w:webHidden/>
          </w:rPr>
          <w:t>53</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60" w:history="1">
        <w:r w:rsidR="000C2BD4" w:rsidRPr="007F4F0F">
          <w:rPr>
            <w:rStyle w:val="af0"/>
            <w:noProof/>
          </w:rPr>
          <w:t>Сеть Пивных Баров «</w:t>
        </w:r>
        <w:r w:rsidR="000C2BD4" w:rsidRPr="007F4F0F">
          <w:rPr>
            <w:rStyle w:val="af0"/>
            <w:noProof/>
            <w:lang w:val="en-US"/>
          </w:rPr>
          <w:t>S</w:t>
        </w:r>
        <w:r w:rsidR="000C2BD4" w:rsidRPr="007F4F0F">
          <w:rPr>
            <w:rStyle w:val="af0"/>
            <w:noProof/>
          </w:rPr>
          <w:t>ПБ»</w:t>
        </w:r>
        <w:r w:rsidR="000C2BD4">
          <w:rPr>
            <w:noProof/>
            <w:webHidden/>
          </w:rPr>
          <w:tab/>
        </w:r>
        <w:r w:rsidR="000C2BD4">
          <w:rPr>
            <w:noProof/>
            <w:webHidden/>
          </w:rPr>
          <w:fldChar w:fldCharType="begin"/>
        </w:r>
        <w:r w:rsidR="000C2BD4">
          <w:rPr>
            <w:noProof/>
            <w:webHidden/>
          </w:rPr>
          <w:instrText xml:space="preserve"> PAGEREF _Toc366864860 \h </w:instrText>
        </w:r>
        <w:r w:rsidR="000C2BD4">
          <w:rPr>
            <w:noProof/>
            <w:webHidden/>
          </w:rPr>
        </w:r>
        <w:r w:rsidR="000C2BD4">
          <w:rPr>
            <w:noProof/>
            <w:webHidden/>
          </w:rPr>
          <w:fldChar w:fldCharType="separate"/>
        </w:r>
        <w:r w:rsidR="000C2BD4">
          <w:rPr>
            <w:noProof/>
            <w:webHidden/>
          </w:rPr>
          <w:t>54</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61" w:history="1">
        <w:r w:rsidR="000C2BD4" w:rsidRPr="007F4F0F">
          <w:rPr>
            <w:rStyle w:val="af0"/>
            <w:noProof/>
          </w:rPr>
          <w:t>Сеть</w:t>
        </w:r>
        <w:r w:rsidR="000C2BD4" w:rsidRPr="007F4F0F">
          <w:rPr>
            <w:rStyle w:val="af0"/>
            <w:noProof/>
            <w:lang w:val="en-US"/>
          </w:rPr>
          <w:t xml:space="preserve"> </w:t>
        </w:r>
        <w:r w:rsidR="000C2BD4" w:rsidRPr="007F4F0F">
          <w:rPr>
            <w:rStyle w:val="af0"/>
            <w:noProof/>
          </w:rPr>
          <w:t>баров</w:t>
        </w:r>
        <w:r w:rsidR="000C2BD4" w:rsidRPr="007F4F0F">
          <w:rPr>
            <w:rStyle w:val="af0"/>
            <w:noProof/>
            <w:lang w:val="en-US"/>
          </w:rPr>
          <w:t xml:space="preserve"> «KillFish Discount Bar»</w:t>
        </w:r>
        <w:r w:rsidR="000C2BD4">
          <w:rPr>
            <w:noProof/>
            <w:webHidden/>
          </w:rPr>
          <w:tab/>
        </w:r>
        <w:r w:rsidR="000C2BD4">
          <w:rPr>
            <w:noProof/>
            <w:webHidden/>
          </w:rPr>
          <w:fldChar w:fldCharType="begin"/>
        </w:r>
        <w:r w:rsidR="000C2BD4">
          <w:rPr>
            <w:noProof/>
            <w:webHidden/>
          </w:rPr>
          <w:instrText xml:space="preserve"> PAGEREF _Toc366864861 \h </w:instrText>
        </w:r>
        <w:r w:rsidR="000C2BD4">
          <w:rPr>
            <w:noProof/>
            <w:webHidden/>
          </w:rPr>
        </w:r>
        <w:r w:rsidR="000C2BD4">
          <w:rPr>
            <w:noProof/>
            <w:webHidden/>
          </w:rPr>
          <w:fldChar w:fldCharType="separate"/>
        </w:r>
        <w:r w:rsidR="000C2BD4">
          <w:rPr>
            <w:noProof/>
            <w:webHidden/>
          </w:rPr>
          <w:t>55</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62" w:history="1">
        <w:r w:rsidR="000C2BD4" w:rsidRPr="007F4F0F">
          <w:rPr>
            <w:rStyle w:val="af0"/>
            <w:noProof/>
          </w:rPr>
          <w:t>Сеть ресторанов «Пилзнер. Чешская пивная»</w:t>
        </w:r>
        <w:r w:rsidR="000C2BD4">
          <w:rPr>
            <w:noProof/>
            <w:webHidden/>
          </w:rPr>
          <w:tab/>
        </w:r>
        <w:r w:rsidR="000C2BD4">
          <w:rPr>
            <w:noProof/>
            <w:webHidden/>
          </w:rPr>
          <w:fldChar w:fldCharType="begin"/>
        </w:r>
        <w:r w:rsidR="000C2BD4">
          <w:rPr>
            <w:noProof/>
            <w:webHidden/>
          </w:rPr>
          <w:instrText xml:space="preserve"> PAGEREF _Toc366864862 \h </w:instrText>
        </w:r>
        <w:r w:rsidR="000C2BD4">
          <w:rPr>
            <w:noProof/>
            <w:webHidden/>
          </w:rPr>
        </w:r>
        <w:r w:rsidR="000C2BD4">
          <w:rPr>
            <w:noProof/>
            <w:webHidden/>
          </w:rPr>
          <w:fldChar w:fldCharType="separate"/>
        </w:r>
        <w:r w:rsidR="000C2BD4">
          <w:rPr>
            <w:noProof/>
            <w:webHidden/>
          </w:rPr>
          <w:t>56</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63" w:history="1">
        <w:r w:rsidR="000C2BD4" w:rsidRPr="007F4F0F">
          <w:rPr>
            <w:rStyle w:val="af0"/>
            <w:noProof/>
          </w:rPr>
          <w:t>Сеть пивных пабов «</w:t>
        </w:r>
        <w:r w:rsidR="000C2BD4" w:rsidRPr="007F4F0F">
          <w:rPr>
            <w:rStyle w:val="af0"/>
            <w:noProof/>
            <w:lang w:val="en-US"/>
          </w:rPr>
          <w:t>Temple</w:t>
        </w:r>
        <w:r w:rsidR="000C2BD4" w:rsidRPr="007F4F0F">
          <w:rPr>
            <w:rStyle w:val="af0"/>
            <w:noProof/>
          </w:rPr>
          <w:t xml:space="preserve"> </w:t>
        </w:r>
        <w:r w:rsidR="000C2BD4" w:rsidRPr="007F4F0F">
          <w:rPr>
            <w:rStyle w:val="af0"/>
            <w:noProof/>
            <w:lang w:val="en-US"/>
          </w:rPr>
          <w:t>Bar</w:t>
        </w:r>
        <w:r w:rsidR="000C2BD4" w:rsidRPr="007F4F0F">
          <w:rPr>
            <w:rStyle w:val="af0"/>
            <w:noProof/>
          </w:rPr>
          <w:t>»</w:t>
        </w:r>
        <w:r w:rsidR="000C2BD4">
          <w:rPr>
            <w:noProof/>
            <w:webHidden/>
          </w:rPr>
          <w:tab/>
        </w:r>
        <w:r w:rsidR="000C2BD4">
          <w:rPr>
            <w:noProof/>
            <w:webHidden/>
          </w:rPr>
          <w:fldChar w:fldCharType="begin"/>
        </w:r>
        <w:r w:rsidR="000C2BD4">
          <w:rPr>
            <w:noProof/>
            <w:webHidden/>
          </w:rPr>
          <w:instrText xml:space="preserve"> PAGEREF _Toc366864863 \h </w:instrText>
        </w:r>
        <w:r w:rsidR="000C2BD4">
          <w:rPr>
            <w:noProof/>
            <w:webHidden/>
          </w:rPr>
        </w:r>
        <w:r w:rsidR="000C2BD4">
          <w:rPr>
            <w:noProof/>
            <w:webHidden/>
          </w:rPr>
          <w:fldChar w:fldCharType="separate"/>
        </w:r>
        <w:r w:rsidR="000C2BD4">
          <w:rPr>
            <w:noProof/>
            <w:webHidden/>
          </w:rPr>
          <w:t>57</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64" w:history="1">
        <w:r w:rsidR="000C2BD4" w:rsidRPr="007F4F0F">
          <w:rPr>
            <w:rStyle w:val="af0"/>
            <w:noProof/>
          </w:rPr>
          <w:t>Сеть пивных ресторанов «Золотая Вобла»</w:t>
        </w:r>
        <w:r w:rsidR="000C2BD4">
          <w:rPr>
            <w:noProof/>
            <w:webHidden/>
          </w:rPr>
          <w:tab/>
        </w:r>
        <w:r w:rsidR="000C2BD4">
          <w:rPr>
            <w:noProof/>
            <w:webHidden/>
          </w:rPr>
          <w:fldChar w:fldCharType="begin"/>
        </w:r>
        <w:r w:rsidR="000C2BD4">
          <w:rPr>
            <w:noProof/>
            <w:webHidden/>
          </w:rPr>
          <w:instrText xml:space="preserve"> PAGEREF _Toc366864864 \h </w:instrText>
        </w:r>
        <w:r w:rsidR="000C2BD4">
          <w:rPr>
            <w:noProof/>
            <w:webHidden/>
          </w:rPr>
        </w:r>
        <w:r w:rsidR="000C2BD4">
          <w:rPr>
            <w:noProof/>
            <w:webHidden/>
          </w:rPr>
          <w:fldChar w:fldCharType="separate"/>
        </w:r>
        <w:r w:rsidR="000C2BD4">
          <w:rPr>
            <w:noProof/>
            <w:webHidden/>
          </w:rPr>
          <w:t>57</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65" w:history="1">
        <w:r w:rsidR="000C2BD4" w:rsidRPr="007F4F0F">
          <w:rPr>
            <w:rStyle w:val="af0"/>
            <w:noProof/>
          </w:rPr>
          <w:t>Сеть пивных ресторанов «КолбасоФФ»</w:t>
        </w:r>
        <w:r w:rsidR="000C2BD4">
          <w:rPr>
            <w:noProof/>
            <w:webHidden/>
          </w:rPr>
          <w:tab/>
        </w:r>
        <w:r w:rsidR="000C2BD4">
          <w:rPr>
            <w:noProof/>
            <w:webHidden/>
          </w:rPr>
          <w:fldChar w:fldCharType="begin"/>
        </w:r>
        <w:r w:rsidR="000C2BD4">
          <w:rPr>
            <w:noProof/>
            <w:webHidden/>
          </w:rPr>
          <w:instrText xml:space="preserve"> PAGEREF _Toc366864865 \h </w:instrText>
        </w:r>
        <w:r w:rsidR="000C2BD4">
          <w:rPr>
            <w:noProof/>
            <w:webHidden/>
          </w:rPr>
        </w:r>
        <w:r w:rsidR="000C2BD4">
          <w:rPr>
            <w:noProof/>
            <w:webHidden/>
          </w:rPr>
          <w:fldChar w:fldCharType="separate"/>
        </w:r>
        <w:r w:rsidR="000C2BD4">
          <w:rPr>
            <w:noProof/>
            <w:webHidden/>
          </w:rPr>
          <w:t>58</w:t>
        </w:r>
        <w:r w:rsidR="000C2BD4">
          <w:rPr>
            <w:noProof/>
            <w:webHidden/>
          </w:rPr>
          <w:fldChar w:fldCharType="end"/>
        </w:r>
      </w:hyperlink>
    </w:p>
    <w:p w:rsidR="000C2BD4" w:rsidRDefault="00880D51">
      <w:pPr>
        <w:pStyle w:val="21"/>
        <w:tabs>
          <w:tab w:val="right" w:leader="dot" w:pos="9345"/>
        </w:tabs>
        <w:rPr>
          <w:rFonts w:asciiTheme="minorHAnsi" w:eastAsiaTheme="minorEastAsia" w:hAnsiTheme="minorHAnsi"/>
          <w:noProof/>
          <w:color w:val="auto"/>
          <w:sz w:val="22"/>
          <w:lang w:eastAsia="ru-RU"/>
        </w:rPr>
      </w:pPr>
      <w:hyperlink w:anchor="_Toc366864866" w:history="1">
        <w:r w:rsidR="000C2BD4" w:rsidRPr="007F4F0F">
          <w:rPr>
            <w:rStyle w:val="af0"/>
            <w:noProof/>
          </w:rPr>
          <w:t>Сеть пивных ресторанов «ТинькоФФ»</w:t>
        </w:r>
        <w:r w:rsidR="000C2BD4">
          <w:rPr>
            <w:noProof/>
            <w:webHidden/>
          </w:rPr>
          <w:tab/>
        </w:r>
        <w:r w:rsidR="000C2BD4">
          <w:rPr>
            <w:noProof/>
            <w:webHidden/>
          </w:rPr>
          <w:fldChar w:fldCharType="begin"/>
        </w:r>
        <w:r w:rsidR="000C2BD4">
          <w:rPr>
            <w:noProof/>
            <w:webHidden/>
          </w:rPr>
          <w:instrText xml:space="preserve"> PAGEREF _Toc366864866 \h </w:instrText>
        </w:r>
        <w:r w:rsidR="000C2BD4">
          <w:rPr>
            <w:noProof/>
            <w:webHidden/>
          </w:rPr>
        </w:r>
        <w:r w:rsidR="000C2BD4">
          <w:rPr>
            <w:noProof/>
            <w:webHidden/>
          </w:rPr>
          <w:fldChar w:fldCharType="separate"/>
        </w:r>
        <w:r w:rsidR="000C2BD4">
          <w:rPr>
            <w:noProof/>
            <w:webHidden/>
          </w:rPr>
          <w:t>59</w:t>
        </w:r>
        <w:r w:rsidR="000C2BD4">
          <w:rPr>
            <w:noProof/>
            <w:webHidden/>
          </w:rPr>
          <w:fldChar w:fldCharType="end"/>
        </w:r>
      </w:hyperlink>
    </w:p>
    <w:p w:rsidR="00C43CD5" w:rsidRDefault="00C43CD5" w:rsidP="00C43CD5">
      <w:r>
        <w:fldChar w:fldCharType="end"/>
      </w:r>
    </w:p>
    <w:p w:rsidR="00554709" w:rsidRDefault="00554709" w:rsidP="00C43CD5">
      <w:pPr>
        <w:pStyle w:val="11"/>
        <w:tabs>
          <w:tab w:val="right" w:leader="dot" w:pos="9345"/>
        </w:tabs>
        <w:rPr>
          <w:rFonts w:asciiTheme="minorHAnsi" w:eastAsiaTheme="minorEastAsia" w:hAnsiTheme="minorHAnsi"/>
          <w:noProof/>
          <w:color w:val="auto"/>
          <w:sz w:val="22"/>
          <w:lang w:eastAsia="ru-RU"/>
        </w:rPr>
        <w:sectPr w:rsidR="00554709" w:rsidSect="00833EE5">
          <w:headerReference w:type="even" r:id="rId10"/>
          <w:headerReference w:type="default" r:id="rId11"/>
          <w:headerReference w:type="first" r:id="rId12"/>
          <w:type w:val="continuous"/>
          <w:pgSz w:w="11906" w:h="16838"/>
          <w:pgMar w:top="1333" w:right="850" w:bottom="1134" w:left="1701" w:header="708" w:footer="312" w:gutter="0"/>
          <w:cols w:space="708"/>
          <w:titlePg/>
          <w:docGrid w:linePitch="360"/>
        </w:sectPr>
      </w:pPr>
    </w:p>
    <w:p w:rsidR="00C43CD5" w:rsidRDefault="00C43CD5" w:rsidP="00C43CD5">
      <w:pPr>
        <w:pStyle w:val="11"/>
        <w:tabs>
          <w:tab w:val="right" w:leader="dot" w:pos="9345"/>
        </w:tabs>
        <w:rPr>
          <w:rFonts w:asciiTheme="minorHAnsi" w:eastAsiaTheme="minorEastAsia" w:hAnsiTheme="minorHAnsi"/>
          <w:noProof/>
          <w:color w:val="auto"/>
          <w:sz w:val="22"/>
          <w:lang w:eastAsia="ru-RU"/>
        </w:rPr>
      </w:pPr>
    </w:p>
    <w:p w:rsidR="00AF1A24" w:rsidRDefault="00AF1A24" w:rsidP="00C43CD5">
      <w:r>
        <w:br w:type="page"/>
      </w:r>
    </w:p>
    <w:p w:rsidR="00AF1A24" w:rsidRPr="008C0A8F" w:rsidRDefault="00AF1A24" w:rsidP="0096087F">
      <w:pPr>
        <w:pStyle w:val="I"/>
      </w:pPr>
      <w:bookmarkStart w:id="10" w:name="_Toc362273567"/>
      <w:bookmarkStart w:id="11" w:name="_Toc366864821"/>
      <w:r w:rsidRPr="003778AA">
        <w:lastRenderedPageBreak/>
        <w:t>Список таблиц и диаграмм</w:t>
      </w:r>
      <w:bookmarkEnd w:id="5"/>
      <w:bookmarkEnd w:id="6"/>
      <w:bookmarkEnd w:id="7"/>
      <w:bookmarkEnd w:id="8"/>
      <w:bookmarkEnd w:id="10"/>
      <w:bookmarkEnd w:id="11"/>
    </w:p>
    <w:p w:rsidR="00AF1A24" w:rsidRDefault="00AF1A24" w:rsidP="0024077B">
      <w:r>
        <w:t xml:space="preserve">Отчет содержит </w:t>
      </w:r>
      <w:r w:rsidRPr="005C2737">
        <w:t>1</w:t>
      </w:r>
      <w:r w:rsidR="00324F10">
        <w:t>2</w:t>
      </w:r>
      <w:r w:rsidRPr="005C2737">
        <w:t xml:space="preserve"> </w:t>
      </w:r>
      <w:r w:rsidR="00324F10">
        <w:t>таблиц и 26</w:t>
      </w:r>
      <w:r>
        <w:t xml:space="preserve"> диаграмм.</w:t>
      </w:r>
    </w:p>
    <w:p w:rsidR="00AF1A24" w:rsidRPr="00073164" w:rsidRDefault="00AF1A24" w:rsidP="0024077B"/>
    <w:p w:rsidR="00AF1A24" w:rsidRDefault="00AF1A24" w:rsidP="001A708A">
      <w:pPr>
        <w:pStyle w:val="II"/>
      </w:pPr>
      <w:bookmarkStart w:id="12" w:name="_Toc362273568"/>
      <w:bookmarkStart w:id="13" w:name="_Toc366864822"/>
      <w:r w:rsidRPr="009705E0">
        <w:t>Таблицы:</w:t>
      </w:r>
      <w:bookmarkEnd w:id="12"/>
      <w:bookmarkEnd w:id="13"/>
    </w:p>
    <w:bookmarkStart w:id="14" w:name="_Toc362273569"/>
    <w:p w:rsidR="009411D3" w:rsidRDefault="007706DC">
      <w:pPr>
        <w:pStyle w:val="a3"/>
        <w:tabs>
          <w:tab w:val="right" w:leader="dot" w:pos="9345"/>
        </w:tabs>
        <w:rPr>
          <w:rFonts w:eastAsiaTheme="minorEastAsia"/>
          <w:noProof/>
          <w:color w:val="auto"/>
          <w:sz w:val="22"/>
          <w:lang w:eastAsia="ru-RU"/>
        </w:rPr>
      </w:pPr>
      <w:r>
        <w:fldChar w:fldCharType="begin"/>
      </w:r>
      <w:r>
        <w:instrText xml:space="preserve"> TOC \f A \h \z \t "Название таблиц" \c </w:instrText>
      </w:r>
      <w:r>
        <w:fldChar w:fldCharType="separate"/>
      </w:r>
    </w:p>
    <w:p w:rsidR="009411D3" w:rsidRDefault="00880D51">
      <w:pPr>
        <w:pStyle w:val="a3"/>
        <w:tabs>
          <w:tab w:val="right" w:leader="dot" w:pos="9345"/>
        </w:tabs>
        <w:rPr>
          <w:rFonts w:eastAsiaTheme="minorEastAsia"/>
          <w:noProof/>
          <w:color w:val="auto"/>
          <w:sz w:val="22"/>
          <w:lang w:eastAsia="ru-RU"/>
        </w:rPr>
      </w:pPr>
      <w:hyperlink w:anchor="_Toc367096157" w:history="1">
        <w:r w:rsidR="009411D3" w:rsidRPr="00882E3F">
          <w:rPr>
            <w:rStyle w:val="af0"/>
            <w:noProof/>
          </w:rPr>
          <w:t>Таблица 1. Сравнительные показатели сетевых пивных ресторанов за 2011 г.</w:t>
        </w:r>
        <w:r w:rsidR="009411D3">
          <w:rPr>
            <w:noProof/>
            <w:webHidden/>
          </w:rPr>
          <w:tab/>
        </w:r>
        <w:r w:rsidR="009411D3">
          <w:rPr>
            <w:noProof/>
            <w:webHidden/>
          </w:rPr>
          <w:fldChar w:fldCharType="begin"/>
        </w:r>
        <w:r w:rsidR="009411D3">
          <w:rPr>
            <w:noProof/>
            <w:webHidden/>
          </w:rPr>
          <w:instrText xml:space="preserve"> PAGEREF _Toc367096157 \h </w:instrText>
        </w:r>
        <w:r w:rsidR="009411D3">
          <w:rPr>
            <w:noProof/>
            <w:webHidden/>
          </w:rPr>
        </w:r>
        <w:r w:rsidR="009411D3">
          <w:rPr>
            <w:noProof/>
            <w:webHidden/>
          </w:rPr>
          <w:fldChar w:fldCharType="separate"/>
        </w:r>
        <w:r w:rsidR="009411D3">
          <w:rPr>
            <w:noProof/>
            <w:webHidden/>
          </w:rPr>
          <w:t>25</w:t>
        </w:r>
        <w:r w:rsidR="009411D3">
          <w:rPr>
            <w:noProof/>
            <w:webHidden/>
          </w:rPr>
          <w:fldChar w:fldCharType="end"/>
        </w:r>
      </w:hyperlink>
    </w:p>
    <w:p w:rsidR="009411D3" w:rsidRDefault="00880D51">
      <w:pPr>
        <w:pStyle w:val="a3"/>
        <w:tabs>
          <w:tab w:val="right" w:leader="dot" w:pos="9345"/>
        </w:tabs>
        <w:rPr>
          <w:rFonts w:eastAsiaTheme="minorEastAsia"/>
          <w:noProof/>
          <w:color w:val="auto"/>
          <w:sz w:val="22"/>
          <w:lang w:eastAsia="ru-RU"/>
        </w:rPr>
      </w:pPr>
      <w:hyperlink w:anchor="_Toc367096158" w:history="1">
        <w:r w:rsidR="009411D3" w:rsidRPr="00882E3F">
          <w:rPr>
            <w:rStyle w:val="af0"/>
            <w:noProof/>
          </w:rPr>
          <w:t>Таблица 2. Структура московского сетевого рынка пивных ресторанов с указанием среднего чека заведения, руб.</w:t>
        </w:r>
        <w:r w:rsidR="009411D3">
          <w:rPr>
            <w:noProof/>
            <w:webHidden/>
          </w:rPr>
          <w:tab/>
        </w:r>
        <w:r w:rsidR="009411D3">
          <w:rPr>
            <w:noProof/>
            <w:webHidden/>
          </w:rPr>
          <w:fldChar w:fldCharType="begin"/>
        </w:r>
        <w:r w:rsidR="009411D3">
          <w:rPr>
            <w:noProof/>
            <w:webHidden/>
          </w:rPr>
          <w:instrText xml:space="preserve"> PAGEREF _Toc367096158 \h </w:instrText>
        </w:r>
        <w:r w:rsidR="009411D3">
          <w:rPr>
            <w:noProof/>
            <w:webHidden/>
          </w:rPr>
        </w:r>
        <w:r w:rsidR="009411D3">
          <w:rPr>
            <w:noProof/>
            <w:webHidden/>
          </w:rPr>
          <w:fldChar w:fldCharType="separate"/>
        </w:r>
        <w:r w:rsidR="009411D3">
          <w:rPr>
            <w:noProof/>
            <w:webHidden/>
          </w:rPr>
          <w:t>30</w:t>
        </w:r>
        <w:r w:rsidR="009411D3">
          <w:rPr>
            <w:noProof/>
            <w:webHidden/>
          </w:rPr>
          <w:fldChar w:fldCharType="end"/>
        </w:r>
      </w:hyperlink>
    </w:p>
    <w:p w:rsidR="009411D3" w:rsidRDefault="00880D51">
      <w:pPr>
        <w:pStyle w:val="a3"/>
        <w:tabs>
          <w:tab w:val="right" w:leader="dot" w:pos="9345"/>
        </w:tabs>
        <w:rPr>
          <w:rFonts w:eastAsiaTheme="minorEastAsia"/>
          <w:noProof/>
          <w:color w:val="auto"/>
          <w:sz w:val="22"/>
          <w:lang w:eastAsia="ru-RU"/>
        </w:rPr>
      </w:pPr>
      <w:hyperlink w:anchor="_Toc367096159" w:history="1">
        <w:r w:rsidR="009411D3" w:rsidRPr="00882E3F">
          <w:rPr>
            <w:rStyle w:val="af0"/>
            <w:noProof/>
          </w:rPr>
          <w:t>Таблица 3. Форматы пивных ресторанов г. Москвы в разбивке по национальному признаку</w:t>
        </w:r>
        <w:r w:rsidR="009411D3">
          <w:rPr>
            <w:noProof/>
            <w:webHidden/>
          </w:rPr>
          <w:tab/>
        </w:r>
        <w:r w:rsidR="009411D3">
          <w:rPr>
            <w:noProof/>
            <w:webHidden/>
          </w:rPr>
          <w:fldChar w:fldCharType="begin"/>
        </w:r>
        <w:r w:rsidR="009411D3">
          <w:rPr>
            <w:noProof/>
            <w:webHidden/>
          </w:rPr>
          <w:instrText xml:space="preserve"> PAGEREF _Toc367096159 \h </w:instrText>
        </w:r>
        <w:r w:rsidR="009411D3">
          <w:rPr>
            <w:noProof/>
            <w:webHidden/>
          </w:rPr>
        </w:r>
        <w:r w:rsidR="009411D3">
          <w:rPr>
            <w:noProof/>
            <w:webHidden/>
          </w:rPr>
          <w:fldChar w:fldCharType="separate"/>
        </w:r>
        <w:r w:rsidR="009411D3">
          <w:rPr>
            <w:noProof/>
            <w:webHidden/>
          </w:rPr>
          <w:t>30</w:t>
        </w:r>
        <w:r w:rsidR="009411D3">
          <w:rPr>
            <w:noProof/>
            <w:webHidden/>
          </w:rPr>
          <w:fldChar w:fldCharType="end"/>
        </w:r>
      </w:hyperlink>
    </w:p>
    <w:p w:rsidR="009411D3" w:rsidRDefault="00880D51">
      <w:pPr>
        <w:pStyle w:val="a3"/>
        <w:tabs>
          <w:tab w:val="right" w:leader="dot" w:pos="9345"/>
        </w:tabs>
        <w:rPr>
          <w:rFonts w:eastAsiaTheme="minorEastAsia"/>
          <w:noProof/>
          <w:color w:val="auto"/>
          <w:sz w:val="22"/>
          <w:lang w:eastAsia="ru-RU"/>
        </w:rPr>
      </w:pPr>
      <w:hyperlink w:anchor="_Toc367096160" w:history="1">
        <w:r w:rsidR="009411D3" w:rsidRPr="00882E3F">
          <w:rPr>
            <w:rStyle w:val="af0"/>
            <w:noProof/>
          </w:rPr>
          <w:t>Таблица 4. Рейтинг московских пивных ресторанов</w:t>
        </w:r>
        <w:r w:rsidR="009411D3">
          <w:rPr>
            <w:noProof/>
            <w:webHidden/>
          </w:rPr>
          <w:tab/>
        </w:r>
        <w:r w:rsidR="009411D3">
          <w:rPr>
            <w:noProof/>
            <w:webHidden/>
          </w:rPr>
          <w:fldChar w:fldCharType="begin"/>
        </w:r>
        <w:r w:rsidR="009411D3">
          <w:rPr>
            <w:noProof/>
            <w:webHidden/>
          </w:rPr>
          <w:instrText xml:space="preserve"> PAGEREF _Toc367096160 \h </w:instrText>
        </w:r>
        <w:r w:rsidR="009411D3">
          <w:rPr>
            <w:noProof/>
            <w:webHidden/>
          </w:rPr>
        </w:r>
        <w:r w:rsidR="009411D3">
          <w:rPr>
            <w:noProof/>
            <w:webHidden/>
          </w:rPr>
          <w:fldChar w:fldCharType="separate"/>
        </w:r>
        <w:r w:rsidR="009411D3">
          <w:rPr>
            <w:noProof/>
            <w:webHidden/>
          </w:rPr>
          <w:t>31</w:t>
        </w:r>
        <w:r w:rsidR="009411D3">
          <w:rPr>
            <w:noProof/>
            <w:webHidden/>
          </w:rPr>
          <w:fldChar w:fldCharType="end"/>
        </w:r>
      </w:hyperlink>
    </w:p>
    <w:p w:rsidR="009411D3" w:rsidRDefault="00880D51">
      <w:pPr>
        <w:pStyle w:val="a3"/>
        <w:tabs>
          <w:tab w:val="right" w:leader="dot" w:pos="9345"/>
        </w:tabs>
        <w:rPr>
          <w:rFonts w:eastAsiaTheme="minorEastAsia"/>
          <w:noProof/>
          <w:color w:val="auto"/>
          <w:sz w:val="22"/>
          <w:lang w:eastAsia="ru-RU"/>
        </w:rPr>
      </w:pPr>
      <w:hyperlink w:anchor="_Toc367096161" w:history="1">
        <w:r w:rsidR="009411D3" w:rsidRPr="00882E3F">
          <w:rPr>
            <w:rStyle w:val="af0"/>
            <w:noProof/>
          </w:rPr>
          <w:t>Таблица 5. Структура питерского сетевого рынка пивных ресторанов с указанием среднего чека заведения, руб.</w:t>
        </w:r>
        <w:r w:rsidR="009411D3">
          <w:rPr>
            <w:noProof/>
            <w:webHidden/>
          </w:rPr>
          <w:tab/>
        </w:r>
        <w:r w:rsidR="009411D3">
          <w:rPr>
            <w:noProof/>
            <w:webHidden/>
          </w:rPr>
          <w:fldChar w:fldCharType="begin"/>
        </w:r>
        <w:r w:rsidR="009411D3">
          <w:rPr>
            <w:noProof/>
            <w:webHidden/>
          </w:rPr>
          <w:instrText xml:space="preserve"> PAGEREF _Toc367096161 \h </w:instrText>
        </w:r>
        <w:r w:rsidR="009411D3">
          <w:rPr>
            <w:noProof/>
            <w:webHidden/>
          </w:rPr>
        </w:r>
        <w:r w:rsidR="009411D3">
          <w:rPr>
            <w:noProof/>
            <w:webHidden/>
          </w:rPr>
          <w:fldChar w:fldCharType="separate"/>
        </w:r>
        <w:r w:rsidR="009411D3">
          <w:rPr>
            <w:noProof/>
            <w:webHidden/>
          </w:rPr>
          <w:t>35</w:t>
        </w:r>
        <w:r w:rsidR="009411D3">
          <w:rPr>
            <w:noProof/>
            <w:webHidden/>
          </w:rPr>
          <w:fldChar w:fldCharType="end"/>
        </w:r>
      </w:hyperlink>
    </w:p>
    <w:p w:rsidR="009411D3" w:rsidRDefault="00880D51">
      <w:pPr>
        <w:pStyle w:val="a3"/>
        <w:tabs>
          <w:tab w:val="right" w:leader="dot" w:pos="9345"/>
        </w:tabs>
        <w:rPr>
          <w:rFonts w:eastAsiaTheme="minorEastAsia"/>
          <w:noProof/>
          <w:color w:val="auto"/>
          <w:sz w:val="22"/>
          <w:lang w:eastAsia="ru-RU"/>
        </w:rPr>
      </w:pPr>
      <w:hyperlink w:anchor="_Toc367096162" w:history="1">
        <w:r w:rsidR="009411D3" w:rsidRPr="00882E3F">
          <w:rPr>
            <w:rStyle w:val="af0"/>
            <w:noProof/>
          </w:rPr>
          <w:t>Таблица 6. Рейтинг пивных ресторанов Санкт-Петербурга, составленный на основании оценок почетителей</w:t>
        </w:r>
        <w:r w:rsidR="009411D3">
          <w:rPr>
            <w:noProof/>
            <w:webHidden/>
          </w:rPr>
          <w:tab/>
        </w:r>
        <w:r w:rsidR="009411D3">
          <w:rPr>
            <w:noProof/>
            <w:webHidden/>
          </w:rPr>
          <w:fldChar w:fldCharType="begin"/>
        </w:r>
        <w:r w:rsidR="009411D3">
          <w:rPr>
            <w:noProof/>
            <w:webHidden/>
          </w:rPr>
          <w:instrText xml:space="preserve"> PAGEREF _Toc367096162 \h </w:instrText>
        </w:r>
        <w:r w:rsidR="009411D3">
          <w:rPr>
            <w:noProof/>
            <w:webHidden/>
          </w:rPr>
        </w:r>
        <w:r w:rsidR="009411D3">
          <w:rPr>
            <w:noProof/>
            <w:webHidden/>
          </w:rPr>
          <w:fldChar w:fldCharType="separate"/>
        </w:r>
        <w:r w:rsidR="009411D3">
          <w:rPr>
            <w:noProof/>
            <w:webHidden/>
          </w:rPr>
          <w:t>36</w:t>
        </w:r>
        <w:r w:rsidR="009411D3">
          <w:rPr>
            <w:noProof/>
            <w:webHidden/>
          </w:rPr>
          <w:fldChar w:fldCharType="end"/>
        </w:r>
      </w:hyperlink>
    </w:p>
    <w:p w:rsidR="009411D3" w:rsidRDefault="00880D51">
      <w:pPr>
        <w:pStyle w:val="a3"/>
        <w:tabs>
          <w:tab w:val="right" w:leader="dot" w:pos="9345"/>
        </w:tabs>
        <w:rPr>
          <w:rFonts w:eastAsiaTheme="minorEastAsia"/>
          <w:noProof/>
          <w:color w:val="auto"/>
          <w:sz w:val="22"/>
          <w:lang w:eastAsia="ru-RU"/>
        </w:rPr>
      </w:pPr>
      <w:hyperlink w:anchor="_Toc367096163" w:history="1">
        <w:r w:rsidR="009411D3" w:rsidRPr="00882E3F">
          <w:rPr>
            <w:rStyle w:val="af0"/>
            <w:noProof/>
          </w:rPr>
          <w:t>Таблица 7. Рейтинг пивных ресторанов Екатеринбурга</w:t>
        </w:r>
        <w:r w:rsidR="009411D3">
          <w:rPr>
            <w:noProof/>
            <w:webHidden/>
          </w:rPr>
          <w:tab/>
        </w:r>
        <w:r w:rsidR="009411D3">
          <w:rPr>
            <w:noProof/>
            <w:webHidden/>
          </w:rPr>
          <w:fldChar w:fldCharType="begin"/>
        </w:r>
        <w:r w:rsidR="009411D3">
          <w:rPr>
            <w:noProof/>
            <w:webHidden/>
          </w:rPr>
          <w:instrText xml:space="preserve"> PAGEREF _Toc367096163 \h </w:instrText>
        </w:r>
        <w:r w:rsidR="009411D3">
          <w:rPr>
            <w:noProof/>
            <w:webHidden/>
          </w:rPr>
        </w:r>
        <w:r w:rsidR="009411D3">
          <w:rPr>
            <w:noProof/>
            <w:webHidden/>
          </w:rPr>
          <w:fldChar w:fldCharType="separate"/>
        </w:r>
        <w:r w:rsidR="009411D3">
          <w:rPr>
            <w:noProof/>
            <w:webHidden/>
          </w:rPr>
          <w:t>36</w:t>
        </w:r>
        <w:r w:rsidR="009411D3">
          <w:rPr>
            <w:noProof/>
            <w:webHidden/>
          </w:rPr>
          <w:fldChar w:fldCharType="end"/>
        </w:r>
      </w:hyperlink>
    </w:p>
    <w:p w:rsidR="009411D3" w:rsidRDefault="00880D51">
      <w:pPr>
        <w:pStyle w:val="a3"/>
        <w:tabs>
          <w:tab w:val="right" w:leader="dot" w:pos="9345"/>
        </w:tabs>
        <w:rPr>
          <w:rFonts w:eastAsiaTheme="minorEastAsia"/>
          <w:noProof/>
          <w:color w:val="auto"/>
          <w:sz w:val="22"/>
          <w:lang w:eastAsia="ru-RU"/>
        </w:rPr>
      </w:pPr>
      <w:hyperlink w:anchor="_Toc367096164" w:history="1">
        <w:r w:rsidR="009411D3" w:rsidRPr="00882E3F">
          <w:rPr>
            <w:rStyle w:val="af0"/>
            <w:noProof/>
          </w:rPr>
          <w:t>Таблица 8. Рейтинг пивных ресторанов Нижнего Новгорода</w:t>
        </w:r>
        <w:r w:rsidR="009411D3">
          <w:rPr>
            <w:noProof/>
            <w:webHidden/>
          </w:rPr>
          <w:tab/>
        </w:r>
        <w:r w:rsidR="009411D3">
          <w:rPr>
            <w:noProof/>
            <w:webHidden/>
          </w:rPr>
          <w:fldChar w:fldCharType="begin"/>
        </w:r>
        <w:r w:rsidR="009411D3">
          <w:rPr>
            <w:noProof/>
            <w:webHidden/>
          </w:rPr>
          <w:instrText xml:space="preserve"> PAGEREF _Toc367096164 \h </w:instrText>
        </w:r>
        <w:r w:rsidR="009411D3">
          <w:rPr>
            <w:noProof/>
            <w:webHidden/>
          </w:rPr>
        </w:r>
        <w:r w:rsidR="009411D3">
          <w:rPr>
            <w:noProof/>
            <w:webHidden/>
          </w:rPr>
          <w:fldChar w:fldCharType="separate"/>
        </w:r>
        <w:r w:rsidR="009411D3">
          <w:rPr>
            <w:noProof/>
            <w:webHidden/>
          </w:rPr>
          <w:t>37</w:t>
        </w:r>
        <w:r w:rsidR="009411D3">
          <w:rPr>
            <w:noProof/>
            <w:webHidden/>
          </w:rPr>
          <w:fldChar w:fldCharType="end"/>
        </w:r>
      </w:hyperlink>
    </w:p>
    <w:p w:rsidR="009411D3" w:rsidRDefault="00880D51">
      <w:pPr>
        <w:pStyle w:val="a3"/>
        <w:tabs>
          <w:tab w:val="right" w:leader="dot" w:pos="9345"/>
        </w:tabs>
        <w:rPr>
          <w:rFonts w:eastAsiaTheme="minorEastAsia"/>
          <w:noProof/>
          <w:color w:val="auto"/>
          <w:sz w:val="22"/>
          <w:lang w:eastAsia="ru-RU"/>
        </w:rPr>
      </w:pPr>
      <w:hyperlink w:anchor="_Toc367096165" w:history="1">
        <w:r w:rsidR="009411D3" w:rsidRPr="00882E3F">
          <w:rPr>
            <w:rStyle w:val="af0"/>
            <w:noProof/>
          </w:rPr>
          <w:t>Таблица 9. Рейтинг пивных ресторанов Нижнего Новгорода</w:t>
        </w:r>
        <w:r w:rsidR="009411D3">
          <w:rPr>
            <w:noProof/>
            <w:webHidden/>
          </w:rPr>
          <w:tab/>
        </w:r>
        <w:r w:rsidR="009411D3">
          <w:rPr>
            <w:noProof/>
            <w:webHidden/>
          </w:rPr>
          <w:fldChar w:fldCharType="begin"/>
        </w:r>
        <w:r w:rsidR="009411D3">
          <w:rPr>
            <w:noProof/>
            <w:webHidden/>
          </w:rPr>
          <w:instrText xml:space="preserve"> PAGEREF _Toc367096165 \h </w:instrText>
        </w:r>
        <w:r w:rsidR="009411D3">
          <w:rPr>
            <w:noProof/>
            <w:webHidden/>
          </w:rPr>
        </w:r>
        <w:r w:rsidR="009411D3">
          <w:rPr>
            <w:noProof/>
            <w:webHidden/>
          </w:rPr>
          <w:fldChar w:fldCharType="separate"/>
        </w:r>
        <w:r w:rsidR="009411D3">
          <w:rPr>
            <w:noProof/>
            <w:webHidden/>
          </w:rPr>
          <w:t>37</w:t>
        </w:r>
        <w:r w:rsidR="009411D3">
          <w:rPr>
            <w:noProof/>
            <w:webHidden/>
          </w:rPr>
          <w:fldChar w:fldCharType="end"/>
        </w:r>
      </w:hyperlink>
    </w:p>
    <w:p w:rsidR="009411D3" w:rsidRDefault="00880D51">
      <w:pPr>
        <w:pStyle w:val="a3"/>
        <w:tabs>
          <w:tab w:val="right" w:leader="dot" w:pos="9345"/>
        </w:tabs>
        <w:rPr>
          <w:rFonts w:eastAsiaTheme="minorEastAsia"/>
          <w:noProof/>
          <w:color w:val="auto"/>
          <w:sz w:val="22"/>
          <w:lang w:eastAsia="ru-RU"/>
        </w:rPr>
      </w:pPr>
      <w:hyperlink w:anchor="_Toc367096166" w:history="1">
        <w:r w:rsidR="009411D3" w:rsidRPr="00882E3F">
          <w:rPr>
            <w:rStyle w:val="af0"/>
            <w:noProof/>
          </w:rPr>
          <w:t>Таблица 10. Рейтинг пивных ресторанов Волгограда</w:t>
        </w:r>
        <w:r w:rsidR="009411D3">
          <w:rPr>
            <w:noProof/>
            <w:webHidden/>
          </w:rPr>
          <w:tab/>
        </w:r>
        <w:r w:rsidR="009411D3">
          <w:rPr>
            <w:noProof/>
            <w:webHidden/>
          </w:rPr>
          <w:fldChar w:fldCharType="begin"/>
        </w:r>
        <w:r w:rsidR="009411D3">
          <w:rPr>
            <w:noProof/>
            <w:webHidden/>
          </w:rPr>
          <w:instrText xml:space="preserve"> PAGEREF _Toc367096166 \h </w:instrText>
        </w:r>
        <w:r w:rsidR="009411D3">
          <w:rPr>
            <w:noProof/>
            <w:webHidden/>
          </w:rPr>
        </w:r>
        <w:r w:rsidR="009411D3">
          <w:rPr>
            <w:noProof/>
            <w:webHidden/>
          </w:rPr>
          <w:fldChar w:fldCharType="separate"/>
        </w:r>
        <w:r w:rsidR="009411D3">
          <w:rPr>
            <w:noProof/>
            <w:webHidden/>
          </w:rPr>
          <w:t>38</w:t>
        </w:r>
        <w:r w:rsidR="009411D3">
          <w:rPr>
            <w:noProof/>
            <w:webHidden/>
          </w:rPr>
          <w:fldChar w:fldCharType="end"/>
        </w:r>
      </w:hyperlink>
    </w:p>
    <w:p w:rsidR="009411D3" w:rsidRDefault="00880D51">
      <w:pPr>
        <w:pStyle w:val="a3"/>
        <w:tabs>
          <w:tab w:val="right" w:leader="dot" w:pos="9345"/>
        </w:tabs>
        <w:rPr>
          <w:rFonts w:eastAsiaTheme="minorEastAsia"/>
          <w:noProof/>
          <w:color w:val="auto"/>
          <w:sz w:val="22"/>
          <w:lang w:eastAsia="ru-RU"/>
        </w:rPr>
      </w:pPr>
      <w:hyperlink w:anchor="_Toc367096169" w:history="1">
        <w:r w:rsidR="009411D3" w:rsidRPr="00882E3F">
          <w:rPr>
            <w:rStyle w:val="af0"/>
            <w:noProof/>
          </w:rPr>
          <w:t>Таблица 12. Условия франшизы крупнейших сетей пивных ресторанов в России (паушальный взнос, требуемые инвестиций, роялти)</w:t>
        </w:r>
        <w:r w:rsidR="009411D3">
          <w:rPr>
            <w:noProof/>
            <w:webHidden/>
          </w:rPr>
          <w:tab/>
        </w:r>
        <w:r w:rsidR="009411D3">
          <w:rPr>
            <w:noProof/>
            <w:webHidden/>
          </w:rPr>
          <w:fldChar w:fldCharType="begin"/>
        </w:r>
        <w:r w:rsidR="009411D3">
          <w:rPr>
            <w:noProof/>
            <w:webHidden/>
          </w:rPr>
          <w:instrText xml:space="preserve"> PAGEREF _Toc367096169 \h </w:instrText>
        </w:r>
        <w:r w:rsidR="009411D3">
          <w:rPr>
            <w:noProof/>
            <w:webHidden/>
          </w:rPr>
        </w:r>
        <w:r w:rsidR="009411D3">
          <w:rPr>
            <w:noProof/>
            <w:webHidden/>
          </w:rPr>
          <w:fldChar w:fldCharType="separate"/>
        </w:r>
        <w:r w:rsidR="009411D3">
          <w:rPr>
            <w:noProof/>
            <w:webHidden/>
          </w:rPr>
          <w:t>51</w:t>
        </w:r>
        <w:r w:rsidR="009411D3">
          <w:rPr>
            <w:noProof/>
            <w:webHidden/>
          </w:rPr>
          <w:fldChar w:fldCharType="end"/>
        </w:r>
      </w:hyperlink>
    </w:p>
    <w:p w:rsidR="00D03490" w:rsidRDefault="007706DC" w:rsidP="007706DC">
      <w:r>
        <w:rPr>
          <w:rFonts w:asciiTheme="minorHAnsi" w:hAnsiTheme="minorHAnsi"/>
          <w:color w:val="0F81BF"/>
        </w:rPr>
        <w:fldChar w:fldCharType="end"/>
      </w:r>
    </w:p>
    <w:p w:rsidR="00C35D01" w:rsidRDefault="00AF1A24" w:rsidP="001A708A">
      <w:pPr>
        <w:pStyle w:val="II"/>
        <w:sectPr w:rsidR="00C35D01" w:rsidSect="00833EE5">
          <w:headerReference w:type="default" r:id="rId13"/>
          <w:type w:val="continuous"/>
          <w:pgSz w:w="11906" w:h="16838"/>
          <w:pgMar w:top="1333" w:right="850" w:bottom="1134" w:left="1701" w:header="708" w:footer="312" w:gutter="0"/>
          <w:cols w:space="708"/>
          <w:titlePg/>
          <w:docGrid w:linePitch="360"/>
        </w:sectPr>
      </w:pPr>
      <w:bookmarkStart w:id="15" w:name="_Toc366864823"/>
      <w:r>
        <w:t>Диаграммы:</w:t>
      </w:r>
      <w:bookmarkEnd w:id="14"/>
      <w:bookmarkEnd w:id="15"/>
    </w:p>
    <w:p w:rsidR="00324F10" w:rsidRDefault="007706DC">
      <w:pPr>
        <w:pStyle w:val="a3"/>
        <w:tabs>
          <w:tab w:val="right" w:leader="dot" w:pos="9345"/>
        </w:tabs>
        <w:rPr>
          <w:rFonts w:eastAsiaTheme="minorEastAsia"/>
          <w:noProof/>
          <w:color w:val="auto"/>
          <w:sz w:val="22"/>
          <w:lang w:eastAsia="ru-RU"/>
        </w:rPr>
      </w:pPr>
      <w:r>
        <w:lastRenderedPageBreak/>
        <w:fldChar w:fldCharType="begin"/>
      </w:r>
      <w:r>
        <w:instrText xml:space="preserve"> TOC \f A \h \z \t "Название объекта;Название диаграмм" \c </w:instrText>
      </w:r>
      <w:r>
        <w:fldChar w:fldCharType="separate"/>
      </w:r>
      <w:hyperlink w:anchor="_Toc367096250" w:history="1">
        <w:r w:rsidR="00324F10" w:rsidRPr="00A23258">
          <w:rPr>
            <w:rStyle w:val="af0"/>
            <w:noProof/>
          </w:rPr>
          <w:t>Диаграмма 1. Динамика рынка общественного питания в России в 2004-2013 гг, в млрд руб.и в %</w:t>
        </w:r>
        <w:r w:rsidR="00324F10">
          <w:rPr>
            <w:noProof/>
            <w:webHidden/>
          </w:rPr>
          <w:tab/>
        </w:r>
        <w:r w:rsidR="00324F10">
          <w:rPr>
            <w:noProof/>
            <w:webHidden/>
          </w:rPr>
          <w:fldChar w:fldCharType="begin"/>
        </w:r>
        <w:r w:rsidR="00324F10">
          <w:rPr>
            <w:noProof/>
            <w:webHidden/>
          </w:rPr>
          <w:instrText xml:space="preserve"> PAGEREF _Toc367096250 \h </w:instrText>
        </w:r>
        <w:r w:rsidR="00324F10">
          <w:rPr>
            <w:noProof/>
            <w:webHidden/>
          </w:rPr>
        </w:r>
        <w:r w:rsidR="00324F10">
          <w:rPr>
            <w:noProof/>
            <w:webHidden/>
          </w:rPr>
          <w:fldChar w:fldCharType="separate"/>
        </w:r>
        <w:r w:rsidR="00324F10">
          <w:rPr>
            <w:noProof/>
            <w:webHidden/>
          </w:rPr>
          <w:t>12</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51" w:history="1">
        <w:r w:rsidR="00324F10" w:rsidRPr="00A23258">
          <w:rPr>
            <w:rStyle w:val="af0"/>
            <w:noProof/>
          </w:rPr>
          <w:t>Диаграмма 2. Доля Москвы и Московской области в общероссийском обороте общественного питания в 2011г., % и млрд. руб.</w:t>
        </w:r>
        <w:r w:rsidR="00324F10">
          <w:rPr>
            <w:noProof/>
            <w:webHidden/>
          </w:rPr>
          <w:tab/>
        </w:r>
        <w:r w:rsidR="00324F10">
          <w:rPr>
            <w:noProof/>
            <w:webHidden/>
          </w:rPr>
          <w:fldChar w:fldCharType="begin"/>
        </w:r>
        <w:r w:rsidR="00324F10">
          <w:rPr>
            <w:noProof/>
            <w:webHidden/>
          </w:rPr>
          <w:instrText xml:space="preserve"> PAGEREF _Toc367096251 \h </w:instrText>
        </w:r>
        <w:r w:rsidR="00324F10">
          <w:rPr>
            <w:noProof/>
            <w:webHidden/>
          </w:rPr>
        </w:r>
        <w:r w:rsidR="00324F10">
          <w:rPr>
            <w:noProof/>
            <w:webHidden/>
          </w:rPr>
          <w:fldChar w:fldCharType="separate"/>
        </w:r>
        <w:r w:rsidR="00324F10">
          <w:rPr>
            <w:noProof/>
            <w:webHidden/>
          </w:rPr>
          <w:t>12</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52" w:history="1">
        <w:r w:rsidR="00324F10" w:rsidRPr="00A23258">
          <w:rPr>
            <w:rStyle w:val="af0"/>
            <w:noProof/>
          </w:rPr>
          <w:t>Диаграмма 3. Причины похода в ресторан у россиян в возрасте от 18 до 54 лет, %</w:t>
        </w:r>
        <w:r w:rsidR="00324F10">
          <w:rPr>
            <w:noProof/>
            <w:webHidden/>
          </w:rPr>
          <w:tab/>
        </w:r>
        <w:r w:rsidR="00324F10">
          <w:rPr>
            <w:noProof/>
            <w:webHidden/>
          </w:rPr>
          <w:fldChar w:fldCharType="begin"/>
        </w:r>
        <w:r w:rsidR="00324F10">
          <w:rPr>
            <w:noProof/>
            <w:webHidden/>
          </w:rPr>
          <w:instrText xml:space="preserve"> PAGEREF _Toc367096252 \h </w:instrText>
        </w:r>
        <w:r w:rsidR="00324F10">
          <w:rPr>
            <w:noProof/>
            <w:webHidden/>
          </w:rPr>
        </w:r>
        <w:r w:rsidR="00324F10">
          <w:rPr>
            <w:noProof/>
            <w:webHidden/>
          </w:rPr>
          <w:fldChar w:fldCharType="separate"/>
        </w:r>
        <w:r w:rsidR="00324F10">
          <w:rPr>
            <w:noProof/>
            <w:webHidden/>
          </w:rPr>
          <w:t>13</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53" w:history="1">
        <w:r w:rsidR="00324F10" w:rsidRPr="00A23258">
          <w:rPr>
            <w:rStyle w:val="af0"/>
            <w:noProof/>
          </w:rPr>
          <w:t>Диаграмма 4. Доля согласившихся с утверждением «Питание вне дома – дорогое удовольствие», % опрошенных</w:t>
        </w:r>
        <w:r w:rsidR="00324F10">
          <w:rPr>
            <w:noProof/>
            <w:webHidden/>
          </w:rPr>
          <w:tab/>
        </w:r>
        <w:r w:rsidR="00324F10">
          <w:rPr>
            <w:noProof/>
            <w:webHidden/>
          </w:rPr>
          <w:fldChar w:fldCharType="begin"/>
        </w:r>
        <w:r w:rsidR="00324F10">
          <w:rPr>
            <w:noProof/>
            <w:webHidden/>
          </w:rPr>
          <w:instrText xml:space="preserve"> PAGEREF _Toc367096253 \h </w:instrText>
        </w:r>
        <w:r w:rsidR="00324F10">
          <w:rPr>
            <w:noProof/>
            <w:webHidden/>
          </w:rPr>
        </w:r>
        <w:r w:rsidR="00324F10">
          <w:rPr>
            <w:noProof/>
            <w:webHidden/>
          </w:rPr>
          <w:fldChar w:fldCharType="separate"/>
        </w:r>
        <w:r w:rsidR="00324F10">
          <w:rPr>
            <w:noProof/>
            <w:webHidden/>
          </w:rPr>
          <w:t>14</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54" w:history="1">
        <w:r w:rsidR="00324F10" w:rsidRPr="00A23258">
          <w:rPr>
            <w:rStyle w:val="af0"/>
            <w:noProof/>
          </w:rPr>
          <w:t>Диаграмма 5. Распределение ответов на вопрос: «С кем Вы предпочитаете посещать рестораны», % опрошенных</w:t>
        </w:r>
        <w:r w:rsidR="00324F10">
          <w:rPr>
            <w:noProof/>
            <w:webHidden/>
          </w:rPr>
          <w:tab/>
        </w:r>
        <w:r w:rsidR="00324F10">
          <w:rPr>
            <w:noProof/>
            <w:webHidden/>
          </w:rPr>
          <w:fldChar w:fldCharType="begin"/>
        </w:r>
        <w:r w:rsidR="00324F10">
          <w:rPr>
            <w:noProof/>
            <w:webHidden/>
          </w:rPr>
          <w:instrText xml:space="preserve"> PAGEREF _Toc367096254 \h </w:instrText>
        </w:r>
        <w:r w:rsidR="00324F10">
          <w:rPr>
            <w:noProof/>
            <w:webHidden/>
          </w:rPr>
        </w:r>
        <w:r w:rsidR="00324F10">
          <w:rPr>
            <w:noProof/>
            <w:webHidden/>
          </w:rPr>
          <w:fldChar w:fldCharType="separate"/>
        </w:r>
        <w:r w:rsidR="00324F10">
          <w:rPr>
            <w:noProof/>
            <w:webHidden/>
          </w:rPr>
          <w:t>14</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55" w:history="1">
        <w:r w:rsidR="00324F10" w:rsidRPr="00A23258">
          <w:rPr>
            <w:rStyle w:val="af0"/>
            <w:noProof/>
          </w:rPr>
          <w:t>Диаграмма 6.</w:t>
        </w:r>
        <w:r w:rsidR="00324F10" w:rsidRPr="00A23258">
          <w:rPr>
            <w:rStyle w:val="af0"/>
            <w:rFonts w:ascii="Trebuchet MS" w:hAnsi="Trebuchet MS"/>
            <w:noProof/>
          </w:rPr>
          <w:t xml:space="preserve"> </w:t>
        </w:r>
        <w:r w:rsidR="00324F10" w:rsidRPr="00A23258">
          <w:rPr>
            <w:rStyle w:val="af0"/>
            <w:noProof/>
          </w:rPr>
          <w:t>Структура рынка сетей общественного питания России в зависимости от концепций</w:t>
        </w:r>
        <w:r w:rsidR="00324F10">
          <w:rPr>
            <w:noProof/>
            <w:webHidden/>
          </w:rPr>
          <w:tab/>
        </w:r>
        <w:r w:rsidR="00324F10">
          <w:rPr>
            <w:noProof/>
            <w:webHidden/>
          </w:rPr>
          <w:fldChar w:fldCharType="begin"/>
        </w:r>
        <w:r w:rsidR="00324F10">
          <w:rPr>
            <w:noProof/>
            <w:webHidden/>
          </w:rPr>
          <w:instrText xml:space="preserve"> PAGEREF _Toc367096255 \h </w:instrText>
        </w:r>
        <w:r w:rsidR="00324F10">
          <w:rPr>
            <w:noProof/>
            <w:webHidden/>
          </w:rPr>
        </w:r>
        <w:r w:rsidR="00324F10">
          <w:rPr>
            <w:noProof/>
            <w:webHidden/>
          </w:rPr>
          <w:fldChar w:fldCharType="separate"/>
        </w:r>
        <w:r w:rsidR="00324F10">
          <w:rPr>
            <w:noProof/>
            <w:webHidden/>
          </w:rPr>
          <w:t>15</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56" w:history="1">
        <w:r w:rsidR="00324F10" w:rsidRPr="00A23258">
          <w:rPr>
            <w:rStyle w:val="af0"/>
            <w:noProof/>
          </w:rPr>
          <w:t>заведения за I квартал 2012 г., % от общего количества сетевых заведений</w:t>
        </w:r>
        <w:r w:rsidR="00324F10">
          <w:rPr>
            <w:noProof/>
            <w:webHidden/>
          </w:rPr>
          <w:tab/>
        </w:r>
        <w:r w:rsidR="00324F10">
          <w:rPr>
            <w:noProof/>
            <w:webHidden/>
          </w:rPr>
          <w:fldChar w:fldCharType="begin"/>
        </w:r>
        <w:r w:rsidR="00324F10">
          <w:rPr>
            <w:noProof/>
            <w:webHidden/>
          </w:rPr>
          <w:instrText xml:space="preserve"> PAGEREF _Toc367096256 \h </w:instrText>
        </w:r>
        <w:r w:rsidR="00324F10">
          <w:rPr>
            <w:noProof/>
            <w:webHidden/>
          </w:rPr>
        </w:r>
        <w:r w:rsidR="00324F10">
          <w:rPr>
            <w:noProof/>
            <w:webHidden/>
          </w:rPr>
          <w:fldChar w:fldCharType="separate"/>
        </w:r>
        <w:r w:rsidR="00324F10">
          <w:rPr>
            <w:noProof/>
            <w:webHidden/>
          </w:rPr>
          <w:t>15</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57" w:history="1">
        <w:r w:rsidR="00324F10" w:rsidRPr="00A23258">
          <w:rPr>
            <w:rStyle w:val="af0"/>
            <w:noProof/>
          </w:rPr>
          <w:t>Диаграмма 7. Производство пива в России за 2005-2012гг, млн дал</w:t>
        </w:r>
        <w:r w:rsidR="00324F10">
          <w:rPr>
            <w:noProof/>
            <w:webHidden/>
          </w:rPr>
          <w:tab/>
        </w:r>
        <w:r w:rsidR="00324F10">
          <w:rPr>
            <w:noProof/>
            <w:webHidden/>
          </w:rPr>
          <w:fldChar w:fldCharType="begin"/>
        </w:r>
        <w:r w:rsidR="00324F10">
          <w:rPr>
            <w:noProof/>
            <w:webHidden/>
          </w:rPr>
          <w:instrText xml:space="preserve"> PAGEREF _Toc367096257 \h </w:instrText>
        </w:r>
        <w:r w:rsidR="00324F10">
          <w:rPr>
            <w:noProof/>
            <w:webHidden/>
          </w:rPr>
        </w:r>
        <w:r w:rsidR="00324F10">
          <w:rPr>
            <w:noProof/>
            <w:webHidden/>
          </w:rPr>
          <w:fldChar w:fldCharType="separate"/>
        </w:r>
        <w:r w:rsidR="00324F10">
          <w:rPr>
            <w:noProof/>
            <w:webHidden/>
          </w:rPr>
          <w:t>16</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58" w:history="1">
        <w:r w:rsidR="00324F10" w:rsidRPr="00A23258">
          <w:rPr>
            <w:rStyle w:val="af0"/>
            <w:noProof/>
          </w:rPr>
          <w:t>Диаграмма 8. Потребление пива в России в разбивке по регионам за 2011-2012 гг., л/г</w:t>
        </w:r>
        <w:r w:rsidR="00324F10">
          <w:rPr>
            <w:noProof/>
            <w:webHidden/>
          </w:rPr>
          <w:tab/>
        </w:r>
        <w:r w:rsidR="00324F10">
          <w:rPr>
            <w:noProof/>
            <w:webHidden/>
          </w:rPr>
          <w:fldChar w:fldCharType="begin"/>
        </w:r>
        <w:r w:rsidR="00324F10">
          <w:rPr>
            <w:noProof/>
            <w:webHidden/>
          </w:rPr>
          <w:instrText xml:space="preserve"> PAGEREF _Toc367096258 \h </w:instrText>
        </w:r>
        <w:r w:rsidR="00324F10">
          <w:rPr>
            <w:noProof/>
            <w:webHidden/>
          </w:rPr>
        </w:r>
        <w:r w:rsidR="00324F10">
          <w:rPr>
            <w:noProof/>
            <w:webHidden/>
          </w:rPr>
          <w:fldChar w:fldCharType="separate"/>
        </w:r>
        <w:r w:rsidR="00324F10">
          <w:rPr>
            <w:noProof/>
            <w:webHidden/>
          </w:rPr>
          <w:t>17</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59" w:history="1">
        <w:r w:rsidR="00324F10" w:rsidRPr="00A23258">
          <w:rPr>
            <w:rStyle w:val="af0"/>
            <w:noProof/>
          </w:rPr>
          <w:t>Диаграмма 9. Объём оборота рынка пивных ресторанов, млн руб.</w:t>
        </w:r>
        <w:r w:rsidR="00324F10">
          <w:rPr>
            <w:noProof/>
            <w:webHidden/>
          </w:rPr>
          <w:tab/>
        </w:r>
        <w:r w:rsidR="00324F10">
          <w:rPr>
            <w:noProof/>
            <w:webHidden/>
          </w:rPr>
          <w:fldChar w:fldCharType="begin"/>
        </w:r>
        <w:r w:rsidR="00324F10">
          <w:rPr>
            <w:noProof/>
            <w:webHidden/>
          </w:rPr>
          <w:instrText xml:space="preserve"> PAGEREF _Toc367096259 \h </w:instrText>
        </w:r>
        <w:r w:rsidR="00324F10">
          <w:rPr>
            <w:noProof/>
            <w:webHidden/>
          </w:rPr>
        </w:r>
        <w:r w:rsidR="00324F10">
          <w:rPr>
            <w:noProof/>
            <w:webHidden/>
          </w:rPr>
          <w:fldChar w:fldCharType="separate"/>
        </w:r>
        <w:r w:rsidR="00324F10">
          <w:rPr>
            <w:noProof/>
            <w:webHidden/>
          </w:rPr>
          <w:t>17</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60" w:history="1">
        <w:r w:rsidR="00324F10" w:rsidRPr="00A23258">
          <w:rPr>
            <w:rStyle w:val="af0"/>
            <w:noProof/>
          </w:rPr>
          <w:t>Диаграмма 10. Доля россиян в возрасте от 18 до 54 лет, посещавших пивные рестораны, %</w:t>
        </w:r>
        <w:r w:rsidR="00324F10">
          <w:rPr>
            <w:noProof/>
            <w:webHidden/>
          </w:rPr>
          <w:tab/>
        </w:r>
        <w:r w:rsidR="00324F10">
          <w:rPr>
            <w:noProof/>
            <w:webHidden/>
          </w:rPr>
          <w:fldChar w:fldCharType="begin"/>
        </w:r>
        <w:r w:rsidR="00324F10">
          <w:rPr>
            <w:noProof/>
            <w:webHidden/>
          </w:rPr>
          <w:instrText xml:space="preserve"> PAGEREF _Toc367096260 \h </w:instrText>
        </w:r>
        <w:r w:rsidR="00324F10">
          <w:rPr>
            <w:noProof/>
            <w:webHidden/>
          </w:rPr>
        </w:r>
        <w:r w:rsidR="00324F10">
          <w:rPr>
            <w:noProof/>
            <w:webHidden/>
          </w:rPr>
          <w:fldChar w:fldCharType="separate"/>
        </w:r>
        <w:r w:rsidR="00324F10">
          <w:rPr>
            <w:noProof/>
            <w:webHidden/>
          </w:rPr>
          <w:t>19</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61" w:history="1">
        <w:r w:rsidR="00324F10" w:rsidRPr="00A23258">
          <w:rPr>
            <w:rStyle w:val="af0"/>
            <w:noProof/>
          </w:rPr>
          <w:t>Диаграмма 11. Динамика выручки от продаж сети «</w:t>
        </w:r>
        <w:r w:rsidR="00324F10" w:rsidRPr="00A23258">
          <w:rPr>
            <w:rStyle w:val="af0"/>
            <w:noProof/>
            <w:lang w:val="en-US"/>
          </w:rPr>
          <w:t>S</w:t>
        </w:r>
        <w:r w:rsidR="00324F10" w:rsidRPr="00A23258">
          <w:rPr>
            <w:rStyle w:val="af0"/>
            <w:noProof/>
          </w:rPr>
          <w:t>ПБ» 2010-2011 гг., млн руб.</w:t>
        </w:r>
        <w:r w:rsidR="00324F10">
          <w:rPr>
            <w:noProof/>
            <w:webHidden/>
          </w:rPr>
          <w:tab/>
        </w:r>
        <w:r w:rsidR="00324F10">
          <w:rPr>
            <w:noProof/>
            <w:webHidden/>
          </w:rPr>
          <w:fldChar w:fldCharType="begin"/>
        </w:r>
        <w:r w:rsidR="00324F10">
          <w:rPr>
            <w:noProof/>
            <w:webHidden/>
          </w:rPr>
          <w:instrText xml:space="preserve"> PAGEREF _Toc367096261 \h </w:instrText>
        </w:r>
        <w:r w:rsidR="00324F10">
          <w:rPr>
            <w:noProof/>
            <w:webHidden/>
          </w:rPr>
        </w:r>
        <w:r w:rsidR="00324F10">
          <w:rPr>
            <w:noProof/>
            <w:webHidden/>
          </w:rPr>
          <w:fldChar w:fldCharType="separate"/>
        </w:r>
        <w:r w:rsidR="00324F10">
          <w:rPr>
            <w:noProof/>
            <w:webHidden/>
          </w:rPr>
          <w:t>22</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62" w:history="1">
        <w:r w:rsidR="00324F10" w:rsidRPr="00A23258">
          <w:rPr>
            <w:rStyle w:val="af0"/>
            <w:noProof/>
          </w:rPr>
          <w:t>Диаграмма 12. Динамика выручки от продаж сети «Гамбринус» 2010-2011 гг., млн руб.</w:t>
        </w:r>
        <w:r w:rsidR="00324F10">
          <w:rPr>
            <w:noProof/>
            <w:webHidden/>
          </w:rPr>
          <w:tab/>
        </w:r>
        <w:r w:rsidR="00324F10">
          <w:rPr>
            <w:noProof/>
            <w:webHidden/>
          </w:rPr>
          <w:fldChar w:fldCharType="begin"/>
        </w:r>
        <w:r w:rsidR="00324F10">
          <w:rPr>
            <w:noProof/>
            <w:webHidden/>
          </w:rPr>
          <w:instrText xml:space="preserve"> PAGEREF _Toc367096262 \h </w:instrText>
        </w:r>
        <w:r w:rsidR="00324F10">
          <w:rPr>
            <w:noProof/>
            <w:webHidden/>
          </w:rPr>
        </w:r>
        <w:r w:rsidR="00324F10">
          <w:rPr>
            <w:noProof/>
            <w:webHidden/>
          </w:rPr>
          <w:fldChar w:fldCharType="separate"/>
        </w:r>
        <w:r w:rsidR="00324F10">
          <w:rPr>
            <w:noProof/>
            <w:webHidden/>
          </w:rPr>
          <w:t>24</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63" w:history="1">
        <w:r w:rsidR="00324F10" w:rsidRPr="00A23258">
          <w:rPr>
            <w:rStyle w:val="af0"/>
            <w:noProof/>
          </w:rPr>
          <w:t>Диаграмма 13. Акцизные ставки на пиво с содержанием доли этилового спирта более 0,5% и до 8,6% в</w:t>
        </w:r>
        <w:r w:rsidR="00324F10">
          <w:rPr>
            <w:noProof/>
            <w:webHidden/>
          </w:rPr>
          <w:tab/>
        </w:r>
        <w:r w:rsidR="00324F10">
          <w:rPr>
            <w:noProof/>
            <w:webHidden/>
          </w:rPr>
          <w:fldChar w:fldCharType="begin"/>
        </w:r>
        <w:r w:rsidR="00324F10">
          <w:rPr>
            <w:noProof/>
            <w:webHidden/>
          </w:rPr>
          <w:instrText xml:space="preserve"> PAGEREF _Toc367096263 \h </w:instrText>
        </w:r>
        <w:r w:rsidR="00324F10">
          <w:rPr>
            <w:noProof/>
            <w:webHidden/>
          </w:rPr>
        </w:r>
        <w:r w:rsidR="00324F10">
          <w:rPr>
            <w:noProof/>
            <w:webHidden/>
          </w:rPr>
          <w:fldChar w:fldCharType="separate"/>
        </w:r>
        <w:r w:rsidR="00324F10">
          <w:rPr>
            <w:noProof/>
            <w:webHidden/>
          </w:rPr>
          <w:t>27</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64" w:history="1">
        <w:r w:rsidR="00324F10" w:rsidRPr="00A23258">
          <w:rPr>
            <w:rStyle w:val="af0"/>
            <w:noProof/>
          </w:rPr>
          <w:t>2010-2015 гг., руб./л</w:t>
        </w:r>
        <w:r w:rsidR="00324F10">
          <w:rPr>
            <w:noProof/>
            <w:webHidden/>
          </w:rPr>
          <w:tab/>
        </w:r>
        <w:r w:rsidR="00324F10">
          <w:rPr>
            <w:noProof/>
            <w:webHidden/>
          </w:rPr>
          <w:fldChar w:fldCharType="begin"/>
        </w:r>
        <w:r w:rsidR="00324F10">
          <w:rPr>
            <w:noProof/>
            <w:webHidden/>
          </w:rPr>
          <w:instrText xml:space="preserve"> PAGEREF _Toc367096264 \h </w:instrText>
        </w:r>
        <w:r w:rsidR="00324F10">
          <w:rPr>
            <w:noProof/>
            <w:webHidden/>
          </w:rPr>
        </w:r>
        <w:r w:rsidR="00324F10">
          <w:rPr>
            <w:noProof/>
            <w:webHidden/>
          </w:rPr>
          <w:fldChar w:fldCharType="separate"/>
        </w:r>
        <w:r w:rsidR="00324F10">
          <w:rPr>
            <w:noProof/>
            <w:webHidden/>
          </w:rPr>
          <w:t>27</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65" w:history="1">
        <w:r w:rsidR="00324F10" w:rsidRPr="00A23258">
          <w:rPr>
            <w:rStyle w:val="af0"/>
            <w:noProof/>
          </w:rPr>
          <w:t>Диаграмма 14. Соотношение сетевых и единичных проектов на рынке пивных ресторанов Москвы</w:t>
        </w:r>
        <w:r w:rsidR="00324F10">
          <w:rPr>
            <w:noProof/>
            <w:webHidden/>
          </w:rPr>
          <w:tab/>
        </w:r>
        <w:r w:rsidR="00324F10">
          <w:rPr>
            <w:noProof/>
            <w:webHidden/>
          </w:rPr>
          <w:fldChar w:fldCharType="begin"/>
        </w:r>
        <w:r w:rsidR="00324F10">
          <w:rPr>
            <w:noProof/>
            <w:webHidden/>
          </w:rPr>
          <w:instrText xml:space="preserve"> PAGEREF _Toc367096265 \h </w:instrText>
        </w:r>
        <w:r w:rsidR="00324F10">
          <w:rPr>
            <w:noProof/>
            <w:webHidden/>
          </w:rPr>
        </w:r>
        <w:r w:rsidR="00324F10">
          <w:rPr>
            <w:noProof/>
            <w:webHidden/>
          </w:rPr>
          <w:fldChar w:fldCharType="separate"/>
        </w:r>
        <w:r w:rsidR="00324F10">
          <w:rPr>
            <w:noProof/>
            <w:webHidden/>
          </w:rPr>
          <w:t>28</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66" w:history="1">
        <w:r w:rsidR="00324F10" w:rsidRPr="00A23258">
          <w:rPr>
            <w:rStyle w:val="af0"/>
            <w:noProof/>
          </w:rPr>
          <w:t>Диаграмма 15. Количество пивных ресторанов Волгограда, %</w:t>
        </w:r>
        <w:r w:rsidR="00324F10">
          <w:rPr>
            <w:noProof/>
            <w:webHidden/>
          </w:rPr>
          <w:tab/>
        </w:r>
        <w:r w:rsidR="00324F10">
          <w:rPr>
            <w:noProof/>
            <w:webHidden/>
          </w:rPr>
          <w:fldChar w:fldCharType="begin"/>
        </w:r>
        <w:r w:rsidR="00324F10">
          <w:rPr>
            <w:noProof/>
            <w:webHidden/>
          </w:rPr>
          <w:instrText xml:space="preserve"> PAGEREF _Toc367096266 \h </w:instrText>
        </w:r>
        <w:r w:rsidR="00324F10">
          <w:rPr>
            <w:noProof/>
            <w:webHidden/>
          </w:rPr>
        </w:r>
        <w:r w:rsidR="00324F10">
          <w:rPr>
            <w:noProof/>
            <w:webHidden/>
          </w:rPr>
          <w:fldChar w:fldCharType="separate"/>
        </w:r>
        <w:r w:rsidR="00324F10">
          <w:rPr>
            <w:noProof/>
            <w:webHidden/>
          </w:rPr>
          <w:t>37</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67" w:history="1">
        <w:r w:rsidR="00324F10" w:rsidRPr="00A23258">
          <w:rPr>
            <w:rStyle w:val="af0"/>
            <w:noProof/>
          </w:rPr>
          <w:t>Диаграмма 16. Обеспеченность российских городов специализированными пивными заведениями, количество ресторанов на 100 тыс. чел. трудоспособного возраста</w:t>
        </w:r>
        <w:r w:rsidR="00324F10">
          <w:rPr>
            <w:noProof/>
            <w:webHidden/>
          </w:rPr>
          <w:tab/>
        </w:r>
        <w:r w:rsidR="00324F10">
          <w:rPr>
            <w:noProof/>
            <w:webHidden/>
          </w:rPr>
          <w:fldChar w:fldCharType="begin"/>
        </w:r>
        <w:r w:rsidR="00324F10">
          <w:rPr>
            <w:noProof/>
            <w:webHidden/>
          </w:rPr>
          <w:instrText xml:space="preserve"> PAGEREF _Toc367096267 \h </w:instrText>
        </w:r>
        <w:r w:rsidR="00324F10">
          <w:rPr>
            <w:noProof/>
            <w:webHidden/>
          </w:rPr>
        </w:r>
        <w:r w:rsidR="00324F10">
          <w:rPr>
            <w:noProof/>
            <w:webHidden/>
          </w:rPr>
          <w:fldChar w:fldCharType="separate"/>
        </w:r>
        <w:r w:rsidR="00324F10">
          <w:rPr>
            <w:noProof/>
            <w:webHidden/>
          </w:rPr>
          <w:t>38</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68" w:history="1">
        <w:r w:rsidR="00324F10" w:rsidRPr="00A23258">
          <w:rPr>
            <w:rStyle w:val="af0"/>
            <w:noProof/>
          </w:rPr>
          <w:t>Диаграмма 17. Динамика располагаемых доходов населения в России в 2013-2016 гг., в % к предыдущему году</w:t>
        </w:r>
        <w:r w:rsidR="00324F10">
          <w:rPr>
            <w:noProof/>
            <w:webHidden/>
          </w:rPr>
          <w:tab/>
        </w:r>
        <w:r w:rsidR="00324F10">
          <w:rPr>
            <w:noProof/>
            <w:webHidden/>
          </w:rPr>
          <w:fldChar w:fldCharType="begin"/>
        </w:r>
        <w:r w:rsidR="00324F10">
          <w:rPr>
            <w:noProof/>
            <w:webHidden/>
          </w:rPr>
          <w:instrText xml:space="preserve"> PAGEREF _Toc367096268 \h </w:instrText>
        </w:r>
        <w:r w:rsidR="00324F10">
          <w:rPr>
            <w:noProof/>
            <w:webHidden/>
          </w:rPr>
        </w:r>
        <w:r w:rsidR="00324F10">
          <w:rPr>
            <w:noProof/>
            <w:webHidden/>
          </w:rPr>
          <w:fldChar w:fldCharType="separate"/>
        </w:r>
        <w:r w:rsidR="00324F10">
          <w:rPr>
            <w:noProof/>
            <w:webHidden/>
          </w:rPr>
          <w:t>42</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69" w:history="1">
        <w:r w:rsidR="00324F10" w:rsidRPr="00A23258">
          <w:rPr>
            <w:rStyle w:val="af0"/>
            <w:noProof/>
          </w:rPr>
          <w:t>Диаграмма 18. Распределение ответов на вопрос «Пьете ли вы пиво?», % опрошенных</w:t>
        </w:r>
        <w:r w:rsidR="00324F10">
          <w:rPr>
            <w:noProof/>
            <w:webHidden/>
          </w:rPr>
          <w:tab/>
        </w:r>
        <w:r w:rsidR="00324F10">
          <w:rPr>
            <w:noProof/>
            <w:webHidden/>
          </w:rPr>
          <w:fldChar w:fldCharType="begin"/>
        </w:r>
        <w:r w:rsidR="00324F10">
          <w:rPr>
            <w:noProof/>
            <w:webHidden/>
          </w:rPr>
          <w:instrText xml:space="preserve"> PAGEREF _Toc367096269 \h </w:instrText>
        </w:r>
        <w:r w:rsidR="00324F10">
          <w:rPr>
            <w:noProof/>
            <w:webHidden/>
          </w:rPr>
        </w:r>
        <w:r w:rsidR="00324F10">
          <w:rPr>
            <w:noProof/>
            <w:webHidden/>
          </w:rPr>
          <w:fldChar w:fldCharType="separate"/>
        </w:r>
        <w:r w:rsidR="00324F10">
          <w:rPr>
            <w:noProof/>
            <w:webHidden/>
          </w:rPr>
          <w:t>45</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70" w:history="1">
        <w:r w:rsidR="00324F10" w:rsidRPr="00A23258">
          <w:rPr>
            <w:rStyle w:val="af0"/>
            <w:noProof/>
          </w:rPr>
          <w:t>Диаграмма 19. Распределение людей, употребляющих пиво, в разбивке по полу, % опрошенных</w:t>
        </w:r>
        <w:r w:rsidR="00324F10">
          <w:rPr>
            <w:noProof/>
            <w:webHidden/>
          </w:rPr>
          <w:tab/>
        </w:r>
        <w:r w:rsidR="00324F10">
          <w:rPr>
            <w:noProof/>
            <w:webHidden/>
          </w:rPr>
          <w:fldChar w:fldCharType="begin"/>
        </w:r>
        <w:r w:rsidR="00324F10">
          <w:rPr>
            <w:noProof/>
            <w:webHidden/>
          </w:rPr>
          <w:instrText xml:space="preserve"> PAGEREF _Toc367096270 \h </w:instrText>
        </w:r>
        <w:r w:rsidR="00324F10">
          <w:rPr>
            <w:noProof/>
            <w:webHidden/>
          </w:rPr>
        </w:r>
        <w:r w:rsidR="00324F10">
          <w:rPr>
            <w:noProof/>
            <w:webHidden/>
          </w:rPr>
          <w:fldChar w:fldCharType="separate"/>
        </w:r>
        <w:r w:rsidR="00324F10">
          <w:rPr>
            <w:noProof/>
            <w:webHidden/>
          </w:rPr>
          <w:t>45</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71" w:history="1">
        <w:r w:rsidR="00324F10" w:rsidRPr="00A23258">
          <w:rPr>
            <w:rStyle w:val="af0"/>
            <w:noProof/>
          </w:rPr>
          <w:t>Диаграмма 20. Распределение ответов на вопрос «Как часто Вы пьёте пиво?», % опрошенных</w:t>
        </w:r>
        <w:r w:rsidR="00324F10">
          <w:rPr>
            <w:noProof/>
            <w:webHidden/>
          </w:rPr>
          <w:tab/>
        </w:r>
        <w:r w:rsidR="00324F10">
          <w:rPr>
            <w:noProof/>
            <w:webHidden/>
          </w:rPr>
          <w:fldChar w:fldCharType="begin"/>
        </w:r>
        <w:r w:rsidR="00324F10">
          <w:rPr>
            <w:noProof/>
            <w:webHidden/>
          </w:rPr>
          <w:instrText xml:space="preserve"> PAGEREF _Toc367096271 \h </w:instrText>
        </w:r>
        <w:r w:rsidR="00324F10">
          <w:rPr>
            <w:noProof/>
            <w:webHidden/>
          </w:rPr>
        </w:r>
        <w:r w:rsidR="00324F10">
          <w:rPr>
            <w:noProof/>
            <w:webHidden/>
          </w:rPr>
          <w:fldChar w:fldCharType="separate"/>
        </w:r>
        <w:r w:rsidR="00324F10">
          <w:rPr>
            <w:noProof/>
            <w:webHidden/>
          </w:rPr>
          <w:t>46</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72" w:history="1">
        <w:r w:rsidR="00324F10" w:rsidRPr="00A23258">
          <w:rPr>
            <w:rStyle w:val="af0"/>
            <w:noProof/>
          </w:rPr>
          <w:t>Диаграмма 21. Предпочитаемая крепость пива, % опрошенных</w:t>
        </w:r>
        <w:r w:rsidR="00324F10">
          <w:rPr>
            <w:noProof/>
            <w:webHidden/>
          </w:rPr>
          <w:tab/>
        </w:r>
        <w:r w:rsidR="00324F10">
          <w:rPr>
            <w:noProof/>
            <w:webHidden/>
          </w:rPr>
          <w:fldChar w:fldCharType="begin"/>
        </w:r>
        <w:r w:rsidR="00324F10">
          <w:rPr>
            <w:noProof/>
            <w:webHidden/>
          </w:rPr>
          <w:instrText xml:space="preserve"> PAGEREF _Toc367096272 \h </w:instrText>
        </w:r>
        <w:r w:rsidR="00324F10">
          <w:rPr>
            <w:noProof/>
            <w:webHidden/>
          </w:rPr>
        </w:r>
        <w:r w:rsidR="00324F10">
          <w:rPr>
            <w:noProof/>
            <w:webHidden/>
          </w:rPr>
          <w:fldChar w:fldCharType="separate"/>
        </w:r>
        <w:r w:rsidR="00324F10">
          <w:rPr>
            <w:noProof/>
            <w:webHidden/>
          </w:rPr>
          <w:t>47</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73" w:history="1">
        <w:r w:rsidR="00324F10" w:rsidRPr="00A23258">
          <w:rPr>
            <w:rStyle w:val="af0"/>
            <w:noProof/>
          </w:rPr>
          <w:t>Диаграмма 22. Распределение ответов мужчин на вопрос «Посещали ли вы пивной ресторан за последние полгода?», % респондентов</w:t>
        </w:r>
        <w:r w:rsidR="00324F10">
          <w:rPr>
            <w:noProof/>
            <w:webHidden/>
          </w:rPr>
          <w:tab/>
        </w:r>
        <w:r w:rsidR="00324F10">
          <w:rPr>
            <w:noProof/>
            <w:webHidden/>
          </w:rPr>
          <w:fldChar w:fldCharType="begin"/>
        </w:r>
        <w:r w:rsidR="00324F10">
          <w:rPr>
            <w:noProof/>
            <w:webHidden/>
          </w:rPr>
          <w:instrText xml:space="preserve"> PAGEREF _Toc367096273 \h </w:instrText>
        </w:r>
        <w:r w:rsidR="00324F10">
          <w:rPr>
            <w:noProof/>
            <w:webHidden/>
          </w:rPr>
        </w:r>
        <w:r w:rsidR="00324F10">
          <w:rPr>
            <w:noProof/>
            <w:webHidden/>
          </w:rPr>
          <w:fldChar w:fldCharType="separate"/>
        </w:r>
        <w:r w:rsidR="00324F10">
          <w:rPr>
            <w:noProof/>
            <w:webHidden/>
          </w:rPr>
          <w:t>47</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74" w:history="1">
        <w:r w:rsidR="00324F10" w:rsidRPr="00A23258">
          <w:rPr>
            <w:rStyle w:val="af0"/>
            <w:noProof/>
          </w:rPr>
          <w:t>Диаграмма 23. Распределение ответов женщин  на вопрос «Посещали ли вы пивной ресторан за последние полгода?», % респондентов</w:t>
        </w:r>
        <w:r w:rsidR="00324F10">
          <w:rPr>
            <w:noProof/>
            <w:webHidden/>
          </w:rPr>
          <w:tab/>
        </w:r>
        <w:r w:rsidR="00324F10">
          <w:rPr>
            <w:noProof/>
            <w:webHidden/>
          </w:rPr>
          <w:fldChar w:fldCharType="begin"/>
        </w:r>
        <w:r w:rsidR="00324F10">
          <w:rPr>
            <w:noProof/>
            <w:webHidden/>
          </w:rPr>
          <w:instrText xml:space="preserve"> PAGEREF _Toc367096274 \h </w:instrText>
        </w:r>
        <w:r w:rsidR="00324F10">
          <w:rPr>
            <w:noProof/>
            <w:webHidden/>
          </w:rPr>
        </w:r>
        <w:r w:rsidR="00324F10">
          <w:rPr>
            <w:noProof/>
            <w:webHidden/>
          </w:rPr>
          <w:fldChar w:fldCharType="separate"/>
        </w:r>
        <w:r w:rsidR="00324F10">
          <w:rPr>
            <w:noProof/>
            <w:webHidden/>
          </w:rPr>
          <w:t>48</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75" w:history="1">
        <w:r w:rsidR="00324F10" w:rsidRPr="00A23258">
          <w:rPr>
            <w:rStyle w:val="af0"/>
            <w:noProof/>
          </w:rPr>
          <w:t>Диаграмма 24. Рейтинг значимости критериев при выборе кафе/ресторана</w:t>
        </w:r>
        <w:r w:rsidR="00324F10">
          <w:rPr>
            <w:noProof/>
            <w:webHidden/>
          </w:rPr>
          <w:tab/>
        </w:r>
        <w:r w:rsidR="00324F10">
          <w:rPr>
            <w:noProof/>
            <w:webHidden/>
          </w:rPr>
          <w:fldChar w:fldCharType="begin"/>
        </w:r>
        <w:r w:rsidR="00324F10">
          <w:rPr>
            <w:noProof/>
            <w:webHidden/>
          </w:rPr>
          <w:instrText xml:space="preserve"> PAGEREF _Toc367096275 \h </w:instrText>
        </w:r>
        <w:r w:rsidR="00324F10">
          <w:rPr>
            <w:noProof/>
            <w:webHidden/>
          </w:rPr>
        </w:r>
        <w:r w:rsidR="00324F10">
          <w:rPr>
            <w:noProof/>
            <w:webHidden/>
          </w:rPr>
          <w:fldChar w:fldCharType="separate"/>
        </w:r>
        <w:r w:rsidR="00324F10">
          <w:rPr>
            <w:noProof/>
            <w:webHidden/>
          </w:rPr>
          <w:t>48</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76" w:history="1">
        <w:r w:rsidR="00324F10" w:rsidRPr="00A23258">
          <w:rPr>
            <w:rStyle w:val="af0"/>
            <w:noProof/>
          </w:rPr>
          <w:t>Диаграмма 25. Распределение посетителей по полу, %</w:t>
        </w:r>
        <w:r w:rsidR="00324F10">
          <w:rPr>
            <w:noProof/>
            <w:webHidden/>
          </w:rPr>
          <w:tab/>
        </w:r>
        <w:r w:rsidR="00324F10">
          <w:rPr>
            <w:noProof/>
            <w:webHidden/>
          </w:rPr>
          <w:fldChar w:fldCharType="begin"/>
        </w:r>
        <w:r w:rsidR="00324F10">
          <w:rPr>
            <w:noProof/>
            <w:webHidden/>
          </w:rPr>
          <w:instrText xml:space="preserve"> PAGEREF _Toc367096276 \h </w:instrText>
        </w:r>
        <w:r w:rsidR="00324F10">
          <w:rPr>
            <w:noProof/>
            <w:webHidden/>
          </w:rPr>
        </w:r>
        <w:r w:rsidR="00324F10">
          <w:rPr>
            <w:noProof/>
            <w:webHidden/>
          </w:rPr>
          <w:fldChar w:fldCharType="separate"/>
        </w:r>
        <w:r w:rsidR="00324F10">
          <w:rPr>
            <w:noProof/>
            <w:webHidden/>
          </w:rPr>
          <w:t>54</w:t>
        </w:r>
        <w:r w:rsidR="00324F10">
          <w:rPr>
            <w:noProof/>
            <w:webHidden/>
          </w:rPr>
          <w:fldChar w:fldCharType="end"/>
        </w:r>
      </w:hyperlink>
    </w:p>
    <w:p w:rsidR="00324F10" w:rsidRDefault="00880D51">
      <w:pPr>
        <w:pStyle w:val="a3"/>
        <w:tabs>
          <w:tab w:val="right" w:leader="dot" w:pos="9345"/>
        </w:tabs>
        <w:rPr>
          <w:rFonts w:eastAsiaTheme="minorEastAsia"/>
          <w:noProof/>
          <w:color w:val="auto"/>
          <w:sz w:val="22"/>
          <w:lang w:eastAsia="ru-RU"/>
        </w:rPr>
      </w:pPr>
      <w:hyperlink w:anchor="_Toc367096277" w:history="1">
        <w:r w:rsidR="00324F10" w:rsidRPr="00A23258">
          <w:rPr>
            <w:rStyle w:val="af0"/>
            <w:noProof/>
          </w:rPr>
          <w:t>Диаграмма 26. Распределение посетителей по профессиональной деятельности, %</w:t>
        </w:r>
        <w:r w:rsidR="00324F10">
          <w:rPr>
            <w:noProof/>
            <w:webHidden/>
          </w:rPr>
          <w:tab/>
        </w:r>
        <w:r w:rsidR="00324F10">
          <w:rPr>
            <w:noProof/>
            <w:webHidden/>
          </w:rPr>
          <w:fldChar w:fldCharType="begin"/>
        </w:r>
        <w:r w:rsidR="00324F10">
          <w:rPr>
            <w:noProof/>
            <w:webHidden/>
          </w:rPr>
          <w:instrText xml:space="preserve"> PAGEREF _Toc367096277 \h </w:instrText>
        </w:r>
        <w:r w:rsidR="00324F10">
          <w:rPr>
            <w:noProof/>
            <w:webHidden/>
          </w:rPr>
        </w:r>
        <w:r w:rsidR="00324F10">
          <w:rPr>
            <w:noProof/>
            <w:webHidden/>
          </w:rPr>
          <w:fldChar w:fldCharType="separate"/>
        </w:r>
        <w:r w:rsidR="00324F10">
          <w:rPr>
            <w:noProof/>
            <w:webHidden/>
          </w:rPr>
          <w:t>54</w:t>
        </w:r>
        <w:r w:rsidR="00324F10">
          <w:rPr>
            <w:noProof/>
            <w:webHidden/>
          </w:rPr>
          <w:fldChar w:fldCharType="end"/>
        </w:r>
      </w:hyperlink>
    </w:p>
    <w:p w:rsidR="00C35D01" w:rsidRDefault="007706DC" w:rsidP="0024077B">
      <w:r>
        <w:fldChar w:fldCharType="end"/>
      </w:r>
      <w:r w:rsidR="00C35D01">
        <w:br w:type="page"/>
      </w:r>
    </w:p>
    <w:p w:rsidR="00AF1A24" w:rsidRDefault="006F4978" w:rsidP="007E2DA0">
      <w:pPr>
        <w:pStyle w:val="I"/>
      </w:pPr>
      <w:bookmarkStart w:id="16" w:name="_Toc362273578"/>
      <w:bookmarkStart w:id="17" w:name="_Toc366864832"/>
      <w:r>
        <w:lastRenderedPageBreak/>
        <w:t>К</w:t>
      </w:r>
      <w:bookmarkEnd w:id="16"/>
      <w:r w:rsidR="00A7678D">
        <w:t>лючевые показатели рынка пивных ресторанов</w:t>
      </w:r>
      <w:bookmarkEnd w:id="17"/>
      <w:r w:rsidR="00A7678D">
        <w:t xml:space="preserve"> </w:t>
      </w:r>
    </w:p>
    <w:p w:rsidR="00F6506D" w:rsidRDefault="00F6506D" w:rsidP="001A708A">
      <w:pPr>
        <w:pStyle w:val="II"/>
      </w:pPr>
      <w:bookmarkStart w:id="18" w:name="_Toc359497668"/>
      <w:bookmarkStart w:id="19" w:name="_Toc366864833"/>
      <w:r w:rsidRPr="00F6506D">
        <w:t>Динамика российского рынка общественного питания</w:t>
      </w:r>
      <w:bookmarkEnd w:id="18"/>
      <w:bookmarkEnd w:id="19"/>
    </w:p>
    <w:p w:rsidR="004F74AF" w:rsidRPr="00222536" w:rsidRDefault="00AE15D9" w:rsidP="004F74AF">
      <w:pPr>
        <w:spacing w:before="240" w:after="200"/>
        <w:outlineLvl w:val="1"/>
        <w:rPr>
          <w:rFonts w:asciiTheme="minorHAnsi" w:hAnsiTheme="minorHAnsi"/>
          <w:szCs w:val="24"/>
          <w:shd w:val="clear" w:color="auto" w:fill="FFFFFF"/>
        </w:rPr>
      </w:pPr>
      <w:r w:rsidRPr="00222536">
        <w:rPr>
          <w:rFonts w:asciiTheme="minorHAnsi" w:hAnsiTheme="minorHAnsi"/>
          <w:szCs w:val="24"/>
          <w:shd w:val="clear" w:color="auto" w:fill="FFFFFF"/>
        </w:rPr>
        <w:t>Оборот общественного питания в России в 201</w:t>
      </w:r>
      <w:r w:rsidR="004F74AF" w:rsidRPr="00222536">
        <w:rPr>
          <w:rFonts w:asciiTheme="minorHAnsi" w:hAnsiTheme="minorHAnsi"/>
          <w:szCs w:val="24"/>
          <w:shd w:val="clear" w:color="auto" w:fill="FFFFFF"/>
        </w:rPr>
        <w:t xml:space="preserve">2 г. </w:t>
      </w:r>
      <w:r w:rsidRPr="00222536">
        <w:rPr>
          <w:rFonts w:asciiTheme="minorHAnsi" w:hAnsiTheme="minorHAnsi"/>
          <w:szCs w:val="24"/>
          <w:shd w:val="clear" w:color="auto" w:fill="FFFFFF"/>
        </w:rPr>
        <w:t xml:space="preserve">составил </w:t>
      </w:r>
      <w:r w:rsidR="004F74AF" w:rsidRPr="00222536">
        <w:rPr>
          <w:rFonts w:asciiTheme="minorHAnsi" w:hAnsiTheme="minorHAnsi"/>
          <w:szCs w:val="24"/>
          <w:shd w:val="clear" w:color="auto" w:fill="FFFFFF"/>
        </w:rPr>
        <w:t>932,1 млрд</w:t>
      </w:r>
      <w:r w:rsidRPr="00222536">
        <w:rPr>
          <w:rFonts w:asciiTheme="minorHAnsi" w:hAnsiTheme="minorHAnsi"/>
          <w:szCs w:val="24"/>
          <w:shd w:val="clear" w:color="auto" w:fill="FFFFFF"/>
        </w:rPr>
        <w:t xml:space="preserve"> руб. </w:t>
      </w:r>
      <w:r w:rsidR="004F74AF" w:rsidRPr="00222536">
        <w:rPr>
          <w:rFonts w:asciiTheme="minorHAnsi" w:hAnsiTheme="minorHAnsi"/>
          <w:szCs w:val="24"/>
          <w:shd w:val="clear" w:color="auto" w:fill="FFFFFF"/>
        </w:rPr>
        <w:t xml:space="preserve">С 2010 года объём рынка увеличился в 3 раза, </w:t>
      </w:r>
      <w:r w:rsidR="005B6D11" w:rsidRPr="00222536">
        <w:rPr>
          <w:rFonts w:asciiTheme="minorHAnsi" w:hAnsiTheme="minorHAnsi"/>
          <w:szCs w:val="24"/>
          <w:shd w:val="clear" w:color="auto" w:fill="FFFFFF"/>
        </w:rPr>
        <w:t>демонстрируя</w:t>
      </w:r>
      <w:r w:rsidR="004F74AF" w:rsidRPr="00222536">
        <w:rPr>
          <w:rFonts w:asciiTheme="minorHAnsi" w:hAnsiTheme="minorHAnsi"/>
          <w:szCs w:val="24"/>
          <w:shd w:val="clear" w:color="auto" w:fill="FFFFFF"/>
        </w:rPr>
        <w:t xml:space="preserve"> устойчивое развитие показателя. </w:t>
      </w:r>
      <w:bookmarkStart w:id="20" w:name="_Toc359494987"/>
      <w:r w:rsidR="005B6D11" w:rsidRPr="00222536">
        <w:rPr>
          <w:rFonts w:asciiTheme="minorHAnsi" w:hAnsiTheme="minorHAnsi"/>
          <w:szCs w:val="24"/>
          <w:shd w:val="clear" w:color="auto" w:fill="FFFFFF"/>
        </w:rPr>
        <w:t xml:space="preserve">Показатель темпа роста рынка снизился на 3 % по сравнению с 2012 г., тем не менее демонстрируя высокое значение. </w:t>
      </w:r>
    </w:p>
    <w:bookmarkEnd w:id="20"/>
    <w:p w:rsidR="00225B96" w:rsidRPr="00225B96" w:rsidRDefault="00222536" w:rsidP="004F74AF">
      <w:r>
        <w:t xml:space="preserve">Ключевым рынком, естественно, является столичный: в общероссийском объёме доля Москвы составляет 15, 1%. </w:t>
      </w:r>
      <w:r w:rsidR="004F74AF" w:rsidRPr="00AE15D9">
        <w:rPr>
          <w:shd w:val="clear" w:color="auto" w:fill="FFFFFF"/>
        </w:rPr>
        <w:t>Это самый крупный региональный рынок общественного питания в России.</w:t>
      </w:r>
    </w:p>
    <w:p w:rsidR="00A55E7D" w:rsidRDefault="00A55E7D" w:rsidP="00FB276B">
      <w:pPr>
        <w:pStyle w:val="af5"/>
      </w:pPr>
      <w:bookmarkStart w:id="21" w:name="_Toc324776270"/>
      <w:bookmarkStart w:id="22" w:name="_Toc367096251"/>
    </w:p>
    <w:p w:rsidR="00B82E61" w:rsidRPr="00D72CD4" w:rsidRDefault="00FB276B" w:rsidP="00FB276B">
      <w:pPr>
        <w:pStyle w:val="af5"/>
      </w:pPr>
      <w:r>
        <w:t xml:space="preserve">Диаграмма </w:t>
      </w:r>
      <w:r>
        <w:fldChar w:fldCharType="begin"/>
      </w:r>
      <w:r>
        <w:instrText xml:space="preserve"> SEQ Диаграмма \* ARABIC </w:instrText>
      </w:r>
      <w:r>
        <w:fldChar w:fldCharType="separate"/>
      </w:r>
      <w:r w:rsidR="00EB1F93">
        <w:t>2</w:t>
      </w:r>
      <w:r>
        <w:fldChar w:fldCharType="end"/>
      </w:r>
      <w:r w:rsidR="00B82E61" w:rsidRPr="00D72CD4">
        <w:t>. Доля Москвы и Московской области в общероссийском обороте общественного питания в 2011г., % и млрд. руб.</w:t>
      </w:r>
      <w:bookmarkEnd w:id="21"/>
      <w:bookmarkEnd w:id="22"/>
    </w:p>
    <w:p w:rsidR="00B82E61" w:rsidRPr="00D24430" w:rsidRDefault="00B82E61" w:rsidP="00B82E61">
      <w:pPr>
        <w:spacing w:after="0"/>
        <w:ind w:left="567" w:firstLine="0"/>
        <w:rPr>
          <w:rFonts w:ascii="Times New Roman" w:eastAsia="Times New Roman" w:hAnsi="Times New Roman" w:cs="Times New Roman"/>
          <w:szCs w:val="24"/>
          <w:lang w:eastAsia="ru-RU"/>
        </w:rPr>
      </w:pPr>
    </w:p>
    <w:p w:rsidR="00B82E61" w:rsidRPr="00D72CD4" w:rsidRDefault="002E33E5" w:rsidP="00222536">
      <w:pPr>
        <w:spacing w:after="0" w:line="480" w:lineRule="auto"/>
        <w:ind w:left="-567"/>
        <w:jc w:val="right"/>
        <w:rPr>
          <w:rStyle w:val="DRG2"/>
        </w:rPr>
      </w:pPr>
      <w:r>
        <w:rPr>
          <w:noProof/>
          <w:lang w:eastAsia="ru-RU"/>
        </w:rPr>
        <w:drawing>
          <wp:inline distT="0" distB="0" distL="0" distR="0" wp14:anchorId="67449ADC" wp14:editId="4DF5CB2E">
            <wp:extent cx="6099810" cy="2628900"/>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C47D9">
        <w:rPr>
          <w:rStyle w:val="DRG2"/>
        </w:rPr>
        <w:t>Источник: расчеты DISCO</w:t>
      </w:r>
      <w:r w:rsidR="00B82E61" w:rsidRPr="00D72CD4">
        <w:rPr>
          <w:rStyle w:val="DRG2"/>
        </w:rPr>
        <w:t>VERY Research Group по данным ФСГС</w:t>
      </w:r>
    </w:p>
    <w:p w:rsidR="004E6CB1" w:rsidRDefault="00FB276B" w:rsidP="00FB276B">
      <w:pPr>
        <w:pStyle w:val="af5"/>
        <w:rPr>
          <w:rStyle w:val="af6"/>
          <w:b/>
        </w:rPr>
      </w:pPr>
      <w:bookmarkStart w:id="23" w:name="_Toc367096255"/>
      <w:r>
        <w:lastRenderedPageBreak/>
        <w:t xml:space="preserve">Диаграмма </w:t>
      </w:r>
      <w:r>
        <w:fldChar w:fldCharType="begin"/>
      </w:r>
      <w:r>
        <w:instrText xml:space="preserve"> SEQ Диаграмма \* ARABIC </w:instrText>
      </w:r>
      <w:r>
        <w:fldChar w:fldCharType="separate"/>
      </w:r>
      <w:r w:rsidR="00EB1F93">
        <w:t>6</w:t>
      </w:r>
      <w:r>
        <w:fldChar w:fldCharType="end"/>
      </w:r>
      <w:r w:rsidR="004E6CB1">
        <w:t>.</w:t>
      </w:r>
      <w:r w:rsidR="00BA416A" w:rsidRPr="00BA416A">
        <w:rPr>
          <w:rFonts w:ascii="Trebuchet MS" w:hAnsi="Trebuchet MS"/>
          <w:color w:val="333333"/>
        </w:rPr>
        <w:t xml:space="preserve"> </w:t>
      </w:r>
      <w:r w:rsidR="00BA416A" w:rsidRPr="00BA416A">
        <w:rPr>
          <w:rStyle w:val="af6"/>
          <w:b/>
        </w:rPr>
        <w:t>Структура рынка сетей общественного питания России в зависимости от концепций</w:t>
      </w:r>
      <w:bookmarkEnd w:id="23"/>
      <w:r w:rsidR="00BA416A" w:rsidRPr="00BA416A">
        <w:rPr>
          <w:rStyle w:val="af6"/>
          <w:b/>
        </w:rPr>
        <w:t xml:space="preserve"> </w:t>
      </w:r>
    </w:p>
    <w:p w:rsidR="00BA416A" w:rsidRDefault="00BA416A" w:rsidP="004E6CB1">
      <w:pPr>
        <w:pStyle w:val="af5"/>
      </w:pPr>
      <w:bookmarkStart w:id="24" w:name="_Toc367096256"/>
      <w:r w:rsidRPr="00BA416A">
        <w:rPr>
          <w:rStyle w:val="af6"/>
          <w:b/>
        </w:rPr>
        <w:t>заведения за I квартал 2012 г., % от общего количества сетевых заведений</w:t>
      </w:r>
      <w:bookmarkEnd w:id="24"/>
    </w:p>
    <w:p w:rsidR="00BA416A" w:rsidRPr="00D72CD4" w:rsidRDefault="00B8679C" w:rsidP="00BA416A">
      <w:pPr>
        <w:spacing w:before="240" w:after="200"/>
        <w:ind w:left="-851"/>
        <w:jc w:val="right"/>
        <w:outlineLvl w:val="1"/>
        <w:rPr>
          <w:rStyle w:val="DRG2"/>
        </w:rPr>
      </w:pPr>
      <w:r>
        <w:rPr>
          <w:rFonts w:ascii="Times New Roman" w:hAnsi="Times New Roman"/>
          <w:noProof/>
          <w:szCs w:val="24"/>
          <w:shd w:val="clear" w:color="auto" w:fill="FFFFFF"/>
          <w:lang w:eastAsia="ru-RU"/>
        </w:rPr>
        <w:drawing>
          <wp:inline distT="0" distB="0" distL="0" distR="0" wp14:anchorId="202190E4" wp14:editId="42C04CF3">
            <wp:extent cx="5791200" cy="41338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A416A" w:rsidRPr="00D72CD4">
        <w:rPr>
          <w:rStyle w:val="DRG2"/>
        </w:rPr>
        <w:t>Источник: РБК.research, I квартал 2012 года</w:t>
      </w:r>
    </w:p>
    <w:p w:rsidR="000C47D9" w:rsidRDefault="000C47D9" w:rsidP="001A708A">
      <w:pPr>
        <w:pStyle w:val="II"/>
      </w:pPr>
    </w:p>
    <w:p w:rsidR="00BB15B6" w:rsidRDefault="00BB15B6" w:rsidP="001A708A">
      <w:pPr>
        <w:pStyle w:val="II"/>
      </w:pPr>
      <w:bookmarkStart w:id="25" w:name="_Toc366864834"/>
    </w:p>
    <w:p w:rsidR="000E7C0C" w:rsidRPr="00401EBF" w:rsidRDefault="000E7C0C" w:rsidP="001A708A">
      <w:pPr>
        <w:pStyle w:val="II"/>
      </w:pPr>
      <w:r w:rsidRPr="00401EBF">
        <w:t>Динамика потребления и производства пива</w:t>
      </w:r>
      <w:r w:rsidR="00D148ED">
        <w:t xml:space="preserve"> в России</w:t>
      </w:r>
      <w:bookmarkEnd w:id="25"/>
    </w:p>
    <w:p w:rsidR="00C138C6" w:rsidRDefault="00DB1BB7" w:rsidP="00CF1EC6">
      <w:pPr>
        <w:spacing w:after="0"/>
        <w:ind w:firstLine="708"/>
        <w:rPr>
          <w:szCs w:val="24"/>
        </w:rPr>
      </w:pPr>
      <w:r w:rsidRPr="00CF1EC6">
        <w:rPr>
          <w:szCs w:val="24"/>
        </w:rPr>
        <w:t xml:space="preserve">По данным Союза Российских Пивоваров, в </w:t>
      </w:r>
      <w:r w:rsidR="000E7C0C" w:rsidRPr="00CF1EC6">
        <w:rPr>
          <w:szCs w:val="24"/>
        </w:rPr>
        <w:t xml:space="preserve">2012 г. в России было произведено </w:t>
      </w:r>
      <w:r w:rsidR="00952C4C">
        <w:rPr>
          <w:szCs w:val="24"/>
        </w:rPr>
        <w:t>…</w:t>
      </w:r>
      <w:r w:rsidR="000E7C0C" w:rsidRPr="00CF1EC6">
        <w:rPr>
          <w:szCs w:val="24"/>
        </w:rPr>
        <w:t xml:space="preserve"> млн. дал светлого пива, что на 2% меньше аналогичного показателя предыдущего года.</w:t>
      </w:r>
      <w:r w:rsidRPr="00CF1EC6">
        <w:rPr>
          <w:szCs w:val="24"/>
        </w:rPr>
        <w:t xml:space="preserve"> По сравнению с максимальным значением объемов производства, которое отрасль продемонстрировала в 2007 г. </w:t>
      </w:r>
      <w:r w:rsidR="00952C4C">
        <w:rPr>
          <w:szCs w:val="24"/>
        </w:rPr>
        <w:t>…</w:t>
      </w:r>
      <w:r w:rsidRPr="00CF1EC6">
        <w:rPr>
          <w:szCs w:val="24"/>
        </w:rPr>
        <w:t xml:space="preserve">, спад достиг </w:t>
      </w:r>
      <w:r w:rsidR="00952C4C">
        <w:rPr>
          <w:szCs w:val="24"/>
        </w:rPr>
        <w:t>…</w:t>
      </w:r>
      <w:r w:rsidRPr="00CF1EC6">
        <w:rPr>
          <w:szCs w:val="24"/>
        </w:rPr>
        <w:t xml:space="preserve">. </w:t>
      </w:r>
    </w:p>
    <w:p w:rsidR="004A26ED" w:rsidRDefault="004A26ED" w:rsidP="001A708A">
      <w:pPr>
        <w:pStyle w:val="II"/>
      </w:pPr>
      <w:bookmarkStart w:id="26" w:name="_Toc366864835"/>
    </w:p>
    <w:p w:rsidR="00A92B5E" w:rsidRPr="0040597E" w:rsidRDefault="00A92B5E" w:rsidP="001A708A">
      <w:pPr>
        <w:pStyle w:val="II"/>
      </w:pPr>
      <w:r>
        <w:t>Объем рынка пивных ресторанов</w:t>
      </w:r>
      <w:bookmarkEnd w:id="26"/>
    </w:p>
    <w:p w:rsidR="00A92B5E" w:rsidRPr="00A92B5E" w:rsidRDefault="00A92B5E" w:rsidP="00A92B5E">
      <w:pPr>
        <w:spacing w:before="240" w:after="200"/>
        <w:ind w:firstLine="708"/>
        <w:outlineLvl w:val="1"/>
      </w:pPr>
      <w:r w:rsidRPr="00A92B5E">
        <w:t xml:space="preserve">В данном параграфе мы осуществили попытку рассчитать объем рынка пивных ресторанов исходя из ряда косвенных показателей. </w:t>
      </w:r>
    </w:p>
    <w:p w:rsidR="00A92B5E" w:rsidRDefault="00A92B5E" w:rsidP="00A92B5E">
      <w:pPr>
        <w:spacing w:before="240" w:after="200"/>
        <w:ind w:firstLine="708"/>
        <w:outlineLvl w:val="1"/>
      </w:pPr>
      <w:r w:rsidRPr="00A92B5E">
        <w:t>Исходя</w:t>
      </w:r>
      <w:r>
        <w:t xml:space="preserve"> из данных РБК</w:t>
      </w:r>
      <w:r w:rsidRPr="00A92B5E">
        <w:t>.</w:t>
      </w:r>
      <w:r>
        <w:rPr>
          <w:lang w:val="en-US"/>
        </w:rPr>
        <w:t>research</w:t>
      </w:r>
      <w:r w:rsidRPr="00A92B5E">
        <w:t xml:space="preserve"> </w:t>
      </w:r>
      <w:r>
        <w:t xml:space="preserve">от 2012 г., пивные бары и рестораны составляют </w:t>
      </w:r>
      <w:r w:rsidR="00952C4C">
        <w:t>…</w:t>
      </w:r>
      <w:r>
        <w:t xml:space="preserve"> % от рынка общественного питания России. Оборот рынка общественного питания</w:t>
      </w:r>
      <w:r w:rsidR="00B30985">
        <w:t>,</w:t>
      </w:r>
      <w:r>
        <w:t xml:space="preserve"> по оценке </w:t>
      </w:r>
      <w:r w:rsidR="00B30985">
        <w:lastRenderedPageBreak/>
        <w:t>РБК.</w:t>
      </w:r>
      <w:r w:rsidR="00B30985">
        <w:rPr>
          <w:lang w:val="en-US"/>
        </w:rPr>
        <w:t>research</w:t>
      </w:r>
      <w:r w:rsidR="00B30985" w:rsidRPr="00B30985">
        <w:t xml:space="preserve"> </w:t>
      </w:r>
      <w:r>
        <w:t>на 2013 г.</w:t>
      </w:r>
      <w:r w:rsidR="00B30985">
        <w:t>,</w:t>
      </w:r>
      <w:r>
        <w:t xml:space="preserve"> составляет </w:t>
      </w:r>
      <w:r w:rsidR="00952C4C">
        <w:t>…</w:t>
      </w:r>
      <w:r>
        <w:t xml:space="preserve"> млрд руб. Таким образом, оборот рынка пивных ресторанов оценивается в </w:t>
      </w:r>
      <w:r w:rsidR="00952C4C">
        <w:t>…</w:t>
      </w:r>
      <w:r>
        <w:t>млн. руб.</w:t>
      </w:r>
    </w:p>
    <w:p w:rsidR="00A92B5E" w:rsidRDefault="00FB276B" w:rsidP="00FB276B">
      <w:pPr>
        <w:pStyle w:val="af5"/>
      </w:pPr>
      <w:bookmarkStart w:id="27" w:name="_Toc367096259"/>
      <w:r>
        <w:t xml:space="preserve">Диаграмма </w:t>
      </w:r>
      <w:r>
        <w:fldChar w:fldCharType="begin"/>
      </w:r>
      <w:r>
        <w:instrText xml:space="preserve"> SEQ Диаграмма \* ARABIC </w:instrText>
      </w:r>
      <w:r>
        <w:fldChar w:fldCharType="separate"/>
      </w:r>
      <w:r w:rsidR="00EB1F93">
        <w:t>9</w:t>
      </w:r>
      <w:r>
        <w:fldChar w:fldCharType="end"/>
      </w:r>
      <w:r w:rsidR="00A92B5E">
        <w:t>. Объём оборота рынка пивных ресторанов, млн руб.</w:t>
      </w:r>
      <w:bookmarkEnd w:id="27"/>
    </w:p>
    <w:p w:rsidR="00A92B5E" w:rsidRDefault="00A92B5E" w:rsidP="00E4162A">
      <w:pPr>
        <w:spacing w:before="240" w:after="200"/>
        <w:ind w:left="-284" w:firstLine="708"/>
        <w:outlineLvl w:val="1"/>
      </w:pPr>
      <w:r>
        <w:rPr>
          <w:noProof/>
          <w:lang w:eastAsia="ru-RU"/>
        </w:rPr>
        <w:drawing>
          <wp:inline distT="0" distB="0" distL="0" distR="0" wp14:anchorId="1B687159" wp14:editId="10D11B02">
            <wp:extent cx="5940425" cy="1880723"/>
            <wp:effectExtent l="0" t="0" r="3175"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162A" w:rsidRPr="000C47D9" w:rsidRDefault="00E4162A" w:rsidP="00E4162A">
      <w:pPr>
        <w:pStyle w:val="DRG1"/>
      </w:pPr>
      <w:r>
        <w:t>Источник</w:t>
      </w:r>
      <w:r w:rsidRPr="000C47D9">
        <w:t xml:space="preserve">: </w:t>
      </w:r>
      <w:r>
        <w:t>расчёты</w:t>
      </w:r>
      <w:r w:rsidRPr="000C47D9">
        <w:t xml:space="preserve"> </w:t>
      </w:r>
      <w:r>
        <w:rPr>
          <w:lang w:val="en-US"/>
        </w:rPr>
        <w:t>DISCOVERY</w:t>
      </w:r>
      <w:r w:rsidRPr="000C47D9">
        <w:t xml:space="preserve"> </w:t>
      </w:r>
      <w:r>
        <w:rPr>
          <w:lang w:val="en-US"/>
        </w:rPr>
        <w:t>R</w:t>
      </w:r>
      <w:r w:rsidRPr="00E4162A">
        <w:rPr>
          <w:lang w:val="en-US"/>
        </w:rPr>
        <w:t>esearch</w:t>
      </w:r>
      <w:r w:rsidRPr="000C47D9">
        <w:t xml:space="preserve"> </w:t>
      </w:r>
      <w:r>
        <w:rPr>
          <w:lang w:val="en-US"/>
        </w:rPr>
        <w:t>Group</w:t>
      </w:r>
    </w:p>
    <w:p w:rsidR="00F6506D" w:rsidRDefault="00A92B5E" w:rsidP="001A708A">
      <w:pPr>
        <w:pStyle w:val="II"/>
      </w:pPr>
      <w:r w:rsidRPr="000C47D9">
        <w:t xml:space="preserve"> </w:t>
      </w:r>
      <w:bookmarkStart w:id="28" w:name="_Toc366864836"/>
      <w:r w:rsidR="00F6506D">
        <w:t>Характеристика пивных ресторанов</w:t>
      </w:r>
      <w:bookmarkEnd w:id="28"/>
    </w:p>
    <w:p w:rsidR="00BB15B6" w:rsidRDefault="004A26ED" w:rsidP="004A26ED">
      <w:bookmarkStart w:id="29" w:name="_Toc366864837"/>
      <w:r>
        <w:t>…</w:t>
      </w:r>
    </w:p>
    <w:p w:rsidR="00C61111" w:rsidRDefault="00FC0D20" w:rsidP="001A708A">
      <w:pPr>
        <w:pStyle w:val="II"/>
      </w:pPr>
      <w:r>
        <w:t>Меню и цены пивных ресторанов</w:t>
      </w:r>
      <w:bookmarkEnd w:id="29"/>
      <w:r w:rsidR="0077578C">
        <w:t xml:space="preserve"> </w:t>
      </w:r>
    </w:p>
    <w:p w:rsidR="00A439C9" w:rsidRDefault="00FC0D20" w:rsidP="00FC0D20">
      <w:pPr>
        <w:ind w:firstLine="708"/>
      </w:pPr>
      <w:r>
        <w:t xml:space="preserve">В ресторанах, как и в розничной </w:t>
      </w:r>
      <w:r w:rsidR="00A439C9">
        <w:t>торговле</w:t>
      </w:r>
      <w:r>
        <w:t xml:space="preserve">, основной объем продаж приходится на </w:t>
      </w:r>
      <w:r w:rsidR="00952C4C">
        <w:t>…</w:t>
      </w:r>
      <w:r>
        <w:t>. Однако в бар</w:t>
      </w:r>
      <w:r w:rsidR="00A439C9">
        <w:t>ах</w:t>
      </w:r>
      <w:r>
        <w:t xml:space="preserve"> также популярны</w:t>
      </w:r>
      <w:r w:rsidR="00952C4C">
        <w:t xml:space="preserve"> …</w:t>
      </w:r>
      <w:r>
        <w:t>,</w:t>
      </w:r>
      <w:r w:rsidR="009A2D58">
        <w:t xml:space="preserve"> которые часто не предлагаются</w:t>
      </w:r>
      <w:r>
        <w:t xml:space="preserve"> </w:t>
      </w:r>
      <w:r w:rsidR="00A439C9">
        <w:t>для покупки в магазинах</w:t>
      </w:r>
      <w:r>
        <w:t xml:space="preserve">. </w:t>
      </w:r>
    </w:p>
    <w:p w:rsidR="00FC0D20" w:rsidRDefault="008A02D1" w:rsidP="00FC0D20">
      <w:pPr>
        <w:ind w:firstLine="708"/>
      </w:pPr>
      <w:r>
        <w:t>Исходя из анализа меню различных пивных ресторанов, о</w:t>
      </w:r>
      <w:r w:rsidR="00A439C9">
        <w:t xml:space="preserve">бычно </w:t>
      </w:r>
      <w:r w:rsidR="00A92B5E">
        <w:t>предлагае</w:t>
      </w:r>
      <w:r w:rsidR="00FC0D20">
        <w:t>т</w:t>
      </w:r>
      <w:r w:rsidR="00A92B5E">
        <w:t>ся</w:t>
      </w:r>
      <w:r w:rsidR="00FC0D20">
        <w:t xml:space="preserve"> в среднем </w:t>
      </w:r>
      <w:r w:rsidR="00952C4C">
        <w:t>…</w:t>
      </w:r>
      <w:r w:rsidR="00FC0D20">
        <w:t xml:space="preserve"> сортов пива различных марок. Импортные марки стоят от </w:t>
      </w:r>
      <w:r w:rsidR="00952C4C">
        <w:t>…</w:t>
      </w:r>
      <w:r w:rsidR="00FC0D20">
        <w:t xml:space="preserve"> рублей за 0,5 литра, лицензионные – от </w:t>
      </w:r>
      <w:r w:rsidR="00952C4C">
        <w:t>…</w:t>
      </w:r>
      <w:r w:rsidR="00FC0D20">
        <w:t xml:space="preserve">, российские – от </w:t>
      </w:r>
      <w:r w:rsidR="00952C4C">
        <w:t>…</w:t>
      </w:r>
      <w:r w:rsidR="00FC0D20">
        <w:t xml:space="preserve"> рублей</w:t>
      </w:r>
      <w:r>
        <w:t xml:space="preserve"> (указаны минимальные цены)</w:t>
      </w:r>
      <w:r w:rsidR="00FC0D20">
        <w:t xml:space="preserve">. </w:t>
      </w:r>
    </w:p>
    <w:p w:rsidR="00F3461D" w:rsidRDefault="00FC0D20" w:rsidP="00F3461D">
      <w:pPr>
        <w:ind w:firstLine="708"/>
      </w:pPr>
      <w:r>
        <w:t xml:space="preserve">Меню большинства пивных </w:t>
      </w:r>
      <w:r w:rsidR="002E1A42">
        <w:t>баров и ресторанов</w:t>
      </w:r>
      <w:r>
        <w:t xml:space="preserve"> разработаны по </w:t>
      </w:r>
      <w:r w:rsidR="00C8393E">
        <w:t>типовой</w:t>
      </w:r>
      <w:r>
        <w:t xml:space="preserve"> схеме. Согласно исследованию компании </w:t>
      </w:r>
      <w:r w:rsidR="00A92B5E">
        <w:t>«</w:t>
      </w:r>
      <w:r w:rsidR="004563C1">
        <w:rPr>
          <w:lang w:val="en-US"/>
        </w:rPr>
        <w:t>RestCon</w:t>
      </w:r>
      <w:r w:rsidR="00497F1A">
        <w:t>»</w:t>
      </w:r>
      <w:r w:rsidR="002E1A42">
        <w:t>, большинство</w:t>
      </w:r>
      <w:r>
        <w:t xml:space="preserve"> заведений, независимо от их национальной принадлежности</w:t>
      </w:r>
      <w:r w:rsidR="002E1A42">
        <w:t>,</w:t>
      </w:r>
      <w:r>
        <w:t xml:space="preserve"> имеют значительное сходство в меню. </w:t>
      </w:r>
    </w:p>
    <w:p w:rsidR="007E2DA0" w:rsidRDefault="007E2DA0" w:rsidP="001A708A">
      <w:pPr>
        <w:pStyle w:val="II"/>
      </w:pPr>
    </w:p>
    <w:p w:rsidR="002004F6" w:rsidRPr="0040597E" w:rsidRDefault="002004F6" w:rsidP="001A708A">
      <w:pPr>
        <w:pStyle w:val="II"/>
      </w:pPr>
      <w:bookmarkStart w:id="30" w:name="_Toc366864838"/>
      <w:r>
        <w:t>Оценка ключевых финансовых показателей наиболее известных пивных сетевых проектов</w:t>
      </w:r>
      <w:bookmarkEnd w:id="30"/>
    </w:p>
    <w:p w:rsidR="002004F6" w:rsidRPr="00A92B5E" w:rsidRDefault="002004F6" w:rsidP="00B97ED2">
      <w:pPr>
        <w:spacing w:before="240" w:after="200"/>
        <w:ind w:firstLine="708"/>
        <w:outlineLvl w:val="1"/>
      </w:pPr>
      <w:r w:rsidRPr="00A92B5E">
        <w:t xml:space="preserve">В данном параграфе проведен расчет объемов выручки ряда крупнейших </w:t>
      </w:r>
      <w:r w:rsidR="00BE6465">
        <w:t>сетевых проектов</w:t>
      </w:r>
      <w:r w:rsidRPr="00A92B5E">
        <w:t xml:space="preserve"> рынка пивных ресторанов. Эти рестораны весьма успешны и могут служить ориентиром для других игроко</w:t>
      </w:r>
      <w:r w:rsidR="00BE6465">
        <w:t>в рынка и</w:t>
      </w:r>
      <w:r w:rsidRPr="00A92B5E">
        <w:t xml:space="preserve"> потенциальных инвесторов. </w:t>
      </w:r>
    </w:p>
    <w:p w:rsidR="00B97ED2" w:rsidRPr="00A92B5E" w:rsidRDefault="0062642B" w:rsidP="00B97ED2">
      <w:pPr>
        <w:spacing w:before="240" w:after="200"/>
        <w:ind w:firstLine="708"/>
        <w:outlineLvl w:val="1"/>
      </w:pPr>
      <w:r w:rsidRPr="00A92B5E">
        <w:lastRenderedPageBreak/>
        <w:t xml:space="preserve">Согласно данным финансовой отчётности компании </w:t>
      </w:r>
      <w:r w:rsidR="00497F1A" w:rsidRPr="00A92B5E">
        <w:t>«</w:t>
      </w:r>
      <w:r w:rsidRPr="00A92B5E">
        <w:t>SПБ</w:t>
      </w:r>
      <w:r w:rsidR="00497F1A" w:rsidRPr="00A92B5E">
        <w:t>»</w:t>
      </w:r>
      <w:r w:rsidR="00524C96" w:rsidRPr="00A92B5E">
        <w:t>, одного из крупнейших игроков в низком ценовом сегменте</w:t>
      </w:r>
      <w:r w:rsidRPr="00A92B5E">
        <w:t xml:space="preserve">, выручка </w:t>
      </w:r>
      <w:r w:rsidR="0040597E" w:rsidRPr="00A92B5E">
        <w:t xml:space="preserve">от продаж </w:t>
      </w:r>
      <w:r w:rsidRPr="00A92B5E">
        <w:t>сети</w:t>
      </w:r>
      <w:r w:rsidR="002E6AD7" w:rsidRPr="00A92B5E">
        <w:t xml:space="preserve"> в 2011г.</w:t>
      </w:r>
      <w:r w:rsidRPr="00A92B5E">
        <w:t xml:space="preserve"> составила </w:t>
      </w:r>
      <w:r w:rsidR="00952C4C">
        <w:t>…</w:t>
      </w:r>
      <w:r w:rsidR="0040597E" w:rsidRPr="00A92B5E">
        <w:t xml:space="preserve"> млн руб., демонстрируя</w:t>
      </w:r>
      <w:r w:rsidR="00524C96" w:rsidRPr="00A92B5E">
        <w:t xml:space="preserve"> при этом</w:t>
      </w:r>
      <w:r w:rsidR="0040597E" w:rsidRPr="00A92B5E">
        <w:t xml:space="preserve"> стабильный рост.</w:t>
      </w:r>
    </w:p>
    <w:p w:rsidR="009C495A" w:rsidRPr="00BE6465" w:rsidRDefault="009C495A" w:rsidP="00C61111">
      <w:pPr>
        <w:spacing w:before="240" w:after="200"/>
        <w:ind w:firstLine="708"/>
        <w:outlineLvl w:val="1"/>
      </w:pPr>
      <w:r w:rsidRPr="00BE6465">
        <w:t>Исходя из количества заведений (в сети находится 31 бар) и среднего чека</w:t>
      </w:r>
      <w:r w:rsidR="008F554F" w:rsidRPr="00BE6465">
        <w:t xml:space="preserve"> </w:t>
      </w:r>
      <w:r w:rsidR="00524C96" w:rsidRPr="00BE6465">
        <w:t>(</w:t>
      </w:r>
      <w:r w:rsidR="00952C4C">
        <w:t>…</w:t>
      </w:r>
      <w:r w:rsidR="00524C96" w:rsidRPr="00BE6465">
        <w:t xml:space="preserve"> руб.)</w:t>
      </w:r>
      <w:r w:rsidRPr="00BE6465">
        <w:t xml:space="preserve">, рассчитываем выручку и среднее количество посетителей в день на 1 бар. Таким образом, выручка одного бара составляет </w:t>
      </w:r>
      <w:r w:rsidR="00952C4C">
        <w:t>…</w:t>
      </w:r>
      <w:r w:rsidR="008F554F" w:rsidRPr="00BE6465">
        <w:t xml:space="preserve"> тыс.</w:t>
      </w:r>
      <w:r w:rsidRPr="00BE6465">
        <w:t xml:space="preserve"> руб. в день при посещаемости </w:t>
      </w:r>
      <w:r w:rsidR="00952C4C">
        <w:t>…</w:t>
      </w:r>
      <w:r w:rsidRPr="00BE6465">
        <w:t xml:space="preserve"> человека.</w:t>
      </w:r>
    </w:p>
    <w:p w:rsidR="008F554F" w:rsidRPr="00BE6465" w:rsidRDefault="008F554F" w:rsidP="00C61111">
      <w:pPr>
        <w:spacing w:before="240" w:after="200"/>
        <w:ind w:firstLine="708"/>
        <w:outlineLvl w:val="1"/>
      </w:pPr>
      <w:r w:rsidRPr="00BE6465">
        <w:t xml:space="preserve">На московском рынке наиболее сильные позиции занимает сеть пивных ресторанов </w:t>
      </w:r>
      <w:r w:rsidR="00952C4C">
        <w:t>…</w:t>
      </w:r>
      <w:r w:rsidRPr="00BE6465">
        <w:t xml:space="preserve"> (51 бар).</w:t>
      </w:r>
      <w:r w:rsidR="00712ED4" w:rsidRPr="00BE6465">
        <w:t xml:space="preserve"> Средний чек составляет </w:t>
      </w:r>
      <w:r w:rsidR="00952C4C">
        <w:t>…</w:t>
      </w:r>
      <w:r w:rsidR="00712ED4" w:rsidRPr="00BE6465">
        <w:t xml:space="preserve"> руб. Следовательно, сумма ежедневной выручки с</w:t>
      </w:r>
      <w:r w:rsidR="00DF63DD" w:rsidRPr="00BE6465">
        <w:t xml:space="preserve">оставляет </w:t>
      </w:r>
      <w:r w:rsidR="00952C4C">
        <w:t>…</w:t>
      </w:r>
      <w:r w:rsidR="00DF63DD" w:rsidRPr="00BE6465">
        <w:t xml:space="preserve"> тыс. руб., а годовая</w:t>
      </w:r>
      <w:r w:rsidR="00712ED4" w:rsidRPr="00BE6465">
        <w:t xml:space="preserve"> по всей сети – </w:t>
      </w:r>
      <w:r w:rsidR="00952C4C">
        <w:t>…</w:t>
      </w:r>
      <w:r w:rsidR="00712ED4" w:rsidRPr="00BE6465">
        <w:t xml:space="preserve"> млрд руб.</w:t>
      </w:r>
    </w:p>
    <w:p w:rsidR="002F5670" w:rsidRDefault="002F5670" w:rsidP="00A9732C">
      <w:pPr>
        <w:pStyle w:val="afe"/>
      </w:pPr>
    </w:p>
    <w:p w:rsidR="002F5670" w:rsidRPr="00D72CD4" w:rsidRDefault="00FB276B" w:rsidP="00BB15B6">
      <w:pPr>
        <w:pStyle w:val="afe"/>
      </w:pPr>
      <w:bookmarkStart w:id="31" w:name="_Toc366830959"/>
      <w:bookmarkStart w:id="32" w:name="_Toc367096157"/>
      <w:r>
        <w:t xml:space="preserve">Таблица </w:t>
      </w:r>
      <w:r>
        <w:fldChar w:fldCharType="begin"/>
      </w:r>
      <w:r>
        <w:instrText xml:space="preserve"> SEQ Таблица \* ARABIC </w:instrText>
      </w:r>
      <w:r>
        <w:fldChar w:fldCharType="separate"/>
      </w:r>
      <w:r w:rsidR="00D44BB5">
        <w:t>1</w:t>
      </w:r>
      <w:r>
        <w:fldChar w:fldCharType="end"/>
      </w:r>
      <w:r w:rsidR="002F5670" w:rsidRPr="00D72CD4">
        <w:t>. Сравнительные показатели сетевых пивных рес</w:t>
      </w:r>
      <w:r w:rsidR="00D44BB5">
        <w:t>т</w:t>
      </w:r>
      <w:r w:rsidR="002F5670" w:rsidRPr="00D72CD4">
        <w:t>оранов за 2011 г.</w:t>
      </w:r>
      <w:bookmarkEnd w:id="31"/>
      <w:bookmarkEnd w:id="32"/>
    </w:p>
    <w:tbl>
      <w:tblPr>
        <w:tblStyle w:val="-45"/>
        <w:tblW w:w="10046" w:type="dxa"/>
        <w:tblInd w:w="-572" w:type="dxa"/>
        <w:tblLayout w:type="fixed"/>
        <w:tblLook w:val="04A0" w:firstRow="1" w:lastRow="0" w:firstColumn="1" w:lastColumn="0" w:noHBand="0" w:noVBand="1"/>
      </w:tblPr>
      <w:tblGrid>
        <w:gridCol w:w="3208"/>
        <w:gridCol w:w="1711"/>
        <w:gridCol w:w="1709"/>
        <w:gridCol w:w="1709"/>
        <w:gridCol w:w="1709"/>
      </w:tblGrid>
      <w:tr w:rsidR="002F5670" w:rsidRPr="00392CC8" w:rsidTr="002F5670">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3208" w:type="dxa"/>
            <w:tcBorders>
              <w:top w:val="single" w:sz="4" w:space="0" w:color="auto"/>
              <w:left w:val="single" w:sz="4" w:space="0" w:color="auto"/>
              <w:bottom w:val="single" w:sz="4" w:space="0" w:color="auto"/>
              <w:right w:val="single" w:sz="4" w:space="0" w:color="auto"/>
            </w:tcBorders>
            <w:shd w:val="clear" w:color="auto" w:fill="0F81BF"/>
            <w:vAlign w:val="center"/>
          </w:tcPr>
          <w:p w:rsidR="002F5670" w:rsidRPr="00392CC8" w:rsidRDefault="002F5670" w:rsidP="002F5670">
            <w:pPr>
              <w:spacing w:after="0" w:line="240" w:lineRule="auto"/>
              <w:ind w:firstLine="0"/>
              <w:jc w:val="center"/>
              <w:rPr>
                <w:rFonts w:asciiTheme="minorHAnsi" w:eastAsia="Times New Roman" w:hAnsiTheme="minorHAnsi"/>
                <w:b w:val="0"/>
                <w:bCs w:val="0"/>
                <w:color w:val="FFFFFF"/>
                <w:sz w:val="20"/>
                <w:szCs w:val="20"/>
                <w:lang w:eastAsia="ru-RU"/>
              </w:rPr>
            </w:pPr>
          </w:p>
        </w:tc>
        <w:tc>
          <w:tcPr>
            <w:tcW w:w="1711" w:type="dxa"/>
            <w:tcBorders>
              <w:top w:val="single" w:sz="4" w:space="0" w:color="auto"/>
              <w:bottom w:val="single" w:sz="4" w:space="0" w:color="auto"/>
              <w:right w:val="single" w:sz="4" w:space="0" w:color="auto"/>
            </w:tcBorders>
            <w:shd w:val="clear" w:color="auto" w:fill="0F81BF"/>
            <w:vAlign w:val="center"/>
          </w:tcPr>
          <w:p w:rsidR="002F5670" w:rsidRPr="00392CC8" w:rsidRDefault="00BE6465" w:rsidP="002F5670">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Pr>
                <w:rFonts w:asciiTheme="minorHAnsi" w:eastAsia="Times New Roman" w:hAnsiTheme="minorHAnsi"/>
                <w:b w:val="0"/>
                <w:bCs w:val="0"/>
                <w:color w:val="FFFFFF"/>
                <w:sz w:val="20"/>
                <w:szCs w:val="20"/>
                <w:lang w:eastAsia="ru-RU"/>
              </w:rPr>
              <w:t>«</w:t>
            </w:r>
            <w:r w:rsidR="002F5670">
              <w:rPr>
                <w:rFonts w:asciiTheme="minorHAnsi" w:eastAsia="Times New Roman" w:hAnsiTheme="minorHAnsi"/>
                <w:b w:val="0"/>
                <w:bCs w:val="0"/>
                <w:color w:val="FFFFFF"/>
                <w:sz w:val="20"/>
                <w:szCs w:val="20"/>
                <w:lang w:eastAsia="ru-RU"/>
              </w:rPr>
              <w:t>Кружка</w:t>
            </w:r>
            <w:r>
              <w:rPr>
                <w:rFonts w:asciiTheme="minorHAnsi" w:eastAsia="Times New Roman" w:hAnsiTheme="minorHAnsi"/>
                <w:b w:val="0"/>
                <w:bCs w:val="0"/>
                <w:color w:val="FFFFFF"/>
                <w:sz w:val="20"/>
                <w:szCs w:val="20"/>
                <w:lang w:eastAsia="ru-RU"/>
              </w:rPr>
              <w:t>»</w:t>
            </w:r>
          </w:p>
        </w:tc>
        <w:tc>
          <w:tcPr>
            <w:tcW w:w="1709" w:type="dxa"/>
            <w:tcBorders>
              <w:top w:val="single" w:sz="4" w:space="0" w:color="auto"/>
              <w:bottom w:val="single" w:sz="4" w:space="0" w:color="auto"/>
              <w:right w:val="single" w:sz="4" w:space="0" w:color="auto"/>
            </w:tcBorders>
            <w:shd w:val="clear" w:color="auto" w:fill="0F81BF"/>
            <w:vAlign w:val="center"/>
          </w:tcPr>
          <w:p w:rsidR="002F5670" w:rsidRPr="00392CC8" w:rsidRDefault="00BE6465" w:rsidP="002F5670">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ru-RU"/>
              </w:rPr>
            </w:pPr>
            <w:r>
              <w:rPr>
                <w:rFonts w:asciiTheme="minorHAnsi" w:eastAsia="Times New Roman" w:hAnsiTheme="minorHAnsi"/>
                <w:color w:val="FFFFFF"/>
                <w:sz w:val="20"/>
                <w:szCs w:val="20"/>
                <w:lang w:eastAsia="ru-RU"/>
              </w:rPr>
              <w:t>«</w:t>
            </w:r>
            <w:r w:rsidR="002F5670">
              <w:rPr>
                <w:rFonts w:asciiTheme="minorHAnsi" w:eastAsia="Times New Roman" w:hAnsiTheme="minorHAnsi"/>
                <w:color w:val="FFFFFF"/>
                <w:sz w:val="20"/>
                <w:szCs w:val="20"/>
                <w:lang w:val="en-US" w:eastAsia="ru-RU"/>
              </w:rPr>
              <w:t>S</w:t>
            </w:r>
            <w:r w:rsidR="002F5670">
              <w:rPr>
                <w:rFonts w:asciiTheme="minorHAnsi" w:eastAsia="Times New Roman" w:hAnsiTheme="minorHAnsi"/>
                <w:color w:val="FFFFFF"/>
                <w:sz w:val="20"/>
                <w:szCs w:val="20"/>
                <w:lang w:eastAsia="ru-RU"/>
              </w:rPr>
              <w:t>ПБ</w:t>
            </w:r>
            <w:r>
              <w:rPr>
                <w:rFonts w:asciiTheme="minorHAnsi" w:eastAsia="Times New Roman" w:hAnsiTheme="minorHAnsi"/>
                <w:color w:val="FFFFFF"/>
                <w:sz w:val="20"/>
                <w:szCs w:val="20"/>
                <w:lang w:eastAsia="ru-RU"/>
              </w:rPr>
              <w:t>»</w:t>
            </w:r>
          </w:p>
        </w:tc>
        <w:tc>
          <w:tcPr>
            <w:tcW w:w="1709" w:type="dxa"/>
            <w:tcBorders>
              <w:top w:val="single" w:sz="4" w:space="0" w:color="auto"/>
              <w:bottom w:val="single" w:sz="4" w:space="0" w:color="auto"/>
              <w:right w:val="single" w:sz="4" w:space="0" w:color="auto"/>
            </w:tcBorders>
            <w:shd w:val="clear" w:color="auto" w:fill="0F81BF"/>
            <w:vAlign w:val="center"/>
          </w:tcPr>
          <w:p w:rsidR="002F5670" w:rsidRPr="00BE6465" w:rsidRDefault="00BE6465" w:rsidP="00BE646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ru-RU"/>
              </w:rPr>
            </w:pPr>
            <w:r>
              <w:rPr>
                <w:rFonts w:asciiTheme="minorHAnsi" w:eastAsia="Times New Roman" w:hAnsiTheme="minorHAnsi"/>
                <w:color w:val="FFFFFF"/>
                <w:sz w:val="20"/>
                <w:szCs w:val="20"/>
                <w:lang w:eastAsia="ru-RU"/>
              </w:rPr>
              <w:t>«</w:t>
            </w:r>
            <w:r w:rsidR="002F5670">
              <w:rPr>
                <w:rFonts w:asciiTheme="minorHAnsi" w:eastAsia="Times New Roman" w:hAnsiTheme="minorHAnsi"/>
                <w:color w:val="FFFFFF"/>
                <w:sz w:val="20"/>
                <w:szCs w:val="20"/>
                <w:lang w:val="en-US" w:eastAsia="ru-RU"/>
              </w:rPr>
              <w:t>KillFish</w:t>
            </w:r>
            <w:r>
              <w:rPr>
                <w:rFonts w:asciiTheme="minorHAnsi" w:eastAsia="Times New Roman" w:hAnsiTheme="minorHAnsi"/>
                <w:color w:val="FFFFFF"/>
                <w:sz w:val="20"/>
                <w:szCs w:val="20"/>
                <w:lang w:eastAsia="ru-RU"/>
              </w:rPr>
              <w:t>»</w:t>
            </w:r>
          </w:p>
        </w:tc>
        <w:tc>
          <w:tcPr>
            <w:tcW w:w="1709" w:type="dxa"/>
            <w:tcBorders>
              <w:top w:val="single" w:sz="4" w:space="0" w:color="auto"/>
              <w:bottom w:val="single" w:sz="4" w:space="0" w:color="auto"/>
              <w:right w:val="single" w:sz="4" w:space="0" w:color="auto"/>
            </w:tcBorders>
            <w:shd w:val="clear" w:color="auto" w:fill="0F81BF"/>
            <w:vAlign w:val="center"/>
          </w:tcPr>
          <w:p w:rsidR="002F5670" w:rsidRDefault="00BE6465" w:rsidP="002F5670">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ru-RU"/>
              </w:rPr>
            </w:pPr>
            <w:r>
              <w:rPr>
                <w:rFonts w:asciiTheme="minorHAnsi" w:eastAsia="Times New Roman" w:hAnsiTheme="minorHAnsi"/>
                <w:color w:val="FFFFFF"/>
                <w:sz w:val="20"/>
                <w:szCs w:val="20"/>
                <w:lang w:eastAsia="ru-RU"/>
              </w:rPr>
              <w:t>«</w:t>
            </w:r>
            <w:r w:rsidR="002F5670">
              <w:rPr>
                <w:rFonts w:asciiTheme="minorHAnsi" w:eastAsia="Times New Roman" w:hAnsiTheme="minorHAnsi"/>
                <w:color w:val="FFFFFF"/>
                <w:sz w:val="20"/>
                <w:szCs w:val="20"/>
                <w:lang w:eastAsia="ru-RU"/>
              </w:rPr>
              <w:t>Гамбринус</w:t>
            </w:r>
            <w:r>
              <w:rPr>
                <w:rFonts w:asciiTheme="minorHAnsi" w:eastAsia="Times New Roman" w:hAnsiTheme="minorHAnsi"/>
                <w:color w:val="FFFFFF"/>
                <w:sz w:val="20"/>
                <w:szCs w:val="20"/>
                <w:lang w:eastAsia="ru-RU"/>
              </w:rPr>
              <w:t>»</w:t>
            </w:r>
          </w:p>
        </w:tc>
      </w:tr>
      <w:tr w:rsidR="002F5670" w:rsidRPr="00FB276B" w:rsidTr="002F5670">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208" w:type="dxa"/>
            <w:tcBorders>
              <w:top w:val="nil"/>
              <w:left w:val="single" w:sz="4" w:space="0" w:color="auto"/>
              <w:bottom w:val="single" w:sz="4" w:space="0" w:color="auto"/>
              <w:right w:val="single" w:sz="4" w:space="0" w:color="auto"/>
            </w:tcBorders>
            <w:shd w:val="clear" w:color="auto" w:fill="auto"/>
            <w:vAlign w:val="center"/>
          </w:tcPr>
          <w:p w:rsidR="002F5670" w:rsidRPr="00FB276B" w:rsidRDefault="002F5670" w:rsidP="002F5670">
            <w:pPr>
              <w:spacing w:after="0" w:line="240" w:lineRule="auto"/>
              <w:ind w:firstLine="0"/>
              <w:jc w:val="center"/>
              <w:rPr>
                <w:rFonts w:asciiTheme="minorHAnsi" w:eastAsia="Times New Roman" w:hAnsiTheme="minorHAnsi"/>
                <w:b w:val="0"/>
                <w:sz w:val="20"/>
                <w:szCs w:val="20"/>
                <w:lang w:eastAsia="ru-RU"/>
              </w:rPr>
            </w:pPr>
            <w:r w:rsidRPr="00FB276B">
              <w:rPr>
                <w:rFonts w:asciiTheme="minorHAnsi" w:eastAsia="Times New Roman" w:hAnsiTheme="minorHAnsi"/>
                <w:b w:val="0"/>
                <w:sz w:val="20"/>
                <w:szCs w:val="20"/>
                <w:lang w:eastAsia="ru-RU"/>
              </w:rPr>
              <w:t>Количество заведений в сети</w:t>
            </w:r>
          </w:p>
        </w:tc>
        <w:tc>
          <w:tcPr>
            <w:tcW w:w="1711" w:type="dxa"/>
            <w:tcBorders>
              <w:top w:val="nil"/>
              <w:left w:val="nil"/>
              <w:bottom w:val="single" w:sz="4" w:space="0" w:color="auto"/>
              <w:right w:val="single" w:sz="4" w:space="0" w:color="auto"/>
            </w:tcBorders>
            <w:shd w:val="clear" w:color="auto" w:fill="auto"/>
            <w:noWrap/>
            <w:vAlign w:val="center"/>
          </w:tcPr>
          <w:p w:rsidR="002F5670" w:rsidRPr="00FB276B" w:rsidRDefault="00952C4C" w:rsidP="002F567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nil"/>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nil"/>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nil"/>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2F5670" w:rsidRPr="00FB276B" w:rsidTr="002F5670">
        <w:trPr>
          <w:trHeight w:val="295"/>
        </w:trPr>
        <w:tc>
          <w:tcPr>
            <w:cnfStyle w:val="001000000000" w:firstRow="0" w:lastRow="0" w:firstColumn="1" w:lastColumn="0" w:oddVBand="0" w:evenVBand="0" w:oddHBand="0" w:evenHBand="0" w:firstRowFirstColumn="0" w:firstRowLastColumn="0" w:lastRowFirstColumn="0" w:lastRowLastColumn="0"/>
            <w:tcW w:w="3208" w:type="dxa"/>
            <w:tcBorders>
              <w:top w:val="nil"/>
              <w:left w:val="single" w:sz="4" w:space="0" w:color="auto"/>
              <w:bottom w:val="single" w:sz="4" w:space="0" w:color="auto"/>
              <w:right w:val="single" w:sz="4" w:space="0" w:color="auto"/>
            </w:tcBorders>
            <w:shd w:val="clear" w:color="auto" w:fill="auto"/>
            <w:vAlign w:val="center"/>
          </w:tcPr>
          <w:p w:rsidR="002F5670" w:rsidRPr="00FB276B" w:rsidRDefault="002F5670" w:rsidP="002F5670">
            <w:pPr>
              <w:spacing w:after="0" w:line="240" w:lineRule="auto"/>
              <w:ind w:firstLine="0"/>
              <w:jc w:val="center"/>
              <w:rPr>
                <w:rFonts w:asciiTheme="minorHAnsi" w:eastAsia="Times New Roman" w:hAnsiTheme="minorHAnsi"/>
                <w:b w:val="0"/>
                <w:sz w:val="20"/>
                <w:szCs w:val="20"/>
                <w:lang w:eastAsia="ru-RU"/>
              </w:rPr>
            </w:pPr>
            <w:r w:rsidRPr="00FB276B">
              <w:rPr>
                <w:rFonts w:asciiTheme="minorHAnsi" w:eastAsia="Times New Roman" w:hAnsiTheme="minorHAnsi"/>
                <w:b w:val="0"/>
                <w:sz w:val="20"/>
                <w:szCs w:val="20"/>
                <w:lang w:eastAsia="ru-RU"/>
              </w:rPr>
              <w:t>Средний чек, руб.</w:t>
            </w:r>
          </w:p>
        </w:tc>
        <w:tc>
          <w:tcPr>
            <w:tcW w:w="1711" w:type="dxa"/>
            <w:tcBorders>
              <w:top w:val="nil"/>
              <w:left w:val="nil"/>
              <w:bottom w:val="single" w:sz="4" w:space="0" w:color="auto"/>
              <w:right w:val="single" w:sz="4" w:space="0" w:color="auto"/>
            </w:tcBorders>
            <w:shd w:val="clear" w:color="auto" w:fill="auto"/>
            <w:noWrap/>
            <w:vAlign w:val="center"/>
          </w:tcPr>
          <w:p w:rsidR="002F5670" w:rsidRPr="00FB276B" w:rsidRDefault="00952C4C" w:rsidP="002F567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nil"/>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nil"/>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nil"/>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2F5670" w:rsidRPr="00FB276B" w:rsidTr="002F567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208" w:type="dxa"/>
            <w:tcBorders>
              <w:top w:val="nil"/>
              <w:left w:val="single" w:sz="4" w:space="0" w:color="auto"/>
              <w:bottom w:val="single" w:sz="4" w:space="0" w:color="auto"/>
              <w:right w:val="single" w:sz="4" w:space="0" w:color="auto"/>
            </w:tcBorders>
            <w:shd w:val="clear" w:color="auto" w:fill="auto"/>
            <w:vAlign w:val="center"/>
          </w:tcPr>
          <w:p w:rsidR="002F5670" w:rsidRPr="00FB276B" w:rsidRDefault="002F5670" w:rsidP="002F5670">
            <w:pPr>
              <w:spacing w:after="0" w:line="240" w:lineRule="auto"/>
              <w:ind w:firstLine="0"/>
              <w:jc w:val="center"/>
              <w:rPr>
                <w:rFonts w:asciiTheme="minorHAnsi" w:eastAsia="Times New Roman" w:hAnsiTheme="minorHAnsi"/>
                <w:b w:val="0"/>
                <w:sz w:val="20"/>
                <w:szCs w:val="20"/>
                <w:lang w:eastAsia="ru-RU"/>
              </w:rPr>
            </w:pPr>
            <w:r w:rsidRPr="00FB276B">
              <w:rPr>
                <w:rFonts w:asciiTheme="minorHAnsi" w:eastAsia="Times New Roman" w:hAnsiTheme="minorHAnsi"/>
                <w:b w:val="0"/>
                <w:sz w:val="20"/>
                <w:szCs w:val="20"/>
                <w:lang w:eastAsia="ru-RU"/>
              </w:rPr>
              <w:t>Количество посетителей в день</w:t>
            </w:r>
          </w:p>
        </w:tc>
        <w:tc>
          <w:tcPr>
            <w:tcW w:w="1711" w:type="dxa"/>
            <w:tcBorders>
              <w:top w:val="nil"/>
              <w:left w:val="nil"/>
              <w:bottom w:val="single" w:sz="4" w:space="0" w:color="auto"/>
              <w:right w:val="single" w:sz="4" w:space="0" w:color="auto"/>
            </w:tcBorders>
            <w:shd w:val="clear" w:color="auto" w:fill="auto"/>
            <w:noWrap/>
            <w:vAlign w:val="center"/>
          </w:tcPr>
          <w:p w:rsidR="002F5670" w:rsidRPr="00FB276B" w:rsidRDefault="00952C4C" w:rsidP="002F567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nil"/>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nil"/>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nil"/>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2F5670" w:rsidRPr="00FB276B" w:rsidTr="002F5670">
        <w:trPr>
          <w:trHeight w:val="402"/>
        </w:trPr>
        <w:tc>
          <w:tcPr>
            <w:cnfStyle w:val="001000000000" w:firstRow="0" w:lastRow="0" w:firstColumn="1" w:lastColumn="0" w:oddVBand="0" w:evenVBand="0" w:oddHBand="0" w:evenHBand="0" w:firstRowFirstColumn="0" w:firstRowLastColumn="0" w:lastRowFirstColumn="0" w:lastRowLastColumn="0"/>
            <w:tcW w:w="3208" w:type="dxa"/>
            <w:tcBorders>
              <w:top w:val="single" w:sz="4" w:space="0" w:color="auto"/>
              <w:left w:val="single" w:sz="4" w:space="0" w:color="auto"/>
              <w:bottom w:val="single" w:sz="4" w:space="0" w:color="auto"/>
              <w:right w:val="single" w:sz="4" w:space="0" w:color="auto"/>
            </w:tcBorders>
            <w:shd w:val="clear" w:color="auto" w:fill="auto"/>
            <w:vAlign w:val="center"/>
          </w:tcPr>
          <w:p w:rsidR="002F5670" w:rsidRPr="00FB276B" w:rsidRDefault="002F5670" w:rsidP="002F5670">
            <w:pPr>
              <w:spacing w:after="0" w:line="240" w:lineRule="auto"/>
              <w:ind w:firstLine="0"/>
              <w:jc w:val="center"/>
              <w:rPr>
                <w:rFonts w:asciiTheme="minorHAnsi" w:eastAsia="Times New Roman" w:hAnsiTheme="minorHAnsi"/>
                <w:b w:val="0"/>
                <w:sz w:val="20"/>
                <w:szCs w:val="20"/>
                <w:lang w:eastAsia="ru-RU"/>
              </w:rPr>
            </w:pPr>
            <w:r w:rsidRPr="00FB276B">
              <w:rPr>
                <w:rFonts w:asciiTheme="minorHAnsi" w:eastAsia="Times New Roman" w:hAnsiTheme="minorHAnsi"/>
                <w:b w:val="0"/>
                <w:sz w:val="20"/>
                <w:szCs w:val="20"/>
                <w:lang w:eastAsia="ru-RU"/>
              </w:rPr>
              <w:t>Сумма выручки за день, руб.</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2F5670" w:rsidRPr="00FB276B" w:rsidRDefault="00952C4C" w:rsidP="002F567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single" w:sz="4" w:space="0" w:color="auto"/>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single" w:sz="4" w:space="0" w:color="auto"/>
              <w:left w:val="nil"/>
              <w:bottom w:val="single" w:sz="4" w:space="0" w:color="auto"/>
              <w:right w:val="single" w:sz="4" w:space="0" w:color="auto"/>
            </w:tcBorders>
            <w:vAlign w:val="center"/>
          </w:tcPr>
          <w:p w:rsidR="002F5670" w:rsidRPr="00FB276B" w:rsidRDefault="00952C4C" w:rsidP="00DB33E1">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single" w:sz="4" w:space="0" w:color="auto"/>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2F5670" w:rsidRPr="00FB276B" w:rsidTr="002F567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08" w:type="dxa"/>
            <w:tcBorders>
              <w:top w:val="single" w:sz="4" w:space="0" w:color="auto"/>
              <w:left w:val="single" w:sz="4" w:space="0" w:color="auto"/>
              <w:bottom w:val="single" w:sz="4" w:space="0" w:color="auto"/>
              <w:right w:val="single" w:sz="4" w:space="0" w:color="auto"/>
            </w:tcBorders>
            <w:shd w:val="clear" w:color="auto" w:fill="auto"/>
            <w:vAlign w:val="center"/>
          </w:tcPr>
          <w:p w:rsidR="002F5670" w:rsidRPr="00FB276B" w:rsidRDefault="002F5670" w:rsidP="002F5670">
            <w:pPr>
              <w:spacing w:after="0" w:line="240" w:lineRule="auto"/>
              <w:ind w:firstLine="0"/>
              <w:jc w:val="center"/>
              <w:rPr>
                <w:rFonts w:asciiTheme="minorHAnsi" w:eastAsia="Times New Roman" w:hAnsiTheme="minorHAnsi"/>
                <w:b w:val="0"/>
                <w:sz w:val="20"/>
                <w:szCs w:val="20"/>
                <w:lang w:eastAsia="ru-RU"/>
              </w:rPr>
            </w:pPr>
            <w:r w:rsidRPr="00FB276B">
              <w:rPr>
                <w:rFonts w:asciiTheme="minorHAnsi" w:eastAsia="Times New Roman" w:hAnsiTheme="minorHAnsi"/>
                <w:b w:val="0"/>
                <w:sz w:val="20"/>
                <w:szCs w:val="20"/>
                <w:lang w:eastAsia="ru-RU"/>
              </w:rPr>
              <w:t>Сумма выручки за год, руб.</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2F5670" w:rsidRPr="00FB276B" w:rsidRDefault="00952C4C" w:rsidP="002F567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single" w:sz="4" w:space="0" w:color="auto"/>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single" w:sz="4" w:space="0" w:color="auto"/>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09" w:type="dxa"/>
            <w:tcBorders>
              <w:top w:val="single" w:sz="4" w:space="0" w:color="auto"/>
              <w:left w:val="nil"/>
              <w:bottom w:val="single" w:sz="4" w:space="0" w:color="auto"/>
              <w:right w:val="single" w:sz="4" w:space="0" w:color="auto"/>
            </w:tcBorders>
            <w:vAlign w:val="center"/>
          </w:tcPr>
          <w:p w:rsidR="002F5670" w:rsidRPr="00FB276B" w:rsidRDefault="00952C4C" w:rsidP="002F567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bl>
    <w:p w:rsidR="00154EFD" w:rsidRDefault="002F5670" w:rsidP="00D72CD4">
      <w:pPr>
        <w:pStyle w:val="DRG1"/>
        <w:rPr>
          <w:lang w:val="en-US"/>
        </w:rPr>
      </w:pPr>
      <w:r>
        <w:t>Источник</w:t>
      </w:r>
      <w:r w:rsidRPr="00D72CD4">
        <w:rPr>
          <w:lang w:val="en-US"/>
        </w:rPr>
        <w:t xml:space="preserve">: </w:t>
      </w:r>
      <w:r>
        <w:t>расчёты</w:t>
      </w:r>
      <w:r w:rsidRPr="00D72CD4">
        <w:rPr>
          <w:lang w:val="en-US"/>
        </w:rPr>
        <w:t xml:space="preserve"> </w:t>
      </w:r>
      <w:r>
        <w:rPr>
          <w:lang w:val="en-US"/>
        </w:rPr>
        <w:t>Discovery Research Group</w:t>
      </w:r>
    </w:p>
    <w:p w:rsidR="000C47D9" w:rsidRDefault="000C47D9" w:rsidP="000C47D9">
      <w:pPr>
        <w:pStyle w:val="I"/>
        <w:rPr>
          <w:rFonts w:ascii="Calibri" w:hAnsi="Calibri"/>
          <w:noProof/>
          <w:szCs w:val="22"/>
          <w:lang w:val="en-US" w:eastAsia="ru-RU"/>
        </w:rPr>
      </w:pPr>
    </w:p>
    <w:p w:rsidR="000C47D9" w:rsidRDefault="000C47D9" w:rsidP="000C47D9">
      <w:pPr>
        <w:pStyle w:val="I"/>
      </w:pPr>
    </w:p>
    <w:p w:rsidR="000C47D9" w:rsidRDefault="000C47D9" w:rsidP="000C47D9">
      <w:pPr>
        <w:pStyle w:val="I"/>
      </w:pPr>
    </w:p>
    <w:p w:rsidR="000C47D9" w:rsidRDefault="000C47D9" w:rsidP="000C47D9">
      <w:pPr>
        <w:pStyle w:val="I"/>
      </w:pPr>
    </w:p>
    <w:p w:rsidR="000C47D9" w:rsidRDefault="000C47D9" w:rsidP="000C47D9">
      <w:pPr>
        <w:pStyle w:val="I"/>
      </w:pPr>
    </w:p>
    <w:p w:rsidR="000C47D9" w:rsidRDefault="000C47D9" w:rsidP="000C47D9">
      <w:pPr>
        <w:pStyle w:val="I"/>
      </w:pPr>
    </w:p>
    <w:p w:rsidR="004A26ED" w:rsidRDefault="004A26ED" w:rsidP="000C47D9">
      <w:pPr>
        <w:pStyle w:val="I"/>
      </w:pPr>
    </w:p>
    <w:p w:rsidR="004A26ED" w:rsidRDefault="004A26ED" w:rsidP="000C47D9">
      <w:pPr>
        <w:pStyle w:val="I"/>
      </w:pPr>
    </w:p>
    <w:p w:rsidR="004A26ED" w:rsidRDefault="004A26ED" w:rsidP="000C47D9">
      <w:pPr>
        <w:pStyle w:val="I"/>
      </w:pPr>
    </w:p>
    <w:p w:rsidR="004A26ED" w:rsidRDefault="004A26ED" w:rsidP="000C47D9">
      <w:pPr>
        <w:pStyle w:val="I"/>
      </w:pPr>
    </w:p>
    <w:p w:rsidR="00C40605" w:rsidRPr="007E2DA0" w:rsidRDefault="000C47D9" w:rsidP="0064722D">
      <w:pPr>
        <w:pStyle w:val="II"/>
        <w:rPr>
          <w:shd w:val="clear" w:color="auto" w:fill="auto"/>
        </w:rPr>
      </w:pPr>
      <w:bookmarkStart w:id="33" w:name="_Toc366864839"/>
      <w:r>
        <w:lastRenderedPageBreak/>
        <w:t>Т</w:t>
      </w:r>
      <w:r w:rsidR="00C40605" w:rsidRPr="007E2DA0">
        <w:rPr>
          <w:shd w:val="clear" w:color="auto" w:fill="auto"/>
        </w:rPr>
        <w:t>енденции развития рынка пивных ресторанов</w:t>
      </w:r>
      <w:bookmarkEnd w:id="33"/>
    </w:p>
    <w:p w:rsidR="00D774B9" w:rsidRPr="00BE6465" w:rsidRDefault="00D774B9" w:rsidP="0077578C">
      <w:pPr>
        <w:spacing w:before="240" w:after="200"/>
        <w:ind w:firstLine="708"/>
        <w:outlineLvl w:val="1"/>
      </w:pPr>
      <w:r w:rsidRPr="00BE6465">
        <w:t>На основании анализа рынка пивных ресторанов России, можно выделить главные тенденции его развития:</w:t>
      </w:r>
    </w:p>
    <w:p w:rsidR="00D774B9" w:rsidRPr="00BE6465" w:rsidRDefault="00D774B9" w:rsidP="001076E3">
      <w:pPr>
        <w:pStyle w:val="af3"/>
        <w:numPr>
          <w:ilvl w:val="0"/>
          <w:numId w:val="32"/>
        </w:numPr>
        <w:spacing w:before="240" w:after="200"/>
        <w:outlineLvl w:val="1"/>
      </w:pPr>
      <w:r w:rsidRPr="00BE6465">
        <w:t xml:space="preserve">Развитие рынка пивных ресторанов происходит за счёт </w:t>
      </w:r>
      <w:r w:rsidR="00952C4C">
        <w:t>…</w:t>
      </w:r>
    </w:p>
    <w:p w:rsidR="00E4010A" w:rsidRPr="00BE6465" w:rsidRDefault="0045059F" w:rsidP="00701D5F">
      <w:pPr>
        <w:pStyle w:val="af3"/>
        <w:numPr>
          <w:ilvl w:val="0"/>
          <w:numId w:val="32"/>
        </w:numPr>
        <w:spacing w:before="240" w:after="200"/>
        <w:outlineLvl w:val="1"/>
      </w:pPr>
      <w:r w:rsidRPr="00BE6465">
        <w:t xml:space="preserve">Развитие </w:t>
      </w:r>
      <w:r w:rsidR="00952C4C">
        <w:t>…</w:t>
      </w:r>
      <w:r w:rsidRPr="00BE6465">
        <w:t xml:space="preserve"> рынков</w:t>
      </w:r>
    </w:p>
    <w:p w:rsidR="0045059F" w:rsidRPr="00BE6465" w:rsidRDefault="00F211FF" w:rsidP="00701D5F">
      <w:pPr>
        <w:pStyle w:val="af3"/>
        <w:numPr>
          <w:ilvl w:val="0"/>
          <w:numId w:val="32"/>
        </w:numPr>
        <w:spacing w:before="240" w:after="200"/>
        <w:outlineLvl w:val="1"/>
      </w:pPr>
      <w:r w:rsidRPr="00BE6465">
        <w:t xml:space="preserve">Локализация пивных ресторанов </w:t>
      </w:r>
      <w:r w:rsidR="00952C4C">
        <w:t>…</w:t>
      </w:r>
    </w:p>
    <w:p w:rsidR="00B535C6" w:rsidRPr="00BE6465" w:rsidRDefault="00B535C6" w:rsidP="00701D5F">
      <w:pPr>
        <w:pStyle w:val="af3"/>
        <w:numPr>
          <w:ilvl w:val="0"/>
          <w:numId w:val="32"/>
        </w:numPr>
        <w:spacing w:before="240" w:after="200"/>
        <w:outlineLvl w:val="1"/>
      </w:pPr>
      <w:r w:rsidRPr="00BE6465">
        <w:t xml:space="preserve">Активное развитие сегмента </w:t>
      </w:r>
      <w:r w:rsidR="00952C4C">
        <w:t>…</w:t>
      </w:r>
      <w:r w:rsidRPr="00BE6465">
        <w:t xml:space="preserve"> пивных ресторанов и баров</w:t>
      </w:r>
    </w:p>
    <w:p w:rsidR="009F25E5" w:rsidRDefault="009F25E5">
      <w:pPr>
        <w:spacing w:after="160" w:line="259" w:lineRule="auto"/>
        <w:ind w:firstLine="0"/>
        <w:jc w:val="left"/>
      </w:pPr>
      <w:r>
        <w:br w:type="page"/>
      </w:r>
    </w:p>
    <w:p w:rsidR="008C15E7" w:rsidRDefault="008C15E7" w:rsidP="007E2DA0">
      <w:pPr>
        <w:pStyle w:val="I"/>
      </w:pPr>
      <w:bookmarkStart w:id="34" w:name="_Toc366864840"/>
      <w:r w:rsidRPr="00CE4EBF">
        <w:lastRenderedPageBreak/>
        <w:t xml:space="preserve">Государственные программы, </w:t>
      </w:r>
      <w:r w:rsidR="00BE05E6">
        <w:t>влияющие на рынок пивных ресторанов</w:t>
      </w:r>
      <w:bookmarkEnd w:id="34"/>
    </w:p>
    <w:p w:rsidR="00952C4C" w:rsidRPr="00BE05E6" w:rsidRDefault="00952C4C" w:rsidP="00952C4C">
      <w:r>
        <w:t>…</w:t>
      </w:r>
    </w:p>
    <w:p w:rsidR="00D44BB5" w:rsidRDefault="00D44BB5" w:rsidP="00A454DE">
      <w:pPr>
        <w:pStyle w:val="I"/>
      </w:pPr>
      <w:bookmarkStart w:id="35" w:name="_Toc366864841"/>
      <w:r>
        <w:t>Региональные рынки пивных ресторанов</w:t>
      </w:r>
      <w:bookmarkEnd w:id="35"/>
    </w:p>
    <w:p w:rsidR="00F6506D" w:rsidRDefault="00EE7797" w:rsidP="001A708A">
      <w:pPr>
        <w:pStyle w:val="II"/>
      </w:pPr>
      <w:bookmarkStart w:id="36" w:name="_Toc366864842"/>
      <w:r>
        <w:t xml:space="preserve">Рынок </w:t>
      </w:r>
      <w:r w:rsidR="0069693A">
        <w:t xml:space="preserve">пивных ресторанов </w:t>
      </w:r>
      <w:r w:rsidR="00BB34E7">
        <w:t>Москв</w:t>
      </w:r>
      <w:r w:rsidR="0069693A">
        <w:t>ы</w:t>
      </w:r>
      <w:bookmarkEnd w:id="36"/>
    </w:p>
    <w:p w:rsidR="00F05B66" w:rsidRPr="00FB276B" w:rsidRDefault="00044A2F" w:rsidP="004B3533">
      <w:pPr>
        <w:spacing w:before="240" w:after="200"/>
        <w:ind w:firstLine="708"/>
        <w:outlineLvl w:val="1"/>
      </w:pPr>
      <w:r w:rsidRPr="00FB276B">
        <w:t>Рынок общественного питания Москвы</w:t>
      </w:r>
      <w:r w:rsidR="00016EC2" w:rsidRPr="00FB276B">
        <w:t xml:space="preserve"> (по </w:t>
      </w:r>
      <w:r w:rsidR="00701D5F" w:rsidRPr="00FB276B">
        <w:t>итогам 2012</w:t>
      </w:r>
      <w:r w:rsidR="00016EC2" w:rsidRPr="00FB276B">
        <w:t xml:space="preserve"> г.)</w:t>
      </w:r>
      <w:r w:rsidRPr="00FB276B">
        <w:t xml:space="preserve">, за исключением столовых при различных организациях, насчитывает около </w:t>
      </w:r>
      <w:r w:rsidR="00B02F82">
        <w:t>…</w:t>
      </w:r>
      <w:r w:rsidRPr="00FB276B">
        <w:t xml:space="preserve"> различных объектов: ресторанов, </w:t>
      </w:r>
      <w:r w:rsidR="00016EC2" w:rsidRPr="00FB276B">
        <w:t xml:space="preserve">заведений фаст-фуда, кафе и баров. При этом доля специализированных пивных заведений среди вышеупомянутого количества невысока и составляет </w:t>
      </w:r>
      <w:r w:rsidR="00B02F82">
        <w:t>..</w:t>
      </w:r>
      <w:r w:rsidR="004B3533" w:rsidRPr="00FB276B">
        <w:t xml:space="preserve"> %. По оценкам Discovery Research Group, количество сетевых и единичных проектов пивных заведени</w:t>
      </w:r>
      <w:r w:rsidR="00F05B66" w:rsidRPr="00FB276B">
        <w:t xml:space="preserve">й доходит до </w:t>
      </w:r>
      <w:r w:rsidR="00B02F82">
        <w:t>..</w:t>
      </w:r>
      <w:r w:rsidR="004B3533" w:rsidRPr="00FB276B">
        <w:t>.</w:t>
      </w:r>
    </w:p>
    <w:p w:rsidR="004B3533" w:rsidRPr="00FB276B" w:rsidRDefault="00F05B66" w:rsidP="004B3533">
      <w:pPr>
        <w:spacing w:before="240" w:after="200"/>
        <w:ind w:firstLine="708"/>
        <w:outlineLvl w:val="1"/>
      </w:pPr>
      <w:r w:rsidRPr="00FB276B">
        <w:t xml:space="preserve">Обеспеченность жителей Москвы пивными ресторанами </w:t>
      </w:r>
      <w:r w:rsidR="00B02F82">
        <w:t>…</w:t>
      </w:r>
      <w:r w:rsidRPr="00FB276B">
        <w:t xml:space="preserve"> пивных ресторанов на 100 тыс. </w:t>
      </w:r>
      <w:r w:rsidR="00480A71" w:rsidRPr="00FB276B">
        <w:t xml:space="preserve">человек возраста от 18 до 60 лет (7 550 094 чел.). </w:t>
      </w:r>
    </w:p>
    <w:p w:rsidR="00205588" w:rsidRPr="002E1A42" w:rsidRDefault="00FB276B" w:rsidP="00FB276B">
      <w:pPr>
        <w:pStyle w:val="af5"/>
      </w:pPr>
      <w:bookmarkStart w:id="37" w:name="_Toc367096265"/>
      <w:r>
        <w:t xml:space="preserve">Диаграмма </w:t>
      </w:r>
      <w:r>
        <w:fldChar w:fldCharType="begin"/>
      </w:r>
      <w:r>
        <w:instrText xml:space="preserve"> SEQ Диаграмма \* ARABIC </w:instrText>
      </w:r>
      <w:r>
        <w:fldChar w:fldCharType="separate"/>
      </w:r>
      <w:r w:rsidR="00EB1F93">
        <w:t>14</w:t>
      </w:r>
      <w:r>
        <w:fldChar w:fldCharType="end"/>
      </w:r>
      <w:r w:rsidR="00205588" w:rsidRPr="002E1A42">
        <w:t>. Соотношение сетевых и единичных проектов на рынке пивных ресторанов Москвы</w:t>
      </w:r>
      <w:bookmarkEnd w:id="37"/>
    </w:p>
    <w:p w:rsidR="004B3533" w:rsidRDefault="00205588" w:rsidP="00D774B9">
      <w:pPr>
        <w:spacing w:before="240" w:after="200"/>
        <w:ind w:left="-284" w:firstLine="708"/>
        <w:outlineLvl w:val="1"/>
        <w:rPr>
          <w:rFonts w:ascii="Times New Roman" w:hAnsi="Times New Roman"/>
          <w:szCs w:val="24"/>
          <w:shd w:val="clear" w:color="auto" w:fill="FFFFFF"/>
        </w:rPr>
      </w:pPr>
      <w:r>
        <w:rPr>
          <w:noProof/>
          <w:lang w:eastAsia="ru-RU"/>
        </w:rPr>
        <w:drawing>
          <wp:inline distT="0" distB="0" distL="0" distR="0" wp14:anchorId="0EFB1A60" wp14:editId="522F9B15">
            <wp:extent cx="5690235" cy="2066925"/>
            <wp:effectExtent l="0" t="0" r="5715"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0B3E" w:rsidRPr="009F25E5" w:rsidRDefault="005E0B3E" w:rsidP="005E0B3E">
      <w:pPr>
        <w:pStyle w:val="DRG1"/>
      </w:pPr>
      <w:r>
        <w:t>Источник</w:t>
      </w:r>
      <w:r w:rsidRPr="009F25E5">
        <w:t xml:space="preserve">: </w:t>
      </w:r>
      <w:r>
        <w:t>расчёты</w:t>
      </w:r>
      <w:r w:rsidRPr="009F25E5">
        <w:t xml:space="preserve"> </w:t>
      </w:r>
      <w:r>
        <w:rPr>
          <w:lang w:val="en-US"/>
        </w:rPr>
        <w:t>Discovery</w:t>
      </w:r>
      <w:r w:rsidRPr="009F25E5">
        <w:t xml:space="preserve"> </w:t>
      </w:r>
      <w:r>
        <w:rPr>
          <w:lang w:val="en-US"/>
        </w:rPr>
        <w:t>Research</w:t>
      </w:r>
      <w:r w:rsidRPr="009F25E5">
        <w:t xml:space="preserve"> </w:t>
      </w:r>
      <w:r>
        <w:rPr>
          <w:lang w:val="en-US"/>
        </w:rPr>
        <w:t>Group</w:t>
      </w:r>
    </w:p>
    <w:p w:rsidR="00205588" w:rsidRPr="00FB276B" w:rsidRDefault="004B3533" w:rsidP="00B02F82">
      <w:pPr>
        <w:spacing w:before="240" w:after="200"/>
        <w:ind w:firstLine="708"/>
        <w:outlineLvl w:val="1"/>
      </w:pPr>
      <w:r w:rsidRPr="00FB276B">
        <w:t xml:space="preserve">Говоря о представленности сетевых проектов, на сегодняшний день насчитывается </w:t>
      </w:r>
      <w:r w:rsidR="00B02F82">
        <w:t>…</w:t>
      </w:r>
      <w:r w:rsidRPr="00FB276B">
        <w:t xml:space="preserve"> пивных с</w:t>
      </w:r>
      <w:r w:rsidR="000F231E" w:rsidRPr="00FB276B">
        <w:t xml:space="preserve">етей, включающих в себя около </w:t>
      </w:r>
      <w:r w:rsidR="00B02F82">
        <w:t>..</w:t>
      </w:r>
      <w:r w:rsidRPr="00FB276B">
        <w:t xml:space="preserve"> пивных ресторанов и баров. </w:t>
      </w:r>
    </w:p>
    <w:p w:rsidR="009F7A93" w:rsidRDefault="00FB276B" w:rsidP="00BB15B6">
      <w:pPr>
        <w:pStyle w:val="afe"/>
      </w:pPr>
      <w:bookmarkStart w:id="38" w:name="_Toc366830960"/>
      <w:bookmarkStart w:id="39" w:name="_Toc367096158"/>
      <w:r>
        <w:t xml:space="preserve">Таблица </w:t>
      </w:r>
      <w:r>
        <w:fldChar w:fldCharType="begin"/>
      </w:r>
      <w:r>
        <w:instrText xml:space="preserve"> SEQ Таблица \* ARABIC </w:instrText>
      </w:r>
      <w:r>
        <w:fldChar w:fldCharType="separate"/>
      </w:r>
      <w:r w:rsidR="00D44BB5">
        <w:t>2</w:t>
      </w:r>
      <w:r>
        <w:fldChar w:fldCharType="end"/>
      </w:r>
      <w:r w:rsidR="00CE5E65">
        <w:t>. Структура московского сетевого рынка пивных ресторанов с указанием среднего чека заведения, руб.</w:t>
      </w:r>
      <w:bookmarkEnd w:id="38"/>
      <w:bookmarkEnd w:id="39"/>
    </w:p>
    <w:tbl>
      <w:tblPr>
        <w:tblStyle w:val="-45"/>
        <w:tblW w:w="5000" w:type="pct"/>
        <w:tblLook w:val="04A0" w:firstRow="1" w:lastRow="0" w:firstColumn="1" w:lastColumn="0" w:noHBand="0" w:noVBand="1"/>
      </w:tblPr>
      <w:tblGrid>
        <w:gridCol w:w="4252"/>
        <w:gridCol w:w="2547"/>
        <w:gridCol w:w="2546"/>
      </w:tblGrid>
      <w:tr w:rsidR="009F7A93" w:rsidRPr="00392CC8" w:rsidTr="00B02F82">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5" w:type="pct"/>
            <w:tcBorders>
              <w:top w:val="single" w:sz="4" w:space="0" w:color="auto"/>
              <w:left w:val="single" w:sz="4" w:space="0" w:color="auto"/>
              <w:bottom w:val="single" w:sz="4" w:space="0" w:color="auto"/>
              <w:right w:val="single" w:sz="4" w:space="0" w:color="auto"/>
            </w:tcBorders>
            <w:shd w:val="clear" w:color="auto" w:fill="0F81BF"/>
            <w:vAlign w:val="center"/>
            <w:hideMark/>
          </w:tcPr>
          <w:p w:rsidR="009F7A93" w:rsidRPr="00392CC8" w:rsidRDefault="00B177BE" w:rsidP="00903AA5">
            <w:pPr>
              <w:spacing w:after="0" w:line="240" w:lineRule="auto"/>
              <w:ind w:firstLine="0"/>
              <w:jc w:val="center"/>
              <w:rPr>
                <w:rFonts w:asciiTheme="minorHAnsi" w:eastAsia="Times New Roman" w:hAnsiTheme="minorHAnsi"/>
                <w:b w:val="0"/>
                <w:bCs w:val="0"/>
                <w:color w:val="FFFFFF"/>
                <w:sz w:val="20"/>
                <w:szCs w:val="20"/>
                <w:lang w:eastAsia="ru-RU"/>
              </w:rPr>
            </w:pPr>
            <w:r>
              <w:rPr>
                <w:rFonts w:asciiTheme="minorHAnsi" w:eastAsia="Times New Roman" w:hAnsiTheme="minorHAnsi"/>
                <w:color w:val="FFFFFF"/>
                <w:sz w:val="20"/>
                <w:szCs w:val="20"/>
                <w:lang w:eastAsia="ru-RU"/>
              </w:rPr>
              <w:t>Название сети пивных ресторанов</w:t>
            </w:r>
          </w:p>
        </w:tc>
        <w:tc>
          <w:tcPr>
            <w:tcW w:w="1363" w:type="pct"/>
            <w:tcBorders>
              <w:top w:val="single" w:sz="4" w:space="0" w:color="auto"/>
              <w:bottom w:val="single" w:sz="4" w:space="0" w:color="auto"/>
              <w:right w:val="single" w:sz="4" w:space="0" w:color="auto"/>
            </w:tcBorders>
            <w:shd w:val="clear" w:color="auto" w:fill="0F81BF"/>
            <w:vAlign w:val="center"/>
            <w:hideMark/>
          </w:tcPr>
          <w:p w:rsidR="009F7A93" w:rsidRPr="00392CC8" w:rsidRDefault="009F7A93" w:rsidP="00903AA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392CC8">
              <w:rPr>
                <w:rFonts w:asciiTheme="minorHAnsi" w:eastAsia="Times New Roman" w:hAnsiTheme="minorHAnsi"/>
                <w:color w:val="FFFFFF"/>
                <w:sz w:val="20"/>
                <w:szCs w:val="20"/>
                <w:lang w:eastAsia="ru-RU"/>
              </w:rPr>
              <w:t xml:space="preserve">Количество </w:t>
            </w:r>
            <w:r>
              <w:rPr>
                <w:rFonts w:asciiTheme="minorHAnsi" w:eastAsia="Times New Roman" w:hAnsiTheme="minorHAnsi"/>
                <w:color w:val="FFFFFF"/>
                <w:sz w:val="20"/>
                <w:szCs w:val="20"/>
                <w:lang w:eastAsia="ru-RU"/>
              </w:rPr>
              <w:t>заведений</w:t>
            </w:r>
          </w:p>
        </w:tc>
        <w:tc>
          <w:tcPr>
            <w:tcW w:w="1362" w:type="pct"/>
            <w:tcBorders>
              <w:top w:val="single" w:sz="4" w:space="0" w:color="auto"/>
              <w:bottom w:val="single" w:sz="4" w:space="0" w:color="auto"/>
              <w:right w:val="single" w:sz="4" w:space="0" w:color="auto"/>
            </w:tcBorders>
            <w:shd w:val="clear" w:color="auto" w:fill="0F81BF"/>
          </w:tcPr>
          <w:p w:rsidR="009F7A93" w:rsidRPr="00392CC8" w:rsidRDefault="009F7A93" w:rsidP="00903AA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ru-RU"/>
              </w:rPr>
            </w:pPr>
            <w:r>
              <w:rPr>
                <w:rFonts w:asciiTheme="minorHAnsi" w:eastAsia="Times New Roman" w:hAnsiTheme="minorHAnsi"/>
                <w:color w:val="FFFFFF"/>
                <w:sz w:val="20"/>
                <w:szCs w:val="20"/>
                <w:lang w:eastAsia="ru-RU"/>
              </w:rPr>
              <w:t>Средний счёт</w:t>
            </w:r>
            <w:r w:rsidR="0049707A">
              <w:rPr>
                <w:rFonts w:asciiTheme="minorHAnsi" w:eastAsia="Times New Roman" w:hAnsiTheme="minorHAnsi"/>
                <w:color w:val="FFFFFF"/>
                <w:sz w:val="20"/>
                <w:szCs w:val="20"/>
                <w:lang w:eastAsia="ru-RU"/>
              </w:rPr>
              <w:t>, руб.</w:t>
            </w:r>
          </w:p>
        </w:tc>
      </w:tr>
      <w:tr w:rsidR="00CE5E65" w:rsidRPr="00FB276B" w:rsidTr="00B02F8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75" w:type="pct"/>
            <w:tcBorders>
              <w:top w:val="nil"/>
              <w:left w:val="single" w:sz="4" w:space="0" w:color="auto"/>
              <w:bottom w:val="single" w:sz="4" w:space="0" w:color="auto"/>
              <w:right w:val="single" w:sz="4" w:space="0" w:color="auto"/>
            </w:tcBorders>
            <w:shd w:val="clear" w:color="auto" w:fill="auto"/>
            <w:vAlign w:val="center"/>
          </w:tcPr>
          <w:p w:rsidR="00CE5E65" w:rsidRPr="00FB276B" w:rsidRDefault="00B02F82" w:rsidP="0077578C">
            <w:pPr>
              <w:spacing w:after="0" w:line="240" w:lineRule="auto"/>
              <w:ind w:firstLine="0"/>
              <w:jc w:val="center"/>
              <w:rPr>
                <w:rFonts w:asciiTheme="minorHAnsi" w:eastAsia="Times New Roman" w:hAnsiTheme="minorHAnsi"/>
                <w:b w:val="0"/>
                <w:sz w:val="20"/>
                <w:szCs w:val="20"/>
                <w:lang w:eastAsia="ru-RU"/>
              </w:rPr>
            </w:pPr>
            <w:r>
              <w:rPr>
                <w:rFonts w:asciiTheme="minorHAnsi" w:eastAsia="Times New Roman" w:hAnsiTheme="minorHAnsi"/>
                <w:b w:val="0"/>
                <w:sz w:val="20"/>
                <w:szCs w:val="20"/>
                <w:lang w:eastAsia="ru-RU"/>
              </w:rPr>
              <w:t>«Кружка»</w:t>
            </w:r>
          </w:p>
        </w:tc>
        <w:tc>
          <w:tcPr>
            <w:tcW w:w="1363" w:type="pct"/>
            <w:tcBorders>
              <w:top w:val="nil"/>
              <w:left w:val="nil"/>
              <w:bottom w:val="single" w:sz="4" w:space="0" w:color="auto"/>
              <w:right w:val="single" w:sz="4" w:space="0" w:color="auto"/>
            </w:tcBorders>
            <w:shd w:val="clear" w:color="auto" w:fill="auto"/>
            <w:noWrap/>
            <w:vAlign w:val="center"/>
          </w:tcPr>
          <w:p w:rsidR="00CE5E65" w:rsidRPr="00FB276B" w:rsidRDefault="00B02F82" w:rsidP="0077578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62" w:type="pct"/>
            <w:tcBorders>
              <w:top w:val="nil"/>
              <w:left w:val="nil"/>
              <w:bottom w:val="single" w:sz="4" w:space="0" w:color="auto"/>
              <w:right w:val="single" w:sz="4" w:space="0" w:color="auto"/>
            </w:tcBorders>
            <w:vAlign w:val="center"/>
          </w:tcPr>
          <w:p w:rsidR="00CE5E65" w:rsidRPr="00FB276B" w:rsidRDefault="00B02F82" w:rsidP="0077578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CE5E65" w:rsidRPr="00FB276B" w:rsidTr="00B02F82">
        <w:trPr>
          <w:trHeight w:val="155"/>
        </w:trPr>
        <w:tc>
          <w:tcPr>
            <w:cnfStyle w:val="001000000000" w:firstRow="0" w:lastRow="0" w:firstColumn="1" w:lastColumn="0" w:oddVBand="0" w:evenVBand="0" w:oddHBand="0" w:evenHBand="0" w:firstRowFirstColumn="0" w:firstRowLastColumn="0" w:lastRowFirstColumn="0" w:lastRowLastColumn="0"/>
            <w:tcW w:w="2275" w:type="pct"/>
            <w:tcBorders>
              <w:top w:val="nil"/>
              <w:left w:val="single" w:sz="4" w:space="0" w:color="auto"/>
              <w:bottom w:val="single" w:sz="4" w:space="0" w:color="auto"/>
              <w:right w:val="single" w:sz="4" w:space="0" w:color="auto"/>
            </w:tcBorders>
            <w:shd w:val="clear" w:color="auto" w:fill="auto"/>
            <w:vAlign w:val="center"/>
          </w:tcPr>
          <w:p w:rsidR="00CE5E65" w:rsidRPr="00FB276B" w:rsidRDefault="00B02F82" w:rsidP="0077578C">
            <w:pPr>
              <w:spacing w:after="0" w:line="240" w:lineRule="auto"/>
              <w:ind w:firstLine="0"/>
              <w:jc w:val="center"/>
              <w:rPr>
                <w:rFonts w:asciiTheme="minorHAnsi" w:eastAsia="Times New Roman" w:hAnsiTheme="minorHAnsi"/>
                <w:b w:val="0"/>
                <w:sz w:val="20"/>
                <w:szCs w:val="20"/>
                <w:lang w:eastAsia="ru-RU"/>
              </w:rPr>
            </w:pPr>
            <w:r>
              <w:rPr>
                <w:rFonts w:asciiTheme="minorHAnsi" w:eastAsia="Times New Roman" w:hAnsiTheme="minorHAnsi"/>
                <w:b w:val="0"/>
                <w:sz w:val="20"/>
                <w:szCs w:val="20"/>
                <w:lang w:eastAsia="ru-RU"/>
              </w:rPr>
              <w:t>…</w:t>
            </w:r>
          </w:p>
        </w:tc>
        <w:tc>
          <w:tcPr>
            <w:tcW w:w="1363" w:type="pct"/>
            <w:tcBorders>
              <w:top w:val="nil"/>
              <w:left w:val="nil"/>
              <w:bottom w:val="single" w:sz="4" w:space="0" w:color="auto"/>
              <w:right w:val="single" w:sz="4" w:space="0" w:color="auto"/>
            </w:tcBorders>
            <w:shd w:val="clear" w:color="auto" w:fill="auto"/>
            <w:noWrap/>
            <w:vAlign w:val="center"/>
          </w:tcPr>
          <w:p w:rsidR="00CE5E65" w:rsidRPr="00FB276B" w:rsidRDefault="00B02F82" w:rsidP="0077578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62" w:type="pct"/>
            <w:tcBorders>
              <w:top w:val="nil"/>
              <w:left w:val="nil"/>
              <w:bottom w:val="single" w:sz="4" w:space="0" w:color="auto"/>
              <w:right w:val="single" w:sz="4" w:space="0" w:color="auto"/>
            </w:tcBorders>
            <w:vAlign w:val="center"/>
          </w:tcPr>
          <w:p w:rsidR="00CE5E65" w:rsidRPr="00FB276B" w:rsidRDefault="00B02F82" w:rsidP="0077578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CE5E65" w:rsidRPr="00FB276B" w:rsidTr="00B02F82">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275" w:type="pct"/>
            <w:tcBorders>
              <w:top w:val="nil"/>
              <w:left w:val="single" w:sz="4" w:space="0" w:color="auto"/>
              <w:bottom w:val="single" w:sz="4" w:space="0" w:color="auto"/>
              <w:right w:val="single" w:sz="4" w:space="0" w:color="auto"/>
            </w:tcBorders>
            <w:shd w:val="clear" w:color="auto" w:fill="auto"/>
            <w:vAlign w:val="center"/>
          </w:tcPr>
          <w:p w:rsidR="00CE5E65" w:rsidRPr="00FB276B" w:rsidRDefault="00B02F82" w:rsidP="0077578C">
            <w:pPr>
              <w:spacing w:after="0" w:line="240" w:lineRule="auto"/>
              <w:ind w:firstLine="0"/>
              <w:jc w:val="center"/>
              <w:rPr>
                <w:rFonts w:asciiTheme="minorHAnsi" w:eastAsia="Times New Roman" w:hAnsiTheme="minorHAnsi"/>
                <w:b w:val="0"/>
                <w:sz w:val="20"/>
                <w:szCs w:val="20"/>
                <w:lang w:eastAsia="ru-RU"/>
              </w:rPr>
            </w:pPr>
            <w:r>
              <w:rPr>
                <w:rFonts w:asciiTheme="minorHAnsi" w:eastAsia="Times New Roman" w:hAnsiTheme="minorHAnsi"/>
                <w:b w:val="0"/>
                <w:sz w:val="20"/>
                <w:szCs w:val="20"/>
                <w:lang w:eastAsia="ru-RU"/>
              </w:rPr>
              <w:t>…</w:t>
            </w:r>
          </w:p>
        </w:tc>
        <w:tc>
          <w:tcPr>
            <w:tcW w:w="1363" w:type="pct"/>
            <w:tcBorders>
              <w:top w:val="nil"/>
              <w:left w:val="nil"/>
              <w:bottom w:val="single" w:sz="4" w:space="0" w:color="auto"/>
              <w:right w:val="single" w:sz="4" w:space="0" w:color="auto"/>
            </w:tcBorders>
            <w:shd w:val="clear" w:color="auto" w:fill="auto"/>
            <w:noWrap/>
            <w:vAlign w:val="center"/>
          </w:tcPr>
          <w:p w:rsidR="00CE5E65" w:rsidRPr="00FB276B" w:rsidRDefault="00B02F82" w:rsidP="0077578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62" w:type="pct"/>
            <w:tcBorders>
              <w:top w:val="nil"/>
              <w:left w:val="nil"/>
              <w:bottom w:val="single" w:sz="4" w:space="0" w:color="auto"/>
              <w:right w:val="single" w:sz="4" w:space="0" w:color="auto"/>
            </w:tcBorders>
            <w:vAlign w:val="center"/>
          </w:tcPr>
          <w:p w:rsidR="00CE5E65" w:rsidRPr="00FB276B" w:rsidRDefault="00B02F82" w:rsidP="0077578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CE5E65" w:rsidRPr="00FB276B" w:rsidTr="00B02F82">
        <w:trPr>
          <w:trHeight w:val="155"/>
        </w:trPr>
        <w:tc>
          <w:tcPr>
            <w:cnfStyle w:val="001000000000" w:firstRow="0" w:lastRow="0" w:firstColumn="1" w:lastColumn="0" w:oddVBand="0" w:evenVBand="0" w:oddHBand="0" w:evenHBand="0" w:firstRowFirstColumn="0" w:firstRowLastColumn="0" w:lastRowFirstColumn="0" w:lastRowLastColumn="0"/>
            <w:tcW w:w="2275" w:type="pct"/>
            <w:tcBorders>
              <w:top w:val="nil"/>
              <w:left w:val="single" w:sz="4" w:space="0" w:color="auto"/>
              <w:bottom w:val="single" w:sz="4" w:space="0" w:color="auto"/>
              <w:right w:val="single" w:sz="4" w:space="0" w:color="auto"/>
            </w:tcBorders>
            <w:shd w:val="clear" w:color="auto" w:fill="auto"/>
            <w:vAlign w:val="center"/>
          </w:tcPr>
          <w:p w:rsidR="00CE5E65" w:rsidRPr="00FB276B" w:rsidRDefault="00B02F82" w:rsidP="0077578C">
            <w:pPr>
              <w:spacing w:after="0" w:line="240" w:lineRule="auto"/>
              <w:ind w:firstLine="0"/>
              <w:jc w:val="center"/>
              <w:rPr>
                <w:rFonts w:asciiTheme="minorHAnsi" w:eastAsia="Times New Roman" w:hAnsiTheme="minorHAnsi"/>
                <w:b w:val="0"/>
                <w:sz w:val="20"/>
                <w:szCs w:val="20"/>
                <w:lang w:eastAsia="ru-RU"/>
              </w:rPr>
            </w:pPr>
            <w:r>
              <w:rPr>
                <w:rFonts w:asciiTheme="minorHAnsi" w:eastAsia="Times New Roman" w:hAnsiTheme="minorHAnsi"/>
                <w:b w:val="0"/>
                <w:sz w:val="20"/>
                <w:szCs w:val="20"/>
                <w:lang w:eastAsia="ru-RU"/>
              </w:rPr>
              <w:t>…</w:t>
            </w:r>
          </w:p>
        </w:tc>
        <w:tc>
          <w:tcPr>
            <w:tcW w:w="1363" w:type="pct"/>
            <w:tcBorders>
              <w:top w:val="nil"/>
              <w:left w:val="nil"/>
              <w:bottom w:val="single" w:sz="4" w:space="0" w:color="auto"/>
              <w:right w:val="single" w:sz="4" w:space="0" w:color="auto"/>
            </w:tcBorders>
            <w:shd w:val="clear" w:color="auto" w:fill="auto"/>
            <w:noWrap/>
            <w:vAlign w:val="center"/>
          </w:tcPr>
          <w:p w:rsidR="00CE5E65" w:rsidRPr="00FB276B" w:rsidRDefault="00B02F82" w:rsidP="0077578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62" w:type="pct"/>
            <w:tcBorders>
              <w:top w:val="nil"/>
              <w:left w:val="nil"/>
              <w:bottom w:val="single" w:sz="4" w:space="0" w:color="auto"/>
              <w:right w:val="single" w:sz="4" w:space="0" w:color="auto"/>
            </w:tcBorders>
            <w:vAlign w:val="center"/>
          </w:tcPr>
          <w:p w:rsidR="00CE5E65" w:rsidRPr="00FB276B" w:rsidRDefault="00B02F82" w:rsidP="0077578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bl>
    <w:p w:rsidR="00CE5E65" w:rsidRDefault="00CE5E65" w:rsidP="00D72CD4">
      <w:pPr>
        <w:pStyle w:val="DRG1"/>
      </w:pPr>
      <w:r>
        <w:t>Источник: данные сайтов пивных ресторанов</w:t>
      </w:r>
    </w:p>
    <w:p w:rsidR="00BD30A3" w:rsidRPr="00BD30A3" w:rsidRDefault="000F231E" w:rsidP="00FB276B">
      <w:pPr>
        <w:spacing w:before="240" w:after="200"/>
        <w:ind w:firstLine="708"/>
        <w:outlineLvl w:val="1"/>
      </w:pPr>
      <w:r>
        <w:lastRenderedPageBreak/>
        <w:t xml:space="preserve">Сегментация пивных ресторанов по национальному признаку позволяет судить, что наибольшей популярностью среди москвичей пользуются </w:t>
      </w:r>
      <w:r w:rsidR="00B02F82">
        <w:t>…</w:t>
      </w:r>
      <w:r>
        <w:t xml:space="preserve">. Их количество составляет </w:t>
      </w:r>
      <w:r w:rsidR="00B02F82">
        <w:t>…</w:t>
      </w:r>
      <w:r>
        <w:t>% от общего количества ресторанов, приуроченных к национальной тематике.</w:t>
      </w:r>
    </w:p>
    <w:p w:rsidR="00F476EE" w:rsidRPr="00872145" w:rsidRDefault="006166D9" w:rsidP="001C221F">
      <w:pPr>
        <w:spacing w:before="240" w:after="200"/>
        <w:ind w:firstLine="708"/>
        <w:outlineLvl w:val="1"/>
      </w:pPr>
      <w:r w:rsidRPr="00872145">
        <w:t xml:space="preserve">Говоря об обеспеченности московских районов пивными барами, можно выделить три </w:t>
      </w:r>
      <w:r w:rsidR="00872145">
        <w:t xml:space="preserve">наиболее насыщенных </w:t>
      </w:r>
      <w:r w:rsidR="00872145" w:rsidRPr="00872145">
        <w:t xml:space="preserve">– район возле метро </w:t>
      </w:r>
      <w:r w:rsidR="00B02F82">
        <w:t xml:space="preserve">…, </w:t>
      </w:r>
      <w:r w:rsidR="00872145" w:rsidRPr="00872145">
        <w:t xml:space="preserve"> район возле станций метро </w:t>
      </w:r>
      <w:r w:rsidR="00B02F82">
        <w:t>…</w:t>
      </w:r>
      <w:r w:rsidRPr="00872145">
        <w:t xml:space="preserve"> и “</w:t>
      </w:r>
      <w:r w:rsidR="00B02F82" w:rsidRPr="00872145">
        <w:t xml:space="preserve"> </w:t>
      </w:r>
      <w:r w:rsidRPr="00872145">
        <w:t xml:space="preserve">метро </w:t>
      </w:r>
      <w:r w:rsidR="00B02F82">
        <w:t>…</w:t>
      </w:r>
      <w:r w:rsidRPr="00872145">
        <w:t>.</w:t>
      </w:r>
      <w:r w:rsidR="001C221F" w:rsidRPr="00872145">
        <w:t xml:space="preserve"> </w:t>
      </w:r>
    </w:p>
    <w:p w:rsidR="00162348" w:rsidRDefault="00162348" w:rsidP="001A708A">
      <w:pPr>
        <w:pStyle w:val="II"/>
      </w:pPr>
      <w:bookmarkStart w:id="40" w:name="_Toc366864843"/>
      <w:r w:rsidRPr="000A0AD6">
        <w:t>Рынок пивных ресторанов Санкт-Петербурга</w:t>
      </w:r>
      <w:bookmarkEnd w:id="40"/>
    </w:p>
    <w:p w:rsidR="00E338F0" w:rsidRDefault="00E338F0" w:rsidP="002E5027">
      <w:r>
        <w:t>Рынок Санкт-Петербурга крайне привлекател</w:t>
      </w:r>
      <w:r w:rsidR="00497F1A">
        <w:t>е</w:t>
      </w:r>
      <w:r>
        <w:t xml:space="preserve">н для пивного ресторанного бизнеса по нескольким причинам. </w:t>
      </w:r>
    </w:p>
    <w:p w:rsidR="00527C38" w:rsidRPr="009F7A23" w:rsidRDefault="005A5377" w:rsidP="005A5377">
      <w:pPr>
        <w:rPr>
          <w:color w:val="FF0000"/>
        </w:rPr>
      </w:pPr>
      <w:r w:rsidRPr="00A74868">
        <w:t xml:space="preserve">Оборот общественного питания Санкт-Петербурга в 2012 г. составил </w:t>
      </w:r>
      <w:r w:rsidR="00B02F82">
        <w:t>…</w:t>
      </w:r>
      <w:r w:rsidRPr="00A74868">
        <w:t xml:space="preserve"> млрд руб., что на </w:t>
      </w:r>
      <w:r w:rsidR="00B02F82">
        <w:t>…</w:t>
      </w:r>
      <w:r w:rsidRPr="00A74868">
        <w:t xml:space="preserve">% больше, чем в предыдущем году, согласно данным Комитета по информатизации и связи города. </w:t>
      </w:r>
      <w:r w:rsidR="00694ED5" w:rsidRPr="00EC1AA6">
        <w:t xml:space="preserve">Ёмкость сегмента пивных ресторанов составляет около </w:t>
      </w:r>
      <w:r w:rsidR="00B02F82">
        <w:t>…</w:t>
      </w:r>
      <w:r w:rsidR="00694ED5" w:rsidRPr="00EC1AA6">
        <w:t xml:space="preserve"> специализированных мест, что составляет </w:t>
      </w:r>
      <w:r w:rsidR="00B02F82">
        <w:t>…</w:t>
      </w:r>
      <w:r w:rsidR="00694ED5" w:rsidRPr="00EC1AA6">
        <w:t>% от рынка общественного питания.</w:t>
      </w:r>
    </w:p>
    <w:p w:rsidR="003B2B19" w:rsidRDefault="003B2B19" w:rsidP="002E5027">
      <w:r>
        <w:t xml:space="preserve">Таким образом, обеспеченность населения от 18 до 60 лет </w:t>
      </w:r>
      <w:r w:rsidR="00137147">
        <w:t xml:space="preserve">пивными ресторанами </w:t>
      </w:r>
      <w:r>
        <w:t xml:space="preserve">составляет </w:t>
      </w:r>
      <w:r w:rsidR="00B02F82">
        <w:t>…</w:t>
      </w:r>
      <w:r>
        <w:t xml:space="preserve"> пивных заведений на 100 тыс. человек. Причём, пр</w:t>
      </w:r>
      <w:r w:rsidR="00A27E85">
        <w:t>и пере</w:t>
      </w:r>
      <w:r>
        <w:t xml:space="preserve">счёте на главных посетителей, возраст которых варьируется от 18 до 45 лет, </w:t>
      </w:r>
      <w:r w:rsidR="002F5FB4">
        <w:t xml:space="preserve">этот показатель достигает </w:t>
      </w:r>
      <w:r w:rsidR="00B02F82">
        <w:t>…</w:t>
      </w:r>
      <w:r w:rsidR="002F5FB4">
        <w:t xml:space="preserve">, что на </w:t>
      </w:r>
      <w:r w:rsidR="00B02F82">
        <w:t>…</w:t>
      </w:r>
      <w:r w:rsidR="002F5FB4">
        <w:t>% выше, чем по московскому региону.</w:t>
      </w:r>
    </w:p>
    <w:p w:rsidR="00FD19E2" w:rsidRDefault="00137147" w:rsidP="00FD19E2">
      <w:pPr>
        <w:ind w:firstLine="708"/>
      </w:pPr>
      <w:r w:rsidRPr="005F292A">
        <w:t>В Санкт-</w:t>
      </w:r>
      <w:r w:rsidR="009F7A23" w:rsidRPr="005F292A">
        <w:t>Петербурге</w:t>
      </w:r>
      <w:r w:rsidR="009F7A23">
        <w:t>, как</w:t>
      </w:r>
      <w:r w:rsidRPr="005F292A">
        <w:t xml:space="preserve"> и на московском рынке</w:t>
      </w:r>
      <w:r w:rsidR="00A27E85">
        <w:t>,</w:t>
      </w:r>
      <w:r w:rsidRPr="005F292A">
        <w:t xml:space="preserve"> есть ярко выраженный лидер. Это сеть пивных ресторанов </w:t>
      </w:r>
      <w:r w:rsidR="00B02F82">
        <w:t>…</w:t>
      </w:r>
      <w:r w:rsidRPr="005F292A">
        <w:t xml:space="preserve">. Рестораны данной сети хотя бы один раз за последние полгода посещали около </w:t>
      </w:r>
      <w:r w:rsidR="00B02F82">
        <w:t>…</w:t>
      </w:r>
      <w:r w:rsidRPr="005F292A">
        <w:t xml:space="preserve"> опрошенных жителей. </w:t>
      </w:r>
      <w:bookmarkStart w:id="41" w:name="_Toc366830963"/>
      <w:bookmarkStart w:id="42" w:name="_Toc367096161"/>
    </w:p>
    <w:p w:rsidR="00880BC6" w:rsidRDefault="009F7A23" w:rsidP="00FD19E2">
      <w:pPr>
        <w:pStyle w:val="afe"/>
      </w:pPr>
      <w:r>
        <w:t xml:space="preserve">Таблица </w:t>
      </w:r>
      <w:r>
        <w:fldChar w:fldCharType="begin"/>
      </w:r>
      <w:r>
        <w:instrText xml:space="preserve"> SEQ Таблица \* ARABIC </w:instrText>
      </w:r>
      <w:r>
        <w:fldChar w:fldCharType="separate"/>
      </w:r>
      <w:r w:rsidR="00D44BB5">
        <w:t>5</w:t>
      </w:r>
      <w:r>
        <w:fldChar w:fldCharType="end"/>
      </w:r>
      <w:r w:rsidR="00880BC6">
        <w:t>. Структура питерского сетевого рынка пивных ресторанов с указанием среднего чека заведения, руб.</w:t>
      </w:r>
      <w:bookmarkEnd w:id="41"/>
      <w:bookmarkEnd w:id="42"/>
    </w:p>
    <w:tbl>
      <w:tblPr>
        <w:tblStyle w:val="-45"/>
        <w:tblW w:w="5000" w:type="pct"/>
        <w:tblLook w:val="04A0" w:firstRow="1" w:lastRow="0" w:firstColumn="1" w:lastColumn="0" w:noHBand="0" w:noVBand="1"/>
      </w:tblPr>
      <w:tblGrid>
        <w:gridCol w:w="4252"/>
        <w:gridCol w:w="2547"/>
        <w:gridCol w:w="2546"/>
      </w:tblGrid>
      <w:tr w:rsidR="00162348" w:rsidRPr="00392CC8" w:rsidTr="00B02F82">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5" w:type="pct"/>
            <w:tcBorders>
              <w:top w:val="single" w:sz="4" w:space="0" w:color="auto"/>
              <w:left w:val="single" w:sz="4" w:space="0" w:color="auto"/>
              <w:bottom w:val="single" w:sz="4" w:space="0" w:color="auto"/>
              <w:right w:val="single" w:sz="4" w:space="0" w:color="auto"/>
            </w:tcBorders>
            <w:shd w:val="clear" w:color="auto" w:fill="0F81BF"/>
            <w:vAlign w:val="center"/>
            <w:hideMark/>
          </w:tcPr>
          <w:p w:rsidR="00162348" w:rsidRPr="00392CC8" w:rsidRDefault="00162348" w:rsidP="00AB7B11">
            <w:pPr>
              <w:spacing w:after="0" w:line="240" w:lineRule="auto"/>
              <w:ind w:firstLine="0"/>
              <w:jc w:val="center"/>
              <w:rPr>
                <w:rFonts w:asciiTheme="minorHAnsi" w:eastAsia="Times New Roman" w:hAnsiTheme="minorHAnsi"/>
                <w:b w:val="0"/>
                <w:bCs w:val="0"/>
                <w:color w:val="FFFFFF"/>
                <w:sz w:val="20"/>
                <w:szCs w:val="20"/>
                <w:lang w:eastAsia="ru-RU"/>
              </w:rPr>
            </w:pPr>
            <w:r>
              <w:rPr>
                <w:rFonts w:asciiTheme="minorHAnsi" w:eastAsia="Times New Roman" w:hAnsiTheme="minorHAnsi"/>
                <w:color w:val="FFFFFF"/>
                <w:sz w:val="20"/>
                <w:szCs w:val="20"/>
                <w:lang w:eastAsia="ru-RU"/>
              </w:rPr>
              <w:t>Название сети пивных ресторанов</w:t>
            </w:r>
          </w:p>
        </w:tc>
        <w:tc>
          <w:tcPr>
            <w:tcW w:w="1363" w:type="pct"/>
            <w:tcBorders>
              <w:top w:val="single" w:sz="4" w:space="0" w:color="auto"/>
              <w:bottom w:val="single" w:sz="4" w:space="0" w:color="auto"/>
              <w:right w:val="single" w:sz="4" w:space="0" w:color="auto"/>
            </w:tcBorders>
            <w:shd w:val="clear" w:color="auto" w:fill="0F81BF"/>
            <w:vAlign w:val="center"/>
            <w:hideMark/>
          </w:tcPr>
          <w:p w:rsidR="00162348" w:rsidRPr="00392CC8" w:rsidRDefault="00162348" w:rsidP="00AB7B11">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392CC8">
              <w:rPr>
                <w:rFonts w:asciiTheme="minorHAnsi" w:eastAsia="Times New Roman" w:hAnsiTheme="minorHAnsi"/>
                <w:color w:val="FFFFFF"/>
                <w:sz w:val="20"/>
                <w:szCs w:val="20"/>
                <w:lang w:eastAsia="ru-RU"/>
              </w:rPr>
              <w:t xml:space="preserve">Количество </w:t>
            </w:r>
            <w:r>
              <w:rPr>
                <w:rFonts w:asciiTheme="minorHAnsi" w:eastAsia="Times New Roman" w:hAnsiTheme="minorHAnsi"/>
                <w:color w:val="FFFFFF"/>
                <w:sz w:val="20"/>
                <w:szCs w:val="20"/>
                <w:lang w:eastAsia="ru-RU"/>
              </w:rPr>
              <w:t>заведений</w:t>
            </w:r>
          </w:p>
        </w:tc>
        <w:tc>
          <w:tcPr>
            <w:tcW w:w="1362" w:type="pct"/>
            <w:tcBorders>
              <w:top w:val="single" w:sz="4" w:space="0" w:color="auto"/>
              <w:bottom w:val="single" w:sz="4" w:space="0" w:color="auto"/>
              <w:right w:val="single" w:sz="4" w:space="0" w:color="auto"/>
            </w:tcBorders>
            <w:shd w:val="clear" w:color="auto" w:fill="0F81BF"/>
          </w:tcPr>
          <w:p w:rsidR="00162348" w:rsidRPr="00392CC8" w:rsidRDefault="00162348" w:rsidP="00AB7B11">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ru-RU"/>
              </w:rPr>
            </w:pPr>
            <w:r>
              <w:rPr>
                <w:rFonts w:asciiTheme="minorHAnsi" w:eastAsia="Times New Roman" w:hAnsiTheme="minorHAnsi"/>
                <w:color w:val="FFFFFF"/>
                <w:sz w:val="20"/>
                <w:szCs w:val="20"/>
                <w:lang w:eastAsia="ru-RU"/>
              </w:rPr>
              <w:t>Средний счёт, руб.</w:t>
            </w:r>
          </w:p>
        </w:tc>
      </w:tr>
      <w:tr w:rsidR="009354F2" w:rsidRPr="009F7A23" w:rsidTr="00B02F82">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354F2" w:rsidRPr="009F7A23" w:rsidRDefault="009354F2" w:rsidP="00AB7B11">
            <w:pPr>
              <w:spacing w:after="0" w:line="240" w:lineRule="auto"/>
              <w:ind w:firstLine="0"/>
              <w:jc w:val="center"/>
              <w:rPr>
                <w:rFonts w:asciiTheme="minorHAnsi" w:eastAsia="Times New Roman" w:hAnsiTheme="minorHAnsi"/>
                <w:b w:val="0"/>
                <w:sz w:val="20"/>
                <w:szCs w:val="20"/>
                <w:lang w:eastAsia="ru-RU"/>
              </w:rPr>
            </w:pPr>
            <w:r w:rsidRPr="009F7A23">
              <w:rPr>
                <w:rFonts w:asciiTheme="minorHAnsi" w:eastAsia="Times New Roman" w:hAnsiTheme="minorHAnsi"/>
                <w:b w:val="0"/>
                <w:sz w:val="20"/>
                <w:szCs w:val="20"/>
                <w:lang w:val="en-US" w:eastAsia="ru-RU"/>
              </w:rPr>
              <w:t>Killfish</w:t>
            </w:r>
            <w:r w:rsidRPr="009F7A23">
              <w:rPr>
                <w:rFonts w:asciiTheme="minorHAnsi" w:eastAsia="Times New Roman" w:hAnsiTheme="minorHAnsi"/>
                <w:b w:val="0"/>
                <w:sz w:val="20"/>
                <w:szCs w:val="20"/>
                <w:lang w:eastAsia="ru-RU"/>
              </w:rPr>
              <w:t xml:space="preserve"> </w:t>
            </w:r>
            <w:r w:rsidRPr="009F7A23">
              <w:rPr>
                <w:rFonts w:asciiTheme="minorHAnsi" w:eastAsia="Times New Roman" w:hAnsiTheme="minorHAnsi"/>
                <w:b w:val="0"/>
                <w:sz w:val="20"/>
                <w:szCs w:val="20"/>
                <w:lang w:val="en-US" w:eastAsia="ru-RU"/>
              </w:rPr>
              <w:t>Discount</w:t>
            </w:r>
            <w:r w:rsidRPr="009F7A23">
              <w:rPr>
                <w:rFonts w:asciiTheme="minorHAnsi" w:eastAsia="Times New Roman" w:hAnsiTheme="minorHAnsi"/>
                <w:b w:val="0"/>
                <w:sz w:val="20"/>
                <w:szCs w:val="20"/>
                <w:lang w:eastAsia="ru-RU"/>
              </w:rPr>
              <w:t xml:space="preserve"> </w:t>
            </w:r>
            <w:r w:rsidRPr="009F7A23">
              <w:rPr>
                <w:rFonts w:asciiTheme="minorHAnsi" w:eastAsia="Times New Roman" w:hAnsiTheme="minorHAnsi"/>
                <w:b w:val="0"/>
                <w:sz w:val="20"/>
                <w:szCs w:val="20"/>
                <w:lang w:val="en-US" w:eastAsia="ru-RU"/>
              </w:rPr>
              <w:t>Bar</w:t>
            </w:r>
          </w:p>
        </w:tc>
        <w:tc>
          <w:tcPr>
            <w:tcW w:w="1363" w:type="pct"/>
            <w:tcBorders>
              <w:top w:val="single" w:sz="4" w:space="0" w:color="auto"/>
              <w:left w:val="nil"/>
              <w:bottom w:val="single" w:sz="4" w:space="0" w:color="auto"/>
              <w:right w:val="single" w:sz="4" w:space="0" w:color="auto"/>
            </w:tcBorders>
            <w:shd w:val="clear" w:color="auto" w:fill="auto"/>
            <w:noWrap/>
            <w:vAlign w:val="center"/>
          </w:tcPr>
          <w:p w:rsidR="009354F2" w:rsidRPr="009F7A23" w:rsidRDefault="00B02F82" w:rsidP="00AB7B11">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62" w:type="pct"/>
            <w:tcBorders>
              <w:top w:val="single" w:sz="4" w:space="0" w:color="auto"/>
              <w:left w:val="nil"/>
              <w:bottom w:val="single" w:sz="4" w:space="0" w:color="auto"/>
              <w:right w:val="single" w:sz="4" w:space="0" w:color="auto"/>
            </w:tcBorders>
            <w:vAlign w:val="center"/>
          </w:tcPr>
          <w:p w:rsidR="009354F2" w:rsidRPr="009F7A23" w:rsidRDefault="00B02F82" w:rsidP="008F554F">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9354F2" w:rsidRPr="009F7A23" w:rsidTr="00B02F82">
        <w:trPr>
          <w:trHeight w:val="155"/>
        </w:trPr>
        <w:tc>
          <w:tcPr>
            <w:cnfStyle w:val="001000000000" w:firstRow="0" w:lastRow="0" w:firstColumn="1" w:lastColumn="0" w:oddVBand="0" w:evenVBand="0" w:oddHBand="0" w:evenHBand="0" w:firstRowFirstColumn="0" w:firstRowLastColumn="0" w:lastRowFirstColumn="0" w:lastRowLastColumn="0"/>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354F2" w:rsidRPr="009F7A23" w:rsidRDefault="00B02F82" w:rsidP="00AB7B11">
            <w:pPr>
              <w:spacing w:after="0" w:line="240" w:lineRule="auto"/>
              <w:ind w:firstLine="0"/>
              <w:jc w:val="center"/>
              <w:rPr>
                <w:rFonts w:asciiTheme="minorHAnsi" w:eastAsia="Times New Roman" w:hAnsiTheme="minorHAnsi"/>
                <w:b w:val="0"/>
                <w:sz w:val="20"/>
                <w:szCs w:val="20"/>
                <w:lang w:eastAsia="ru-RU"/>
              </w:rPr>
            </w:pPr>
            <w:r>
              <w:rPr>
                <w:rFonts w:asciiTheme="minorHAnsi" w:eastAsia="Times New Roman" w:hAnsiTheme="minorHAnsi"/>
                <w:b w:val="0"/>
                <w:sz w:val="20"/>
                <w:szCs w:val="20"/>
                <w:lang w:eastAsia="ru-RU"/>
              </w:rPr>
              <w:t>…</w:t>
            </w:r>
          </w:p>
        </w:tc>
        <w:tc>
          <w:tcPr>
            <w:tcW w:w="1363" w:type="pct"/>
            <w:tcBorders>
              <w:top w:val="single" w:sz="4" w:space="0" w:color="auto"/>
              <w:left w:val="nil"/>
              <w:bottom w:val="single" w:sz="4" w:space="0" w:color="auto"/>
              <w:right w:val="single" w:sz="4" w:space="0" w:color="auto"/>
            </w:tcBorders>
            <w:shd w:val="clear" w:color="auto" w:fill="auto"/>
            <w:noWrap/>
            <w:vAlign w:val="center"/>
          </w:tcPr>
          <w:p w:rsidR="009354F2" w:rsidRPr="009F7A23" w:rsidRDefault="00B02F82" w:rsidP="00AB7B11">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62" w:type="pct"/>
            <w:tcBorders>
              <w:top w:val="single" w:sz="4" w:space="0" w:color="auto"/>
              <w:left w:val="nil"/>
              <w:bottom w:val="single" w:sz="4" w:space="0" w:color="auto"/>
              <w:right w:val="single" w:sz="4" w:space="0" w:color="auto"/>
            </w:tcBorders>
            <w:vAlign w:val="center"/>
          </w:tcPr>
          <w:p w:rsidR="009354F2" w:rsidRPr="009F7A23" w:rsidRDefault="00B02F82" w:rsidP="00AB7B11">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9354F2" w:rsidRPr="009F7A23" w:rsidTr="00B02F8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75" w:type="pct"/>
            <w:tcBorders>
              <w:top w:val="nil"/>
              <w:left w:val="single" w:sz="4" w:space="0" w:color="auto"/>
              <w:bottom w:val="single" w:sz="4" w:space="0" w:color="auto"/>
              <w:right w:val="single" w:sz="4" w:space="0" w:color="auto"/>
            </w:tcBorders>
            <w:shd w:val="clear" w:color="auto" w:fill="auto"/>
            <w:vAlign w:val="center"/>
          </w:tcPr>
          <w:p w:rsidR="009354F2" w:rsidRPr="009F7A23" w:rsidRDefault="00B02F82" w:rsidP="00AB7B11">
            <w:pPr>
              <w:spacing w:after="0" w:line="240" w:lineRule="auto"/>
              <w:ind w:firstLine="0"/>
              <w:jc w:val="center"/>
              <w:rPr>
                <w:rFonts w:asciiTheme="minorHAnsi" w:eastAsia="Times New Roman" w:hAnsiTheme="minorHAnsi"/>
                <w:b w:val="0"/>
                <w:sz w:val="20"/>
                <w:szCs w:val="20"/>
                <w:lang w:eastAsia="ru-RU"/>
              </w:rPr>
            </w:pPr>
            <w:r>
              <w:rPr>
                <w:rFonts w:asciiTheme="minorHAnsi" w:eastAsia="Times New Roman" w:hAnsiTheme="minorHAnsi"/>
                <w:b w:val="0"/>
                <w:sz w:val="20"/>
                <w:szCs w:val="20"/>
                <w:lang w:eastAsia="ru-RU"/>
              </w:rPr>
              <w:t>…</w:t>
            </w:r>
          </w:p>
        </w:tc>
        <w:tc>
          <w:tcPr>
            <w:tcW w:w="1363" w:type="pct"/>
            <w:tcBorders>
              <w:top w:val="nil"/>
              <w:left w:val="nil"/>
              <w:bottom w:val="single" w:sz="4" w:space="0" w:color="auto"/>
              <w:right w:val="single" w:sz="4" w:space="0" w:color="auto"/>
            </w:tcBorders>
            <w:shd w:val="clear" w:color="auto" w:fill="auto"/>
            <w:noWrap/>
            <w:vAlign w:val="center"/>
          </w:tcPr>
          <w:p w:rsidR="009354F2" w:rsidRPr="009F7A23" w:rsidRDefault="00B02F82" w:rsidP="00AB7B11">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62" w:type="pct"/>
            <w:tcBorders>
              <w:top w:val="nil"/>
              <w:left w:val="nil"/>
              <w:bottom w:val="single" w:sz="4" w:space="0" w:color="auto"/>
              <w:right w:val="single" w:sz="4" w:space="0" w:color="auto"/>
            </w:tcBorders>
            <w:vAlign w:val="center"/>
          </w:tcPr>
          <w:p w:rsidR="009354F2" w:rsidRPr="009F7A23" w:rsidRDefault="00B02F82" w:rsidP="00AB7B11">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9354F2" w:rsidRPr="009F7A23" w:rsidTr="00B02F82">
        <w:trPr>
          <w:trHeight w:val="155"/>
        </w:trPr>
        <w:tc>
          <w:tcPr>
            <w:cnfStyle w:val="001000000000" w:firstRow="0" w:lastRow="0" w:firstColumn="1" w:lastColumn="0" w:oddVBand="0" w:evenVBand="0" w:oddHBand="0" w:evenHBand="0" w:firstRowFirstColumn="0" w:firstRowLastColumn="0" w:lastRowFirstColumn="0" w:lastRowLastColumn="0"/>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354F2" w:rsidRPr="00B02F82" w:rsidRDefault="00B02F82" w:rsidP="00AB7B11">
            <w:pPr>
              <w:spacing w:after="0" w:line="240" w:lineRule="auto"/>
              <w:ind w:firstLine="0"/>
              <w:jc w:val="center"/>
              <w:rPr>
                <w:rFonts w:asciiTheme="minorHAnsi" w:eastAsia="Times New Roman" w:hAnsiTheme="minorHAnsi"/>
                <w:b w:val="0"/>
                <w:sz w:val="20"/>
                <w:szCs w:val="20"/>
                <w:lang w:eastAsia="ru-RU"/>
              </w:rPr>
            </w:pPr>
            <w:r>
              <w:rPr>
                <w:rFonts w:asciiTheme="minorHAnsi" w:eastAsia="Times New Roman" w:hAnsiTheme="minorHAnsi"/>
                <w:b w:val="0"/>
                <w:sz w:val="20"/>
                <w:szCs w:val="20"/>
                <w:lang w:eastAsia="ru-RU"/>
              </w:rPr>
              <w:t>…</w:t>
            </w:r>
          </w:p>
        </w:tc>
        <w:tc>
          <w:tcPr>
            <w:tcW w:w="1363" w:type="pct"/>
            <w:tcBorders>
              <w:top w:val="single" w:sz="4" w:space="0" w:color="auto"/>
              <w:left w:val="nil"/>
              <w:bottom w:val="single" w:sz="4" w:space="0" w:color="auto"/>
              <w:right w:val="single" w:sz="4" w:space="0" w:color="auto"/>
            </w:tcBorders>
            <w:shd w:val="clear" w:color="auto" w:fill="auto"/>
            <w:noWrap/>
            <w:vAlign w:val="center"/>
          </w:tcPr>
          <w:p w:rsidR="009354F2" w:rsidRPr="00B02F82" w:rsidRDefault="00B02F82" w:rsidP="00AB7B11">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62" w:type="pct"/>
            <w:tcBorders>
              <w:top w:val="single" w:sz="4" w:space="0" w:color="auto"/>
              <w:left w:val="nil"/>
              <w:bottom w:val="single" w:sz="4" w:space="0" w:color="auto"/>
              <w:right w:val="single" w:sz="4" w:space="0" w:color="auto"/>
            </w:tcBorders>
            <w:vAlign w:val="center"/>
          </w:tcPr>
          <w:p w:rsidR="009354F2" w:rsidRPr="009F7A23" w:rsidRDefault="00B02F82" w:rsidP="00AB7B11">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9354F2" w:rsidRPr="009F7A23" w:rsidTr="00B02F82">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354F2" w:rsidRPr="009F7A23" w:rsidRDefault="00B02F82" w:rsidP="00AB7B11">
            <w:pPr>
              <w:spacing w:after="0" w:line="240" w:lineRule="auto"/>
              <w:ind w:firstLine="0"/>
              <w:jc w:val="center"/>
              <w:rPr>
                <w:rFonts w:asciiTheme="minorHAnsi" w:eastAsia="Times New Roman" w:hAnsiTheme="minorHAnsi"/>
                <w:b w:val="0"/>
                <w:sz w:val="20"/>
                <w:szCs w:val="20"/>
                <w:lang w:eastAsia="ru-RU"/>
              </w:rPr>
            </w:pPr>
            <w:r>
              <w:rPr>
                <w:rFonts w:asciiTheme="minorHAnsi" w:eastAsia="Times New Roman" w:hAnsiTheme="minorHAnsi"/>
                <w:b w:val="0"/>
                <w:sz w:val="20"/>
                <w:szCs w:val="20"/>
                <w:lang w:eastAsia="ru-RU"/>
              </w:rPr>
              <w:t>…</w:t>
            </w:r>
          </w:p>
        </w:tc>
        <w:tc>
          <w:tcPr>
            <w:tcW w:w="1363" w:type="pct"/>
            <w:tcBorders>
              <w:top w:val="single" w:sz="4" w:space="0" w:color="auto"/>
              <w:left w:val="nil"/>
              <w:bottom w:val="single" w:sz="4" w:space="0" w:color="auto"/>
              <w:right w:val="single" w:sz="4" w:space="0" w:color="auto"/>
            </w:tcBorders>
            <w:shd w:val="clear" w:color="auto" w:fill="auto"/>
            <w:noWrap/>
            <w:vAlign w:val="center"/>
          </w:tcPr>
          <w:p w:rsidR="009354F2" w:rsidRPr="009F7A23" w:rsidRDefault="00B02F82" w:rsidP="00AB7B11">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62" w:type="pct"/>
            <w:tcBorders>
              <w:top w:val="single" w:sz="4" w:space="0" w:color="auto"/>
              <w:left w:val="nil"/>
              <w:bottom w:val="single" w:sz="4" w:space="0" w:color="auto"/>
              <w:right w:val="single" w:sz="4" w:space="0" w:color="auto"/>
            </w:tcBorders>
            <w:vAlign w:val="center"/>
          </w:tcPr>
          <w:p w:rsidR="009354F2" w:rsidRPr="009F7A23" w:rsidRDefault="00B02F82" w:rsidP="00AB7B11">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bl>
    <w:p w:rsidR="00162348" w:rsidRDefault="00880BC6" w:rsidP="00D72CD4">
      <w:pPr>
        <w:pStyle w:val="DRG1"/>
      </w:pPr>
      <w:r>
        <w:t>Источник: официальные сайты сетей</w:t>
      </w:r>
    </w:p>
    <w:p w:rsidR="00D44BB5" w:rsidRDefault="00D44BB5" w:rsidP="001A708A">
      <w:pPr>
        <w:pStyle w:val="II"/>
      </w:pPr>
      <w:bookmarkStart w:id="43" w:name="_Toc366864844"/>
      <w:r>
        <w:t>Рынок пивных ресторанов Екатеринбурга</w:t>
      </w:r>
      <w:bookmarkEnd w:id="43"/>
    </w:p>
    <w:p w:rsidR="00D44BB5" w:rsidRDefault="00D44BB5" w:rsidP="00D44BB5">
      <w:pPr>
        <w:ind w:firstLine="708"/>
      </w:pPr>
      <w:r>
        <w:t xml:space="preserve">На 100 тыс. граждан трудоспособного возраста приходится </w:t>
      </w:r>
      <w:r w:rsidR="00B02F82">
        <w:t>…</w:t>
      </w:r>
      <w:r>
        <w:t xml:space="preserve"> специализированных пивных заведения, в то время как общее количество баров города достигает </w:t>
      </w:r>
      <w:r w:rsidR="00B02F82">
        <w:t>...</w:t>
      </w:r>
      <w:r>
        <w:t xml:space="preserve">. </w:t>
      </w:r>
    </w:p>
    <w:p w:rsidR="00D44BB5" w:rsidRDefault="00D44BB5" w:rsidP="001A708A">
      <w:pPr>
        <w:pStyle w:val="II"/>
      </w:pPr>
      <w:bookmarkStart w:id="44" w:name="_Toc366864845"/>
      <w:r>
        <w:t>Рынок пивных ресторанов Нижнего Новгорода</w:t>
      </w:r>
      <w:bookmarkEnd w:id="44"/>
    </w:p>
    <w:p w:rsidR="00B02F82" w:rsidRDefault="00B02F82" w:rsidP="00B02F82">
      <w:bookmarkStart w:id="45" w:name="_Toc366864846"/>
      <w:r>
        <w:lastRenderedPageBreak/>
        <w:t>…</w:t>
      </w:r>
    </w:p>
    <w:p w:rsidR="00D44BB5" w:rsidRDefault="00D44BB5" w:rsidP="001A708A">
      <w:pPr>
        <w:pStyle w:val="II"/>
      </w:pPr>
      <w:r>
        <w:t>Рынок пивных ресторанов Самары</w:t>
      </w:r>
      <w:bookmarkEnd w:id="45"/>
    </w:p>
    <w:p w:rsidR="00D44BB5" w:rsidRDefault="00D44BB5" w:rsidP="00D44BB5">
      <w:pPr>
        <w:ind w:firstLine="0"/>
      </w:pPr>
      <w:r>
        <w:tab/>
        <w:t xml:space="preserve">Также, как и в Нижнем Новгороде, В Самаре развивается </w:t>
      </w:r>
      <w:r w:rsidR="00B02F82">
        <w:t>… формат</w:t>
      </w:r>
      <w:r>
        <w:t xml:space="preserve"> бизнеса пивных ресторанов. Наиболее крупными игроками являются </w:t>
      </w:r>
      <w:r w:rsidR="00B02F82">
        <w:t>…</w:t>
      </w:r>
    </w:p>
    <w:p w:rsidR="00D44BB5" w:rsidRDefault="00D44BB5" w:rsidP="00D44BB5">
      <w:pPr>
        <w:ind w:firstLine="0"/>
      </w:pPr>
      <w:r>
        <w:tab/>
        <w:t xml:space="preserve">При этом обеспеченность пивными ресторанами составляет </w:t>
      </w:r>
      <w:r w:rsidR="00B02F82">
        <w:t>…</w:t>
      </w:r>
      <w:r>
        <w:t xml:space="preserve"> бара на 100 тыс. чел. трудоспособного возраста</w:t>
      </w:r>
      <w:r w:rsidR="00B02F82">
        <w:t>.</w:t>
      </w:r>
    </w:p>
    <w:p w:rsidR="000A0AD6" w:rsidRDefault="000A0AD6" w:rsidP="001A708A">
      <w:pPr>
        <w:pStyle w:val="II"/>
      </w:pPr>
      <w:bookmarkStart w:id="46" w:name="_Toc366864847"/>
      <w:r>
        <w:t>Рынок пивных ресторанов Волгограда</w:t>
      </w:r>
      <w:bookmarkEnd w:id="46"/>
    </w:p>
    <w:p w:rsidR="003D5CF6" w:rsidRDefault="00F97447" w:rsidP="003D5CF6">
      <w:pPr>
        <w:ind w:firstLine="708"/>
      </w:pPr>
      <w:r>
        <w:t xml:space="preserve">Обеспеченность </w:t>
      </w:r>
      <w:r w:rsidR="00EE0727">
        <w:t xml:space="preserve">специализированными </w:t>
      </w:r>
      <w:r>
        <w:t xml:space="preserve">пивными ресторанами низка и составляет </w:t>
      </w:r>
      <w:r w:rsidR="00B02F82">
        <w:t>…</w:t>
      </w:r>
      <w:r>
        <w:t xml:space="preserve"> заведения на 100 тыс. человек трудоспособного возраста</w:t>
      </w:r>
      <w:r w:rsidR="00EE0727">
        <w:t xml:space="preserve">, в то время как обеспеченность барами в целом равна </w:t>
      </w:r>
      <w:r w:rsidR="00B02F82">
        <w:t>…</w:t>
      </w:r>
      <w:r w:rsidR="00EE0727">
        <w:t xml:space="preserve"> баров на 100 тыс. человек трудоспособного возраста</w:t>
      </w:r>
      <w:r>
        <w:t xml:space="preserve">. </w:t>
      </w:r>
      <w:r w:rsidR="003D5CF6">
        <w:t>Среднее количество сортов пива, представленных в пивных ре</w:t>
      </w:r>
      <w:r w:rsidR="00B02F82">
        <w:t>сторанах города, колеблется от .. до ..</w:t>
      </w:r>
      <w:r w:rsidR="003D5CF6">
        <w:t xml:space="preserve">. </w:t>
      </w:r>
    </w:p>
    <w:p w:rsidR="0076027E" w:rsidRPr="003D5CF6" w:rsidRDefault="0076027E" w:rsidP="003D5CF6">
      <w:pPr>
        <w:ind w:firstLine="708"/>
      </w:pPr>
    </w:p>
    <w:p w:rsidR="00174B91" w:rsidRPr="007467D5" w:rsidRDefault="007D3A9C" w:rsidP="00D44BB5">
      <w:pPr>
        <w:pStyle w:val="af5"/>
      </w:pPr>
      <w:r>
        <w:t xml:space="preserve">  </w:t>
      </w:r>
      <w:bookmarkStart w:id="47" w:name="_Toc367096267"/>
      <w:r w:rsidR="009F7A23">
        <w:t xml:space="preserve">Диаграмма </w:t>
      </w:r>
      <w:r w:rsidR="009F7A23">
        <w:fldChar w:fldCharType="begin"/>
      </w:r>
      <w:r w:rsidR="009F7A23">
        <w:instrText xml:space="preserve"> SEQ Диаграмма \* ARABIC </w:instrText>
      </w:r>
      <w:r w:rsidR="009F7A23">
        <w:fldChar w:fldCharType="separate"/>
      </w:r>
      <w:r w:rsidR="00EB1F93">
        <w:t>16</w:t>
      </w:r>
      <w:r w:rsidR="009F7A23">
        <w:fldChar w:fldCharType="end"/>
      </w:r>
      <w:r w:rsidR="007467D5" w:rsidRPr="007467D5">
        <w:t xml:space="preserve">. Обеспеченность </w:t>
      </w:r>
      <w:r w:rsidR="005B614F">
        <w:t>р</w:t>
      </w:r>
      <w:r w:rsidR="007467D5" w:rsidRPr="007467D5">
        <w:t>оссийских городов</w:t>
      </w:r>
      <w:r w:rsidR="005B614F">
        <w:t xml:space="preserve"> специализированными пивными заведениями, количество ресторанов</w:t>
      </w:r>
      <w:r w:rsidR="007467D5" w:rsidRPr="007467D5">
        <w:t xml:space="preserve"> на 100 тыс. чел. </w:t>
      </w:r>
      <w:r w:rsidR="00823193">
        <w:t>т</w:t>
      </w:r>
      <w:r w:rsidR="007467D5" w:rsidRPr="007467D5">
        <w:t>рудоспособного возраста</w:t>
      </w:r>
      <w:bookmarkEnd w:id="47"/>
      <w:r w:rsidR="007467D5" w:rsidRPr="007467D5">
        <w:t xml:space="preserve"> </w:t>
      </w:r>
    </w:p>
    <w:p w:rsidR="007467D5" w:rsidRPr="007467D5" w:rsidRDefault="007467D5" w:rsidP="00974099">
      <w:pPr>
        <w:ind w:firstLine="0"/>
      </w:pPr>
      <w:r>
        <w:rPr>
          <w:rFonts w:ascii="Times New Roman" w:hAnsi="Times New Roman"/>
          <w:noProof/>
          <w:szCs w:val="24"/>
          <w:shd w:val="clear" w:color="auto" w:fill="FFFFFF"/>
          <w:lang w:eastAsia="ru-RU"/>
        </w:rPr>
        <w:drawing>
          <wp:inline distT="0" distB="0" distL="0" distR="0" wp14:anchorId="7660DD9E" wp14:editId="7D22FFE3">
            <wp:extent cx="5791200" cy="4133850"/>
            <wp:effectExtent l="0" t="0" r="0"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67D5" w:rsidRPr="005D68A4" w:rsidRDefault="007467D5" w:rsidP="00823193">
      <w:pPr>
        <w:pStyle w:val="DRG1"/>
      </w:pPr>
      <w:r w:rsidRPr="007467D5">
        <w:t>Источник</w:t>
      </w:r>
      <w:r w:rsidRPr="005D68A4">
        <w:t xml:space="preserve">: </w:t>
      </w:r>
      <w:r w:rsidRPr="007467D5">
        <w:t>расчёты</w:t>
      </w:r>
      <w:r w:rsidRPr="005D68A4">
        <w:t xml:space="preserve"> </w:t>
      </w:r>
      <w:r w:rsidRPr="007467D5">
        <w:rPr>
          <w:lang w:val="en-US"/>
        </w:rPr>
        <w:t>Discovery</w:t>
      </w:r>
      <w:r w:rsidRPr="005D68A4">
        <w:t xml:space="preserve"> </w:t>
      </w:r>
      <w:r w:rsidRPr="007467D5">
        <w:rPr>
          <w:lang w:val="en-US"/>
        </w:rPr>
        <w:t>Research</w:t>
      </w:r>
      <w:r w:rsidRPr="005D68A4">
        <w:t xml:space="preserve"> </w:t>
      </w:r>
      <w:r w:rsidRPr="007467D5">
        <w:rPr>
          <w:lang w:val="en-US"/>
        </w:rPr>
        <w:t>Group</w:t>
      </w:r>
      <w:r w:rsidRPr="005D68A4">
        <w:t xml:space="preserve"> </w:t>
      </w:r>
    </w:p>
    <w:p w:rsidR="00974099" w:rsidRPr="00CE4EBF" w:rsidRDefault="00974099" w:rsidP="002F64AE">
      <w:pPr>
        <w:pStyle w:val="I"/>
      </w:pPr>
      <w:bookmarkStart w:id="48" w:name="_Toc366864848"/>
      <w:r w:rsidRPr="00CE4EBF">
        <w:lastRenderedPageBreak/>
        <w:t>Сегментация</w:t>
      </w:r>
      <w:r w:rsidR="00362DD0">
        <w:t xml:space="preserve"> рынка пивных ресторанов</w:t>
      </w:r>
      <w:bookmarkEnd w:id="48"/>
    </w:p>
    <w:p w:rsidR="002D6D05" w:rsidRPr="00FF02D3" w:rsidRDefault="002D6D05" w:rsidP="001A708A">
      <w:pPr>
        <w:pStyle w:val="II"/>
      </w:pPr>
      <w:bookmarkStart w:id="49" w:name="_Toc366864849"/>
      <w:r w:rsidRPr="00FF02D3">
        <w:t xml:space="preserve">По </w:t>
      </w:r>
      <w:r w:rsidR="00362DD0">
        <w:t>формату заведения</w:t>
      </w:r>
      <w:bookmarkEnd w:id="49"/>
    </w:p>
    <w:p w:rsidR="00687F02" w:rsidRDefault="00B02F82" w:rsidP="00974099">
      <w:pPr>
        <w:ind w:firstLine="0"/>
      </w:pPr>
      <w:r>
        <w:t>…</w:t>
      </w:r>
    </w:p>
    <w:p w:rsidR="00DC2B8B" w:rsidRDefault="00DC2B8B" w:rsidP="00974099">
      <w:pPr>
        <w:ind w:firstLine="0"/>
      </w:pPr>
      <w:r>
        <w:br w:type="page"/>
      </w:r>
    </w:p>
    <w:p w:rsidR="0053101E" w:rsidRPr="00213FDD" w:rsidRDefault="0096087F" w:rsidP="002F64AE">
      <w:pPr>
        <w:pStyle w:val="I"/>
      </w:pPr>
      <w:bookmarkStart w:id="50" w:name="_Toc366864852"/>
      <w:r w:rsidRPr="00C51433">
        <w:lastRenderedPageBreak/>
        <w:t>Драйверы и сдерживающие факторы роста рынка</w:t>
      </w:r>
      <w:bookmarkEnd w:id="50"/>
    </w:p>
    <w:p w:rsidR="00C51433" w:rsidRPr="004D746E" w:rsidRDefault="00C51433" w:rsidP="001A708A">
      <w:pPr>
        <w:pStyle w:val="II"/>
      </w:pPr>
      <w:bookmarkStart w:id="51" w:name="_Toc366864853"/>
      <w:r w:rsidRPr="004D746E">
        <w:t xml:space="preserve">Драйверы </w:t>
      </w:r>
      <w:r w:rsidR="002A0DC2">
        <w:t>роста</w:t>
      </w:r>
      <w:bookmarkEnd w:id="51"/>
    </w:p>
    <w:p w:rsidR="00B02F82" w:rsidRDefault="00B02F82" w:rsidP="00B02F82">
      <w:bookmarkStart w:id="52" w:name="_Toc366864854"/>
      <w:r>
        <w:t>…</w:t>
      </w:r>
    </w:p>
    <w:p w:rsidR="00811EE4" w:rsidRPr="004D746E" w:rsidRDefault="00811EE4" w:rsidP="001A708A">
      <w:pPr>
        <w:pStyle w:val="II"/>
      </w:pPr>
      <w:r w:rsidRPr="004D746E">
        <w:t>Сдерживающие факторы развития рынка пивных ресторанов</w:t>
      </w:r>
      <w:bookmarkEnd w:id="52"/>
    </w:p>
    <w:p w:rsidR="007A6F01" w:rsidRDefault="00B02F82" w:rsidP="007A6F01">
      <w:pPr>
        <w:ind w:firstLine="0"/>
      </w:pPr>
      <w:r>
        <w:t>…</w:t>
      </w:r>
    </w:p>
    <w:p w:rsidR="007A6F01" w:rsidRDefault="007A6F01" w:rsidP="007A6F01">
      <w:pPr>
        <w:pStyle w:val="af3"/>
        <w:numPr>
          <w:ilvl w:val="0"/>
          <w:numId w:val="10"/>
        </w:numPr>
      </w:pPr>
      <w:r>
        <w:br w:type="page"/>
      </w:r>
    </w:p>
    <w:p w:rsidR="009D756F" w:rsidRPr="009D756F" w:rsidRDefault="009D756F" w:rsidP="002F64AE">
      <w:pPr>
        <w:pStyle w:val="I"/>
        <w:ind w:left="360"/>
      </w:pPr>
      <w:bookmarkStart w:id="53" w:name="_Toc366864855"/>
      <w:r w:rsidRPr="009D756F">
        <w:lastRenderedPageBreak/>
        <w:t>Потребительские предпочтения на рынке пивных ресторанов</w:t>
      </w:r>
      <w:bookmarkEnd w:id="53"/>
    </w:p>
    <w:p w:rsidR="00974099" w:rsidRDefault="00974099" w:rsidP="00C949D0">
      <w:pPr>
        <w:ind w:firstLine="851"/>
      </w:pPr>
      <w:r w:rsidRPr="00C949D0">
        <w:t xml:space="preserve">Согласно </w:t>
      </w:r>
      <w:r w:rsidR="009B27E4" w:rsidRPr="00C949D0">
        <w:t>данным общероссийского Омнибуса</w:t>
      </w:r>
      <w:r w:rsidR="009236DB" w:rsidRPr="00C949D0">
        <w:rPr>
          <w:vertAlign w:val="superscript"/>
        </w:rPr>
        <w:footnoteReference w:id="1"/>
      </w:r>
      <w:r w:rsidR="009B27E4" w:rsidRPr="00C949D0">
        <w:t xml:space="preserve"> о предпочтениях россиян в потреблении пива</w:t>
      </w:r>
      <w:r w:rsidR="009236DB" w:rsidRPr="00C949D0">
        <w:t xml:space="preserve"> от 200</w:t>
      </w:r>
      <w:r w:rsidR="00E46498" w:rsidRPr="00C949D0">
        <w:t>8</w:t>
      </w:r>
      <w:r w:rsidR="009236DB" w:rsidRPr="00C949D0">
        <w:t xml:space="preserve"> г.</w:t>
      </w:r>
      <w:r w:rsidRPr="00C949D0">
        <w:t xml:space="preserve">, больше половины </w:t>
      </w:r>
      <w:r w:rsidR="009B27E4" w:rsidRPr="00C949D0">
        <w:t>опрошенных</w:t>
      </w:r>
      <w:r w:rsidRPr="00C949D0">
        <w:t xml:space="preserve"> </w:t>
      </w:r>
      <w:r w:rsidR="009236DB" w:rsidRPr="00C949D0">
        <w:t>(</w:t>
      </w:r>
      <w:r w:rsidR="00B02F82">
        <w:t>…</w:t>
      </w:r>
      <w:r w:rsidRPr="00C949D0">
        <w:t>%</w:t>
      </w:r>
      <w:r w:rsidR="009236DB" w:rsidRPr="00C949D0">
        <w:t>) употребляют пивные напитки</w:t>
      </w:r>
      <w:r w:rsidRPr="00C949D0">
        <w:t xml:space="preserve">. Из них </w:t>
      </w:r>
      <w:r w:rsidR="00B02F82">
        <w:t>…</w:t>
      </w:r>
      <w:r w:rsidRPr="00C949D0">
        <w:t xml:space="preserve">% мужчины и </w:t>
      </w:r>
      <w:r w:rsidR="00B02F82">
        <w:t>…</w:t>
      </w:r>
      <w:r w:rsidRPr="00C949D0">
        <w:t xml:space="preserve">% - женщины. Основными потребителями пива являются люди в возрасте </w:t>
      </w:r>
      <w:r w:rsidR="00B02F82">
        <w:t>…</w:t>
      </w:r>
      <w:r w:rsidRPr="00C949D0">
        <w:t xml:space="preserve">. </w:t>
      </w:r>
    </w:p>
    <w:p w:rsidR="009E3950" w:rsidRPr="00C949D0" w:rsidRDefault="009E3950" w:rsidP="00C949D0">
      <w:pPr>
        <w:ind w:firstLine="851"/>
      </w:pPr>
      <w:r w:rsidRPr="00C949D0">
        <w:t xml:space="preserve">Говоря о потребительских предпочтениях на рынке пива, показательным критерием популярности напитка как такового является количество литров потребления пива на душу населения. Согласно исследованию Kirin Institute of food and lifestyle, по данному показателю Россия занимает </w:t>
      </w:r>
      <w:r w:rsidR="00954081">
        <w:t>…</w:t>
      </w:r>
      <w:r w:rsidRPr="00C949D0">
        <w:t xml:space="preserve"> место (</w:t>
      </w:r>
      <w:r w:rsidR="00954081">
        <w:t>… л в год)</w:t>
      </w:r>
      <w:r w:rsidRPr="00C949D0">
        <w:t xml:space="preserve">. </w:t>
      </w:r>
    </w:p>
    <w:p w:rsidR="009E3950" w:rsidRPr="00C949D0" w:rsidRDefault="009E3950" w:rsidP="00C949D0">
      <w:pPr>
        <w:ind w:firstLine="851"/>
      </w:pPr>
      <w:r w:rsidRPr="00C949D0">
        <w:t xml:space="preserve">Частота потребления пива в России довольно высокая - </w:t>
      </w:r>
      <w:r w:rsidR="00954081">
        <w:t>…</w:t>
      </w:r>
      <w:r w:rsidRPr="00C949D0">
        <w:t xml:space="preserve">% тех, кто пьёт пиво, делает это не менее одного раза в неделю. </w:t>
      </w:r>
    </w:p>
    <w:p w:rsidR="002234A6" w:rsidRDefault="002234A6" w:rsidP="002234A6">
      <w:pPr>
        <w:ind w:firstLine="0"/>
      </w:pPr>
      <w:r>
        <w:tab/>
      </w:r>
      <w:r w:rsidR="00793E63">
        <w:t>По данным исследования МАСМИ</w:t>
      </w:r>
      <w:r w:rsidR="00793E63">
        <w:rPr>
          <w:rStyle w:val="afc"/>
        </w:rPr>
        <w:footnoteReference w:id="2"/>
      </w:r>
      <w:r w:rsidR="00793E63">
        <w:t xml:space="preserve"> от 2011 г., наиболее популярным</w:t>
      </w:r>
      <w:r>
        <w:t xml:space="preserve"> у российских </w:t>
      </w:r>
      <w:r w:rsidR="00793E63">
        <w:t>потребителей является</w:t>
      </w:r>
      <w:r>
        <w:t xml:space="preserve"> </w:t>
      </w:r>
      <w:r w:rsidR="00954081">
        <w:t>…</w:t>
      </w:r>
      <w:r>
        <w:t xml:space="preserve"> пиво. </w:t>
      </w:r>
      <w:r w:rsidR="00E71B4C">
        <w:t>П</w:t>
      </w:r>
      <w:r>
        <w:t>олутемное (красное) пиво</w:t>
      </w:r>
      <w:r w:rsidR="00E71B4C">
        <w:t xml:space="preserve"> со специфическим вкусом </w:t>
      </w:r>
      <w:r>
        <w:t xml:space="preserve">регулярно пьют только </w:t>
      </w:r>
      <w:r w:rsidR="00954081">
        <w:t xml:space="preserve">… </w:t>
      </w:r>
      <w:r>
        <w:t xml:space="preserve">% целевой </w:t>
      </w:r>
      <w:r w:rsidR="00793E63">
        <w:t>аудитории</w:t>
      </w:r>
      <w:r>
        <w:t xml:space="preserve">. </w:t>
      </w:r>
    </w:p>
    <w:p w:rsidR="00BE504F" w:rsidRDefault="00793E63" w:rsidP="00793E63">
      <w:pPr>
        <w:ind w:firstLine="708"/>
      </w:pPr>
      <w:r>
        <w:t xml:space="preserve">Ещё одной характеристикой пивной продукции является крепость напитка. </w:t>
      </w:r>
      <w:r w:rsidR="002234A6">
        <w:t>Так, согласно исследованию</w:t>
      </w:r>
      <w:r>
        <w:t xml:space="preserve"> МАСМИ</w:t>
      </w:r>
      <w:r w:rsidR="00E71B4C">
        <w:t xml:space="preserve"> от 2011 г.</w:t>
      </w:r>
      <w:r w:rsidR="002234A6">
        <w:t xml:space="preserve">, </w:t>
      </w:r>
      <w:r w:rsidR="00954081">
        <w:t>…</w:t>
      </w:r>
      <w:r w:rsidR="00E71B4C">
        <w:t xml:space="preserve"> </w:t>
      </w:r>
      <w:r w:rsidR="002234A6">
        <w:t>% потребителей предпочитают пиво стандартной к</w:t>
      </w:r>
      <w:r w:rsidR="00954081">
        <w:t>репости (от 4 до 5,9 градусов).</w:t>
      </w:r>
    </w:p>
    <w:p w:rsidR="00E71B4C" w:rsidRDefault="00E71B4C" w:rsidP="009E3950">
      <w:pPr>
        <w:ind w:firstLine="708"/>
      </w:pPr>
      <w:r>
        <w:t>Согласно данным опроса РБК-</w:t>
      </w:r>
      <w:r>
        <w:rPr>
          <w:lang w:val="en-US"/>
        </w:rPr>
        <w:t>research</w:t>
      </w:r>
      <w:r>
        <w:t xml:space="preserve"> от 2012 г., ч</w:t>
      </w:r>
      <w:r w:rsidR="009E3950">
        <w:t xml:space="preserve">астота посещения пивных ресторанов зависит от некоторых социально-демографических характеристик опрошенных россиян. </w:t>
      </w:r>
    </w:p>
    <w:p w:rsidR="00E71B4C" w:rsidRPr="00823193" w:rsidRDefault="00C949D0" w:rsidP="00C949D0">
      <w:pPr>
        <w:pStyle w:val="af5"/>
      </w:pPr>
      <w:bookmarkStart w:id="54" w:name="_Toc367096273"/>
      <w:r>
        <w:lastRenderedPageBreak/>
        <w:t xml:space="preserve">Диаграмма </w:t>
      </w:r>
      <w:r>
        <w:fldChar w:fldCharType="begin"/>
      </w:r>
      <w:r>
        <w:instrText xml:space="preserve"> SEQ Диаграмма \* ARABIC </w:instrText>
      </w:r>
      <w:r>
        <w:fldChar w:fldCharType="separate"/>
      </w:r>
      <w:r w:rsidR="00EB1F93">
        <w:t>22</w:t>
      </w:r>
      <w:r>
        <w:fldChar w:fldCharType="end"/>
      </w:r>
      <w:r w:rsidR="00E71B4C" w:rsidRPr="00823193">
        <w:t xml:space="preserve">. </w:t>
      </w:r>
      <w:r w:rsidR="002E1DC2" w:rsidRPr="00823193">
        <w:t xml:space="preserve">Распределение ответов мужчин на вопрос </w:t>
      </w:r>
      <w:r>
        <w:t>«</w:t>
      </w:r>
      <w:r w:rsidR="002E1DC2" w:rsidRPr="00823193">
        <w:t>Посещали ли вы пивной ресторан за последние полгода?</w:t>
      </w:r>
      <w:r>
        <w:t>»</w:t>
      </w:r>
      <w:r w:rsidR="002E1DC2" w:rsidRPr="00823193">
        <w:t>, % респондентов</w:t>
      </w:r>
      <w:bookmarkEnd w:id="54"/>
    </w:p>
    <w:p w:rsidR="00E71B4C" w:rsidRPr="00823193" w:rsidRDefault="00E71B4C" w:rsidP="002E1DC2">
      <w:pPr>
        <w:ind w:firstLine="708"/>
        <w:jc w:val="right"/>
        <w:rPr>
          <w:rStyle w:val="DRG2"/>
        </w:rPr>
      </w:pPr>
      <w:r>
        <w:rPr>
          <w:noProof/>
          <w:lang w:eastAsia="ru-RU"/>
        </w:rPr>
        <w:drawing>
          <wp:inline distT="0" distB="0" distL="0" distR="0" wp14:anchorId="2036DD76" wp14:editId="73DABFF2">
            <wp:extent cx="5641398" cy="1790700"/>
            <wp:effectExtent l="0" t="0" r="0"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2E1DC2" w:rsidRPr="00823193">
        <w:rPr>
          <w:rStyle w:val="DRG2"/>
        </w:rPr>
        <w:t>Источник: РБК-research</w:t>
      </w:r>
    </w:p>
    <w:p w:rsidR="00BE504F" w:rsidRDefault="00527AB7" w:rsidP="002F64AE">
      <w:pPr>
        <w:spacing w:after="0"/>
        <w:ind w:firstLine="708"/>
      </w:pPr>
      <w:r>
        <w:t>Исследование проведённое Ромир в 2012 г., выявило н</w:t>
      </w:r>
      <w:r w:rsidRPr="0029197E">
        <w:t>аиболее значимые критерии, которые, по мнению респондентов, оказывают решающее влияние на выбор ресторана/кафе</w:t>
      </w:r>
      <w:r>
        <w:t>. Главными стали</w:t>
      </w:r>
      <w:r w:rsidRPr="0029197E">
        <w:t xml:space="preserve"> </w:t>
      </w:r>
      <w:r w:rsidR="00954081">
        <w:t>…</w:t>
      </w:r>
    </w:p>
    <w:p w:rsidR="008B6D0D" w:rsidRDefault="00C949D0" w:rsidP="002F64AE">
      <w:pPr>
        <w:pStyle w:val="af5"/>
        <w:spacing w:before="0"/>
      </w:pPr>
      <w:bookmarkStart w:id="55" w:name="_Toc367096275"/>
      <w:r>
        <w:t xml:space="preserve">Диаграмма </w:t>
      </w:r>
      <w:r>
        <w:fldChar w:fldCharType="begin"/>
      </w:r>
      <w:r>
        <w:instrText xml:space="preserve"> SEQ Диаграмма \* ARABIC </w:instrText>
      </w:r>
      <w:r>
        <w:fldChar w:fldCharType="separate"/>
      </w:r>
      <w:r w:rsidR="00EB1F93">
        <w:t>24</w:t>
      </w:r>
      <w:r>
        <w:fldChar w:fldCharType="end"/>
      </w:r>
      <w:r w:rsidR="008B6D0D">
        <w:t xml:space="preserve">. </w:t>
      </w:r>
      <w:r>
        <w:t>Рейтинг</w:t>
      </w:r>
      <w:r w:rsidR="008B6D0D">
        <w:t xml:space="preserve"> значимости критериев при выборе кафе/ресторана</w:t>
      </w:r>
      <w:bookmarkEnd w:id="55"/>
    </w:p>
    <w:p w:rsidR="00BE504F" w:rsidRDefault="00527AB7" w:rsidP="00630D6E">
      <w:pPr>
        <w:ind w:firstLine="0"/>
      </w:pPr>
      <w:r>
        <w:rPr>
          <w:rFonts w:ascii="Times New Roman" w:hAnsi="Times New Roman"/>
          <w:noProof/>
          <w:szCs w:val="24"/>
          <w:shd w:val="clear" w:color="auto" w:fill="FFFFFF"/>
          <w:lang w:eastAsia="ru-RU"/>
        </w:rPr>
        <w:drawing>
          <wp:inline distT="0" distB="0" distL="0" distR="0" wp14:anchorId="53D45BF3" wp14:editId="14D85DE9">
            <wp:extent cx="5715000" cy="3467100"/>
            <wp:effectExtent l="0" t="0" r="0" b="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6D0D" w:rsidRDefault="00823193" w:rsidP="00823193">
      <w:pPr>
        <w:pStyle w:val="DRG1"/>
        <w:sectPr w:rsidR="008B6D0D" w:rsidSect="00833EE5">
          <w:headerReference w:type="default" r:id="rId21"/>
          <w:type w:val="continuous"/>
          <w:pgSz w:w="11906" w:h="16838"/>
          <w:pgMar w:top="1333" w:right="850" w:bottom="1134" w:left="1701" w:header="708" w:footer="312" w:gutter="0"/>
          <w:cols w:space="708"/>
          <w:titlePg/>
          <w:docGrid w:linePitch="360"/>
        </w:sectPr>
      </w:pPr>
      <w:r>
        <w:t>Источник: Ромир</w:t>
      </w:r>
    </w:p>
    <w:p w:rsidR="00245424" w:rsidRDefault="00783793" w:rsidP="001A708A">
      <w:pPr>
        <w:ind w:firstLine="708"/>
      </w:pPr>
      <w:r>
        <w:lastRenderedPageBreak/>
        <w:t xml:space="preserve">Для пивных баров и ресторанов увеличивается значимость критериев   </w:t>
      </w:r>
      <w:r w:rsidR="00954081">
        <w:t>…</w:t>
      </w:r>
    </w:p>
    <w:p w:rsidR="00AC3846" w:rsidRDefault="00AC3846" w:rsidP="0096087F">
      <w:pPr>
        <w:pStyle w:val="I"/>
      </w:pPr>
    </w:p>
    <w:p w:rsidR="00AC3846" w:rsidRDefault="00AC3846" w:rsidP="0096087F">
      <w:pPr>
        <w:pStyle w:val="I"/>
      </w:pPr>
    </w:p>
    <w:p w:rsidR="0096087F" w:rsidRPr="00974099" w:rsidRDefault="0096087F" w:rsidP="001A708A">
      <w:pPr>
        <w:pStyle w:val="I"/>
        <w:pageBreakBefore/>
      </w:pPr>
      <w:bookmarkStart w:id="56" w:name="_Toc366864856"/>
      <w:r>
        <w:lastRenderedPageBreak/>
        <w:t>Создание бизнеса на рынке пивных ресторанов</w:t>
      </w:r>
      <w:bookmarkEnd w:id="56"/>
    </w:p>
    <w:p w:rsidR="0096087F" w:rsidRDefault="0096087F" w:rsidP="0096087F">
      <w:pPr>
        <w:ind w:firstLine="708"/>
      </w:pPr>
      <w:r>
        <w:t>По оценкам специалистов, рынок пивных ресторанов имеет высокий потенциал развития, поэтому взгляды инвесторов всё чаще и чаще обращаются к данному сегменту рынка общественного питания.</w:t>
      </w:r>
    </w:p>
    <w:p w:rsidR="0096087F" w:rsidRDefault="0096087F" w:rsidP="0096087F">
      <w:pPr>
        <w:ind w:firstLine="708"/>
      </w:pPr>
      <w:r>
        <w:t xml:space="preserve">По данным компании «RestCon», сумма затрат на открытие пивного ресторана составляет </w:t>
      </w:r>
      <w:r w:rsidR="00954081">
        <w:t>…</w:t>
      </w:r>
      <w:r>
        <w:t xml:space="preserve"> за квадратный метр (не учитывается стоимость покупки помещения, речь идет об оборудовании и оформлении помещения). Наибольшую долю первоначальных вложений составляют </w:t>
      </w:r>
      <w:r w:rsidR="00954081">
        <w:t>…</w:t>
      </w:r>
      <w:r>
        <w:t xml:space="preserve">, а инвестиционные затраты по проекту окупаются через </w:t>
      </w:r>
      <w:r w:rsidR="00954081">
        <w:t>…</w:t>
      </w:r>
      <w:r>
        <w:t xml:space="preserve"> года (по заявлениям франчайзеров). </w:t>
      </w:r>
    </w:p>
    <w:p w:rsidR="0096087F" w:rsidRPr="00C949D0" w:rsidRDefault="0096087F" w:rsidP="0096087F">
      <w:pPr>
        <w:ind w:firstLine="851"/>
      </w:pPr>
      <w:r w:rsidRPr="00C949D0">
        <w:t>Основа развития крупных сетевых проектов – продажа франшиз. В таблице ниже представлены основные условия развития сетей на основе покупки франшизы.</w:t>
      </w:r>
    </w:p>
    <w:p w:rsidR="0096087F" w:rsidRPr="00823193" w:rsidRDefault="0096087F" w:rsidP="00BB15B6">
      <w:pPr>
        <w:pStyle w:val="afe"/>
      </w:pPr>
      <w:bookmarkStart w:id="57" w:name="_Toc359497206"/>
      <w:bookmarkStart w:id="58" w:name="_Toc366830970"/>
      <w:bookmarkStart w:id="59" w:name="_Toc367096169"/>
      <w:r>
        <w:t xml:space="preserve">Таблица </w:t>
      </w:r>
      <w:r>
        <w:fldChar w:fldCharType="begin"/>
      </w:r>
      <w:r>
        <w:instrText xml:space="preserve"> SEQ Таблица \* ARABIC </w:instrText>
      </w:r>
      <w:r>
        <w:fldChar w:fldCharType="separate"/>
      </w:r>
      <w:r>
        <w:t>12</w:t>
      </w:r>
      <w:r>
        <w:fldChar w:fldCharType="end"/>
      </w:r>
      <w:r w:rsidRPr="00823193">
        <w:t>. Условия франшизы крупнейших сетей пивных ресторанов в России (паушальный взнос, требуемые инвестиций, роялти)</w:t>
      </w:r>
      <w:bookmarkEnd w:id="57"/>
      <w:bookmarkEnd w:id="58"/>
      <w:bookmarkEnd w:id="59"/>
    </w:p>
    <w:tbl>
      <w:tblPr>
        <w:tblStyle w:val="-45"/>
        <w:tblW w:w="10006" w:type="dxa"/>
        <w:tblInd w:w="-856" w:type="dxa"/>
        <w:tblLayout w:type="fixed"/>
        <w:tblLook w:val="04A0" w:firstRow="1" w:lastRow="0" w:firstColumn="1" w:lastColumn="0" w:noHBand="0" w:noVBand="1"/>
      </w:tblPr>
      <w:tblGrid>
        <w:gridCol w:w="2411"/>
        <w:gridCol w:w="1519"/>
        <w:gridCol w:w="1310"/>
        <w:gridCol w:w="1684"/>
        <w:gridCol w:w="1310"/>
        <w:gridCol w:w="1772"/>
      </w:tblGrid>
      <w:tr w:rsidR="0096087F" w:rsidRPr="00392CC8" w:rsidTr="00015276">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11" w:type="dxa"/>
            <w:vMerge w:val="restart"/>
            <w:tcBorders>
              <w:top w:val="single" w:sz="4" w:space="0" w:color="auto"/>
              <w:left w:val="single" w:sz="4" w:space="0" w:color="auto"/>
              <w:right w:val="single" w:sz="4" w:space="0" w:color="auto"/>
            </w:tcBorders>
            <w:shd w:val="clear" w:color="auto" w:fill="0F81BF"/>
            <w:vAlign w:val="center"/>
            <w:hideMark/>
          </w:tcPr>
          <w:p w:rsidR="0096087F" w:rsidRPr="00392CC8" w:rsidRDefault="0096087F" w:rsidP="000C47D9">
            <w:pPr>
              <w:spacing w:after="0" w:line="240" w:lineRule="auto"/>
              <w:ind w:firstLine="0"/>
              <w:jc w:val="center"/>
              <w:rPr>
                <w:rFonts w:asciiTheme="minorHAnsi" w:eastAsia="Times New Roman" w:hAnsiTheme="minorHAnsi"/>
                <w:b w:val="0"/>
                <w:bCs w:val="0"/>
                <w:color w:val="FFFFFF"/>
                <w:sz w:val="20"/>
                <w:szCs w:val="20"/>
                <w:lang w:eastAsia="ru-RU"/>
              </w:rPr>
            </w:pPr>
            <w:r>
              <w:rPr>
                <w:rFonts w:asciiTheme="minorHAnsi" w:eastAsia="Times New Roman" w:hAnsiTheme="minorHAnsi"/>
                <w:color w:val="FFFFFF"/>
                <w:sz w:val="20"/>
                <w:szCs w:val="20"/>
                <w:lang w:eastAsia="ru-RU"/>
              </w:rPr>
              <w:t>Сеть</w:t>
            </w:r>
          </w:p>
        </w:tc>
        <w:tc>
          <w:tcPr>
            <w:tcW w:w="2829" w:type="dxa"/>
            <w:gridSpan w:val="2"/>
            <w:tcBorders>
              <w:top w:val="single" w:sz="4" w:space="0" w:color="auto"/>
              <w:bottom w:val="single" w:sz="4" w:space="0" w:color="auto"/>
              <w:right w:val="single" w:sz="4" w:space="0" w:color="auto"/>
            </w:tcBorders>
            <w:shd w:val="clear" w:color="auto" w:fill="0F81BF"/>
            <w:vAlign w:val="center"/>
            <w:hideMark/>
          </w:tcPr>
          <w:p w:rsidR="0096087F" w:rsidRPr="00392CC8" w:rsidRDefault="0096087F" w:rsidP="000C47D9">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Pr>
                <w:rFonts w:asciiTheme="minorHAnsi" w:eastAsia="Times New Roman" w:hAnsiTheme="minorHAnsi"/>
                <w:color w:val="FFFFFF"/>
                <w:sz w:val="20"/>
                <w:szCs w:val="20"/>
                <w:lang w:eastAsia="ru-RU"/>
              </w:rPr>
              <w:t xml:space="preserve">Паушальный (первоначальный) взнос, </w:t>
            </w:r>
          </w:p>
        </w:tc>
        <w:tc>
          <w:tcPr>
            <w:tcW w:w="2994" w:type="dxa"/>
            <w:gridSpan w:val="2"/>
            <w:tcBorders>
              <w:top w:val="single" w:sz="4" w:space="0" w:color="auto"/>
              <w:bottom w:val="single" w:sz="4" w:space="0" w:color="auto"/>
              <w:right w:val="single" w:sz="4" w:space="0" w:color="auto"/>
            </w:tcBorders>
            <w:shd w:val="clear" w:color="auto" w:fill="0F81BF"/>
            <w:vAlign w:val="center"/>
            <w:hideMark/>
          </w:tcPr>
          <w:p w:rsidR="0096087F" w:rsidRPr="00392CC8" w:rsidRDefault="0096087F" w:rsidP="000C47D9">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Pr>
                <w:rFonts w:asciiTheme="minorHAnsi" w:eastAsia="Times New Roman" w:hAnsiTheme="minorHAnsi"/>
                <w:color w:val="FFFFFF"/>
                <w:sz w:val="20"/>
                <w:szCs w:val="20"/>
                <w:lang w:eastAsia="ru-RU"/>
              </w:rPr>
              <w:t>Размер инвестиций</w:t>
            </w:r>
          </w:p>
        </w:tc>
        <w:tc>
          <w:tcPr>
            <w:tcW w:w="1772" w:type="dxa"/>
            <w:vMerge w:val="restart"/>
            <w:tcBorders>
              <w:top w:val="single" w:sz="4" w:space="0" w:color="auto"/>
              <w:right w:val="single" w:sz="4" w:space="0" w:color="auto"/>
            </w:tcBorders>
            <w:shd w:val="clear" w:color="auto" w:fill="0F81BF"/>
            <w:vAlign w:val="center"/>
            <w:hideMark/>
          </w:tcPr>
          <w:p w:rsidR="0096087F" w:rsidRPr="00392CC8" w:rsidRDefault="0096087F" w:rsidP="000C47D9">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Pr>
                <w:rFonts w:asciiTheme="minorHAnsi" w:eastAsia="Times New Roman" w:hAnsiTheme="minorHAnsi"/>
                <w:color w:val="FFFFFF"/>
                <w:sz w:val="20"/>
                <w:szCs w:val="20"/>
                <w:lang w:eastAsia="ru-RU"/>
              </w:rPr>
              <w:t>Роялти</w:t>
            </w:r>
          </w:p>
        </w:tc>
      </w:tr>
      <w:tr w:rsidR="0096087F" w:rsidRPr="00392CC8" w:rsidTr="00015276">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11" w:type="dxa"/>
            <w:vMerge/>
            <w:tcBorders>
              <w:left w:val="single" w:sz="4" w:space="0" w:color="auto"/>
              <w:bottom w:val="single" w:sz="4" w:space="0" w:color="auto"/>
              <w:right w:val="single" w:sz="4" w:space="0" w:color="auto"/>
            </w:tcBorders>
            <w:shd w:val="clear" w:color="auto" w:fill="0F81BF"/>
            <w:vAlign w:val="center"/>
          </w:tcPr>
          <w:p w:rsidR="0096087F" w:rsidRDefault="0096087F" w:rsidP="000C47D9">
            <w:pPr>
              <w:spacing w:after="0" w:line="240" w:lineRule="auto"/>
              <w:ind w:firstLine="0"/>
              <w:jc w:val="center"/>
              <w:rPr>
                <w:rFonts w:asciiTheme="minorHAnsi" w:eastAsia="Times New Roman" w:hAnsiTheme="minorHAnsi"/>
                <w:color w:val="FFFFFF"/>
                <w:sz w:val="20"/>
                <w:szCs w:val="20"/>
                <w:lang w:eastAsia="ru-RU"/>
              </w:rPr>
            </w:pPr>
          </w:p>
        </w:tc>
        <w:tc>
          <w:tcPr>
            <w:tcW w:w="1519" w:type="dxa"/>
            <w:tcBorders>
              <w:top w:val="single" w:sz="4" w:space="0" w:color="auto"/>
              <w:bottom w:val="single" w:sz="4" w:space="0" w:color="auto"/>
              <w:right w:val="single" w:sz="4" w:space="0" w:color="auto"/>
            </w:tcBorders>
            <w:shd w:val="clear" w:color="auto" w:fill="0F81BF"/>
            <w:vAlign w:val="center"/>
          </w:tcPr>
          <w:p w:rsidR="0096087F" w:rsidRDefault="0096087F" w:rsidP="000C47D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r>
              <w:rPr>
                <w:rFonts w:asciiTheme="minorHAnsi" w:eastAsia="Times New Roman" w:hAnsiTheme="minorHAnsi"/>
                <w:color w:val="FFFFFF"/>
                <w:sz w:val="20"/>
                <w:szCs w:val="20"/>
                <w:lang w:eastAsia="ru-RU"/>
              </w:rPr>
              <w:t>В требуемой валюте</w:t>
            </w:r>
          </w:p>
        </w:tc>
        <w:tc>
          <w:tcPr>
            <w:tcW w:w="1310" w:type="dxa"/>
            <w:tcBorders>
              <w:top w:val="single" w:sz="4" w:space="0" w:color="auto"/>
              <w:bottom w:val="single" w:sz="4" w:space="0" w:color="auto"/>
              <w:right w:val="single" w:sz="4" w:space="0" w:color="auto"/>
            </w:tcBorders>
            <w:shd w:val="clear" w:color="auto" w:fill="0F81BF"/>
            <w:vAlign w:val="center"/>
          </w:tcPr>
          <w:p w:rsidR="0096087F" w:rsidRDefault="0096087F" w:rsidP="000C47D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r>
              <w:rPr>
                <w:rFonts w:asciiTheme="minorHAnsi" w:eastAsia="Times New Roman" w:hAnsiTheme="minorHAnsi"/>
                <w:color w:val="FFFFFF"/>
                <w:sz w:val="20"/>
                <w:szCs w:val="20"/>
                <w:lang w:eastAsia="ru-RU"/>
              </w:rPr>
              <w:t>В млн руб.</w:t>
            </w:r>
          </w:p>
        </w:tc>
        <w:tc>
          <w:tcPr>
            <w:tcW w:w="1684" w:type="dxa"/>
            <w:tcBorders>
              <w:top w:val="single" w:sz="4" w:space="0" w:color="auto"/>
              <w:bottom w:val="single" w:sz="4" w:space="0" w:color="auto"/>
              <w:right w:val="single" w:sz="4" w:space="0" w:color="auto"/>
            </w:tcBorders>
            <w:shd w:val="clear" w:color="auto" w:fill="0F81BF"/>
            <w:vAlign w:val="center"/>
          </w:tcPr>
          <w:p w:rsidR="0096087F" w:rsidRDefault="0096087F" w:rsidP="000C47D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r>
              <w:rPr>
                <w:rFonts w:asciiTheme="minorHAnsi" w:eastAsia="Times New Roman" w:hAnsiTheme="minorHAnsi"/>
                <w:color w:val="FFFFFF"/>
                <w:sz w:val="20"/>
                <w:szCs w:val="20"/>
                <w:lang w:eastAsia="ru-RU"/>
              </w:rPr>
              <w:t>В требуемой валюте</w:t>
            </w:r>
          </w:p>
        </w:tc>
        <w:tc>
          <w:tcPr>
            <w:tcW w:w="1310" w:type="dxa"/>
            <w:tcBorders>
              <w:top w:val="single" w:sz="4" w:space="0" w:color="auto"/>
              <w:bottom w:val="single" w:sz="4" w:space="0" w:color="auto"/>
              <w:right w:val="single" w:sz="4" w:space="0" w:color="auto"/>
            </w:tcBorders>
            <w:shd w:val="clear" w:color="auto" w:fill="0F81BF"/>
            <w:vAlign w:val="center"/>
          </w:tcPr>
          <w:p w:rsidR="0096087F" w:rsidRDefault="0096087F" w:rsidP="000C47D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r>
              <w:rPr>
                <w:rFonts w:asciiTheme="minorHAnsi" w:eastAsia="Times New Roman" w:hAnsiTheme="minorHAnsi"/>
                <w:color w:val="FFFFFF"/>
                <w:sz w:val="20"/>
                <w:szCs w:val="20"/>
                <w:lang w:eastAsia="ru-RU"/>
              </w:rPr>
              <w:t>В млн руб.</w:t>
            </w:r>
          </w:p>
        </w:tc>
        <w:tc>
          <w:tcPr>
            <w:tcW w:w="1772" w:type="dxa"/>
            <w:vMerge/>
            <w:tcBorders>
              <w:bottom w:val="single" w:sz="4" w:space="0" w:color="auto"/>
              <w:right w:val="single" w:sz="4" w:space="0" w:color="auto"/>
            </w:tcBorders>
            <w:shd w:val="clear" w:color="auto" w:fill="0F81BF"/>
            <w:vAlign w:val="center"/>
          </w:tcPr>
          <w:p w:rsidR="0096087F" w:rsidRDefault="0096087F" w:rsidP="000C47D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p>
        </w:tc>
      </w:tr>
      <w:tr w:rsidR="0096087F" w:rsidRPr="00392CC8" w:rsidTr="00015276">
        <w:trPr>
          <w:trHeight w:val="270"/>
        </w:trPr>
        <w:tc>
          <w:tcPr>
            <w:cnfStyle w:val="001000000000" w:firstRow="0" w:lastRow="0" w:firstColumn="1" w:lastColumn="0" w:oddVBand="0" w:evenVBand="0" w:oddHBand="0" w:evenHBand="0" w:firstRowFirstColumn="0" w:firstRowLastColumn="0" w:lastRowFirstColumn="0" w:lastRowLastColumn="0"/>
            <w:tcW w:w="2411" w:type="dxa"/>
            <w:tcBorders>
              <w:top w:val="nil"/>
              <w:left w:val="single" w:sz="4" w:space="0" w:color="auto"/>
              <w:bottom w:val="single" w:sz="4" w:space="0" w:color="auto"/>
              <w:right w:val="single" w:sz="4" w:space="0" w:color="auto"/>
            </w:tcBorders>
            <w:shd w:val="clear" w:color="auto" w:fill="auto"/>
            <w:vAlign w:val="center"/>
          </w:tcPr>
          <w:p w:rsidR="0096087F" w:rsidRPr="00484B2D" w:rsidRDefault="0096087F" w:rsidP="000C47D9">
            <w:pPr>
              <w:spacing w:after="0" w:line="240" w:lineRule="auto"/>
              <w:ind w:firstLine="0"/>
              <w:jc w:val="center"/>
              <w:rPr>
                <w:rFonts w:asciiTheme="minorHAnsi" w:eastAsia="Times New Roman" w:hAnsiTheme="minorHAnsi"/>
                <w:sz w:val="20"/>
                <w:szCs w:val="20"/>
                <w:lang w:val="en-US" w:eastAsia="ru-RU"/>
              </w:rPr>
            </w:pPr>
            <w:r>
              <w:rPr>
                <w:rFonts w:asciiTheme="minorHAnsi" w:eastAsia="Times New Roman" w:hAnsiTheme="minorHAnsi"/>
                <w:sz w:val="20"/>
                <w:szCs w:val="20"/>
                <w:lang w:val="en-US" w:eastAsia="ru-RU"/>
              </w:rPr>
              <w:t>Harat’s Irish Pub</w:t>
            </w:r>
          </w:p>
        </w:tc>
        <w:tc>
          <w:tcPr>
            <w:tcW w:w="1519" w:type="dxa"/>
            <w:tcBorders>
              <w:top w:val="nil"/>
              <w:left w:val="nil"/>
              <w:bottom w:val="single" w:sz="4" w:space="0" w:color="auto"/>
              <w:right w:val="single" w:sz="4" w:space="0" w:color="auto"/>
            </w:tcBorders>
            <w:shd w:val="clear" w:color="auto" w:fill="auto"/>
            <w:noWrap/>
            <w:vAlign w:val="center"/>
          </w:tcPr>
          <w:p w:rsidR="0096087F" w:rsidRPr="009B43AA" w:rsidRDefault="00954081" w:rsidP="000C47D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96087F" w:rsidRPr="009B43AA" w:rsidRDefault="00954081" w:rsidP="000C47D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684" w:type="dxa"/>
            <w:tcBorders>
              <w:top w:val="nil"/>
              <w:left w:val="nil"/>
              <w:bottom w:val="single" w:sz="4" w:space="0" w:color="auto"/>
              <w:right w:val="single" w:sz="4" w:space="0" w:color="auto"/>
            </w:tcBorders>
            <w:shd w:val="clear" w:color="auto" w:fill="auto"/>
            <w:noWrap/>
            <w:vAlign w:val="center"/>
          </w:tcPr>
          <w:p w:rsidR="0096087F" w:rsidRPr="009B43AA" w:rsidRDefault="00954081" w:rsidP="000C47D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96087F" w:rsidRPr="009B43AA" w:rsidRDefault="00954081" w:rsidP="000C47D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72" w:type="dxa"/>
            <w:tcBorders>
              <w:top w:val="nil"/>
              <w:left w:val="nil"/>
              <w:bottom w:val="single" w:sz="4" w:space="0" w:color="auto"/>
              <w:right w:val="single" w:sz="4" w:space="0" w:color="auto"/>
            </w:tcBorders>
            <w:shd w:val="clear" w:color="auto" w:fill="auto"/>
            <w:noWrap/>
            <w:vAlign w:val="center"/>
          </w:tcPr>
          <w:p w:rsidR="0096087F" w:rsidRPr="009B43AA" w:rsidRDefault="00954081" w:rsidP="000C47D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96087F" w:rsidRPr="002F45B2" w:rsidTr="00015276">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411" w:type="dxa"/>
            <w:tcBorders>
              <w:top w:val="nil"/>
              <w:left w:val="single" w:sz="4" w:space="0" w:color="auto"/>
              <w:bottom w:val="single" w:sz="4" w:space="0" w:color="auto"/>
              <w:right w:val="single" w:sz="4" w:space="0" w:color="auto"/>
            </w:tcBorders>
            <w:shd w:val="clear" w:color="auto" w:fill="auto"/>
            <w:vAlign w:val="center"/>
          </w:tcPr>
          <w:p w:rsidR="0096087F" w:rsidRPr="00392CC8" w:rsidRDefault="0096087F" w:rsidP="000C47D9">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Козловица</w:t>
            </w:r>
          </w:p>
        </w:tc>
        <w:tc>
          <w:tcPr>
            <w:tcW w:w="1519" w:type="dxa"/>
            <w:tcBorders>
              <w:top w:val="nil"/>
              <w:left w:val="nil"/>
              <w:bottom w:val="single" w:sz="4" w:space="0" w:color="auto"/>
              <w:right w:val="single" w:sz="4" w:space="0" w:color="auto"/>
            </w:tcBorders>
            <w:shd w:val="clear" w:color="auto" w:fill="auto"/>
            <w:noWrap/>
            <w:vAlign w:val="center"/>
          </w:tcPr>
          <w:p w:rsidR="0096087F" w:rsidRPr="009B43AA" w:rsidRDefault="00954081" w:rsidP="000C47D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96087F" w:rsidRPr="009B43AA" w:rsidRDefault="00954081" w:rsidP="000C47D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684" w:type="dxa"/>
            <w:tcBorders>
              <w:top w:val="nil"/>
              <w:left w:val="nil"/>
              <w:bottom w:val="single" w:sz="4" w:space="0" w:color="auto"/>
              <w:right w:val="single" w:sz="4" w:space="0" w:color="auto"/>
            </w:tcBorders>
            <w:shd w:val="clear" w:color="auto" w:fill="auto"/>
            <w:noWrap/>
            <w:vAlign w:val="center"/>
          </w:tcPr>
          <w:p w:rsidR="0096087F" w:rsidRPr="009B43AA" w:rsidRDefault="00954081" w:rsidP="000C47D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val="en-US"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96087F" w:rsidRPr="00954081" w:rsidRDefault="00954081" w:rsidP="000C47D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72" w:type="dxa"/>
            <w:tcBorders>
              <w:top w:val="nil"/>
              <w:left w:val="nil"/>
              <w:bottom w:val="single" w:sz="4" w:space="0" w:color="auto"/>
              <w:right w:val="single" w:sz="4" w:space="0" w:color="auto"/>
            </w:tcBorders>
            <w:shd w:val="clear" w:color="auto" w:fill="auto"/>
            <w:noWrap/>
            <w:vAlign w:val="center"/>
          </w:tcPr>
          <w:p w:rsidR="0096087F" w:rsidRPr="009B43AA" w:rsidRDefault="00954081" w:rsidP="000C47D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96087F" w:rsidRPr="002F45B2" w:rsidTr="00015276">
        <w:trPr>
          <w:trHeight w:val="152"/>
        </w:trPr>
        <w:tc>
          <w:tcPr>
            <w:cnfStyle w:val="001000000000" w:firstRow="0" w:lastRow="0" w:firstColumn="1" w:lastColumn="0" w:oddVBand="0" w:evenVBand="0" w:oddHBand="0" w:evenHBand="0" w:firstRowFirstColumn="0" w:firstRowLastColumn="0" w:lastRowFirstColumn="0" w:lastRowLastColumn="0"/>
            <w:tcW w:w="2411" w:type="dxa"/>
            <w:tcBorders>
              <w:top w:val="nil"/>
              <w:left w:val="single" w:sz="4" w:space="0" w:color="auto"/>
              <w:bottom w:val="single" w:sz="4" w:space="0" w:color="auto"/>
              <w:right w:val="single" w:sz="4" w:space="0" w:color="auto"/>
            </w:tcBorders>
            <w:shd w:val="clear" w:color="auto" w:fill="auto"/>
            <w:vAlign w:val="center"/>
          </w:tcPr>
          <w:p w:rsidR="0096087F" w:rsidRPr="002F45B2" w:rsidRDefault="00954081" w:rsidP="000C47D9">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519" w:type="dxa"/>
            <w:tcBorders>
              <w:top w:val="nil"/>
              <w:left w:val="nil"/>
              <w:bottom w:val="single" w:sz="4" w:space="0" w:color="auto"/>
              <w:right w:val="single" w:sz="4" w:space="0" w:color="auto"/>
            </w:tcBorders>
            <w:shd w:val="clear" w:color="auto" w:fill="auto"/>
            <w:noWrap/>
            <w:vAlign w:val="center"/>
          </w:tcPr>
          <w:p w:rsidR="0096087F" w:rsidRPr="009B43AA" w:rsidRDefault="00954081" w:rsidP="000C47D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96087F" w:rsidRPr="009B43AA" w:rsidRDefault="00954081" w:rsidP="000C47D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684" w:type="dxa"/>
            <w:tcBorders>
              <w:top w:val="nil"/>
              <w:left w:val="nil"/>
              <w:bottom w:val="single" w:sz="4" w:space="0" w:color="auto"/>
              <w:right w:val="single" w:sz="4" w:space="0" w:color="auto"/>
            </w:tcBorders>
            <w:shd w:val="clear" w:color="auto" w:fill="auto"/>
            <w:noWrap/>
            <w:vAlign w:val="center"/>
          </w:tcPr>
          <w:p w:rsidR="0096087F" w:rsidRPr="009B43AA" w:rsidRDefault="00954081" w:rsidP="000C47D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96087F" w:rsidRPr="009B43AA" w:rsidRDefault="00954081" w:rsidP="000C47D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72" w:type="dxa"/>
            <w:tcBorders>
              <w:top w:val="nil"/>
              <w:left w:val="nil"/>
              <w:bottom w:val="single" w:sz="4" w:space="0" w:color="auto"/>
              <w:right w:val="single" w:sz="4" w:space="0" w:color="auto"/>
            </w:tcBorders>
            <w:shd w:val="clear" w:color="auto" w:fill="auto"/>
            <w:noWrap/>
            <w:vAlign w:val="center"/>
          </w:tcPr>
          <w:p w:rsidR="0096087F" w:rsidRPr="009B43AA" w:rsidRDefault="00954081" w:rsidP="000C47D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bl>
    <w:p w:rsidR="0096087F" w:rsidRPr="00B00446" w:rsidRDefault="0096087F" w:rsidP="0096087F">
      <w:pPr>
        <w:pStyle w:val="DRG1"/>
      </w:pPr>
      <w:r w:rsidRPr="00B00446">
        <w:t>Источник: офиц.</w:t>
      </w:r>
      <w:r>
        <w:t xml:space="preserve"> </w:t>
      </w:r>
      <w:r w:rsidRPr="00B00446">
        <w:t>сайты сетей</w:t>
      </w:r>
    </w:p>
    <w:p w:rsidR="00AC3846" w:rsidRDefault="00AC3846" w:rsidP="0096087F">
      <w:pPr>
        <w:pStyle w:val="I"/>
      </w:pPr>
    </w:p>
    <w:p w:rsidR="00AC3846" w:rsidRDefault="00AC3846" w:rsidP="0096087F">
      <w:pPr>
        <w:pStyle w:val="I"/>
      </w:pPr>
    </w:p>
    <w:p w:rsidR="001A708A" w:rsidRDefault="001A708A" w:rsidP="0096087F">
      <w:pPr>
        <w:pStyle w:val="I"/>
      </w:pPr>
    </w:p>
    <w:p w:rsidR="00954081" w:rsidRDefault="00954081" w:rsidP="0096087F">
      <w:pPr>
        <w:pStyle w:val="I"/>
      </w:pPr>
    </w:p>
    <w:p w:rsidR="00954081" w:rsidRDefault="00954081" w:rsidP="0096087F">
      <w:pPr>
        <w:pStyle w:val="I"/>
      </w:pPr>
    </w:p>
    <w:p w:rsidR="00954081" w:rsidRDefault="00954081" w:rsidP="0096087F">
      <w:pPr>
        <w:pStyle w:val="I"/>
      </w:pPr>
    </w:p>
    <w:p w:rsidR="00954081" w:rsidRDefault="00954081" w:rsidP="0096087F">
      <w:pPr>
        <w:pStyle w:val="I"/>
      </w:pPr>
    </w:p>
    <w:p w:rsidR="00954081" w:rsidRDefault="00954081" w:rsidP="0096087F">
      <w:pPr>
        <w:pStyle w:val="I"/>
      </w:pPr>
    </w:p>
    <w:p w:rsidR="00954081" w:rsidRDefault="00954081" w:rsidP="0096087F">
      <w:pPr>
        <w:pStyle w:val="I"/>
      </w:pPr>
    </w:p>
    <w:p w:rsidR="001A708A" w:rsidRDefault="001A708A" w:rsidP="0096087F">
      <w:pPr>
        <w:pStyle w:val="I"/>
      </w:pPr>
    </w:p>
    <w:p w:rsidR="001A708A" w:rsidRDefault="001A708A" w:rsidP="0096087F">
      <w:pPr>
        <w:pStyle w:val="I"/>
      </w:pPr>
    </w:p>
    <w:p w:rsidR="00245424" w:rsidRDefault="00245424" w:rsidP="0096087F">
      <w:pPr>
        <w:pStyle w:val="I"/>
      </w:pPr>
      <w:bookmarkStart w:id="60" w:name="_Toc366864858"/>
      <w:r w:rsidRPr="00267D42">
        <w:lastRenderedPageBreak/>
        <w:t>Приложение 1. Профайлы основных сетей-участни</w:t>
      </w:r>
      <w:r w:rsidR="00AC3846">
        <w:t>ков</w:t>
      </w:r>
      <w:r w:rsidRPr="00267D42">
        <w:t xml:space="preserve"> рынка</w:t>
      </w:r>
      <w:bookmarkEnd w:id="60"/>
    </w:p>
    <w:p w:rsidR="00245424" w:rsidRDefault="00245424" w:rsidP="001A708A">
      <w:pPr>
        <w:pStyle w:val="II"/>
      </w:pPr>
      <w:bookmarkStart w:id="61" w:name="_Toc366864859"/>
      <w:r>
        <w:t xml:space="preserve">Сеть пивных баров </w:t>
      </w:r>
      <w:r w:rsidR="00497F1A">
        <w:t>«</w:t>
      </w:r>
      <w:r>
        <w:t>Кружка</w:t>
      </w:r>
      <w:r w:rsidR="00497F1A">
        <w:t>»</w:t>
      </w:r>
      <w:bookmarkEnd w:id="61"/>
    </w:p>
    <w:p w:rsidR="00245424" w:rsidRDefault="00245424" w:rsidP="00245424">
      <w:pPr>
        <w:ind w:firstLine="708"/>
      </w:pPr>
      <w:r w:rsidRPr="00F47674">
        <w:rPr>
          <w:noProof/>
          <w:lang w:eastAsia="ru-RU"/>
        </w:rPr>
        <w:drawing>
          <wp:anchor distT="0" distB="0" distL="114300" distR="114300" simplePos="0" relativeHeight="251710464" behindDoc="1" locked="0" layoutInCell="1" allowOverlap="1" wp14:anchorId="684D9B0C" wp14:editId="04420875">
            <wp:simplePos x="0" y="0"/>
            <wp:positionH relativeFrom="column">
              <wp:posOffset>-3810</wp:posOffset>
            </wp:positionH>
            <wp:positionV relativeFrom="paragraph">
              <wp:posOffset>-4445</wp:posOffset>
            </wp:positionV>
            <wp:extent cx="1699409" cy="1533451"/>
            <wp:effectExtent l="0" t="0" r="0" b="0"/>
            <wp:wrapTight wrapText="bothSides">
              <wp:wrapPolygon edited="0">
                <wp:start x="0" y="0"/>
                <wp:lineTo x="0" y="21206"/>
                <wp:lineTo x="21309" y="21206"/>
                <wp:lineTo x="21309" y="0"/>
                <wp:lineTo x="0" y="0"/>
              </wp:wrapPolygon>
            </wp:wrapTight>
            <wp:docPr id="13" name="Рисунок 13" descr="http://www.top-co.ru/files/u2/kru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co.ru/files/u2/kruzhk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9409" cy="153345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Кружка - крупнейшая сеть пивных ресторанов Москвы. Открыв первое заведение в марте 2002 г. в Коньково, в настоящее время она насчитывает 51 ресторан в Москве и Московской области. </w:t>
      </w:r>
    </w:p>
    <w:p w:rsidR="00245424" w:rsidRDefault="00245424" w:rsidP="00245424">
      <w:r>
        <w:t xml:space="preserve">Концепция Кружки - демократичный пивной ресторан, доступный каждому. Рестораны расположены рядом с метро и основными автомагистралями и удобны для посещения большими компаниями. Все Кружки имеют современное техническое оснащение, большие телеэкраны и единую программу трансляций. Благодаря этому рестораны популярны и их клиентура представлена всеми слоями населения, причем </w:t>
      </w:r>
      <w:r w:rsidR="005C6073">
        <w:t xml:space="preserve">… </w:t>
      </w:r>
      <w:r>
        <w:t xml:space="preserve">% - это постоянная публика. Большинство новых клиентов приходят в Кружку по рекомендации своих знакомых. </w:t>
      </w:r>
    </w:p>
    <w:p w:rsidR="00245424" w:rsidRDefault="00245424" w:rsidP="00245424">
      <w:pPr>
        <w:ind w:firstLine="360"/>
      </w:pPr>
      <w:r>
        <w:t>Средний чек в Кружке составляет 230-370</w:t>
      </w:r>
      <w:r w:rsidR="00A83D05">
        <w:t xml:space="preserve"> </w:t>
      </w:r>
      <w:r>
        <w:t xml:space="preserve">руб., в зависимости от местоположения ресторана. Кружка развивается одновременно в центральных и спальных районах столицы, занимая отдельно стоящие здания, пристройки к жилым и офисным зданиям, площади в торговых центрах в Москве и Московской области. </w:t>
      </w:r>
    </w:p>
    <w:p w:rsidR="00245424" w:rsidRDefault="00245424" w:rsidP="00245424">
      <w:pPr>
        <w:ind w:firstLine="360"/>
      </w:pPr>
      <w:r>
        <w:t>Демократичность концепции отражена в меню, составленном из хитов интернациональной кухни. Основные принципы меню: демократичность цен, щедрые порции, сытные блюда и ассортимент, рассчитанный на удовлетворение наиболее распространенных вкусов. Компактность меню связана с большой пропускной способностью ресторана и необходимостью быстрого обслуживания посетителей.</w:t>
      </w:r>
    </w:p>
    <w:p w:rsidR="00245424" w:rsidRDefault="00245424" w:rsidP="00245424">
      <w:pPr>
        <w:ind w:firstLine="360"/>
      </w:pPr>
      <w:r>
        <w:t>Расширение бизнеса пивной сети происходит за счёт продажи франшиз. Экспансия происходит преимущественно в Московск</w:t>
      </w:r>
      <w:r w:rsidR="00A83D05">
        <w:t>ую область. Согласно опросу РБК.</w:t>
      </w:r>
      <w:r w:rsidR="00A83D05">
        <w:rPr>
          <w:lang w:val="en-US"/>
        </w:rPr>
        <w:t>r</w:t>
      </w:r>
      <w:r w:rsidR="0065484A">
        <w:t xml:space="preserve">esearch </w:t>
      </w:r>
      <w:r>
        <w:t xml:space="preserve">от 2012 г., </w:t>
      </w:r>
      <w:r w:rsidR="00497F1A">
        <w:t>«</w:t>
      </w:r>
      <w:r>
        <w:t>Кружка</w:t>
      </w:r>
      <w:r w:rsidR="00497F1A">
        <w:t>»</w:t>
      </w:r>
      <w:r>
        <w:t xml:space="preserve"> является наиболее популярным пивным баром. По оценкам Discovery Research Group, среднее количество посетителей составляет </w:t>
      </w:r>
      <w:r w:rsidR="005C6073">
        <w:t>…</w:t>
      </w:r>
      <w:r>
        <w:t xml:space="preserve"> чел. в день на 1 бар. При этом сумма ежедневной выручки достигает </w:t>
      </w:r>
      <w:r w:rsidR="005C6073">
        <w:t>…</w:t>
      </w:r>
      <w:r>
        <w:t xml:space="preserve"> тыс. руб., а годовой по всей сети – </w:t>
      </w:r>
      <w:r w:rsidR="005C6073">
        <w:t>…</w:t>
      </w:r>
      <w:r>
        <w:t xml:space="preserve"> млрд руб.</w:t>
      </w:r>
    </w:p>
    <w:p w:rsidR="00245424" w:rsidRDefault="00245424" w:rsidP="00245424">
      <w:pPr>
        <w:ind w:firstLine="360"/>
      </w:pPr>
    </w:p>
    <w:p w:rsidR="001A708A" w:rsidRDefault="001A708A" w:rsidP="001A708A">
      <w:pPr>
        <w:pStyle w:val="II"/>
      </w:pPr>
    </w:p>
    <w:p w:rsidR="001A708A" w:rsidRDefault="001A708A" w:rsidP="001A708A">
      <w:pPr>
        <w:pStyle w:val="II"/>
      </w:pPr>
    </w:p>
    <w:p w:rsidR="0086371E" w:rsidRDefault="004B1D40" w:rsidP="005C6073">
      <w:pPr>
        <w:pStyle w:val="II"/>
        <w:sectPr w:rsidR="0086371E" w:rsidSect="00833EE5">
          <w:headerReference w:type="default" r:id="rId23"/>
          <w:type w:val="continuous"/>
          <w:pgSz w:w="11906" w:h="16838"/>
          <w:pgMar w:top="1333" w:right="850" w:bottom="1134" w:left="1701" w:header="708" w:footer="312" w:gutter="0"/>
          <w:cols w:space="708"/>
          <w:titlePg/>
          <w:docGrid w:linePitch="360"/>
        </w:sectPr>
      </w:pPr>
      <w:r>
        <w:br w:type="page"/>
      </w:r>
    </w:p>
    <w:p w:rsidR="00554709" w:rsidRPr="00D03490" w:rsidRDefault="009545F8" w:rsidP="00D03490">
      <w:pPr>
        <w:jc w:val="right"/>
        <w:rPr>
          <w:b/>
          <w:color w:val="0F81BF"/>
          <w:sz w:val="28"/>
        </w:rPr>
      </w:pPr>
      <w:r w:rsidRPr="00F90338">
        <w:rPr>
          <w:noProof/>
          <w:lang w:eastAsia="ru-RU"/>
        </w:rPr>
        <w:lastRenderedPageBreak/>
        <mc:AlternateContent>
          <mc:Choice Requires="wps">
            <w:drawing>
              <wp:anchor distT="0" distB="0" distL="114300" distR="114300" simplePos="0" relativeHeight="251697152" behindDoc="0" locked="0" layoutInCell="1" allowOverlap="1" wp14:anchorId="1EA2A963" wp14:editId="614909B6">
                <wp:simplePos x="0" y="0"/>
                <wp:positionH relativeFrom="column">
                  <wp:posOffset>-1121410</wp:posOffset>
                </wp:positionH>
                <wp:positionV relativeFrom="paragraph">
                  <wp:posOffset>-856298</wp:posOffset>
                </wp:positionV>
                <wp:extent cx="367665" cy="12599711"/>
                <wp:effectExtent l="0" t="0" r="0" b="0"/>
                <wp:wrapNone/>
                <wp:docPr id="30" name="Прямоугольник 30"/>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AD99B" id="Прямоугольник 30" o:spid="_x0000_s1026" style="position:absolute;margin-left:-88.3pt;margin-top:-67.45pt;width:28.95pt;height:992.1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" fillcolor="#0f81bf" stroked="f" strokeweight="1pt"/>
            </w:pict>
          </mc:Fallback>
        </mc:AlternateContent>
      </w:r>
      <w:r w:rsidR="00F90338" w:rsidRPr="00F90338">
        <w:rPr>
          <w:noProof/>
          <w:lang w:eastAsia="ru-RU"/>
        </w:rPr>
        <mc:AlternateContent>
          <mc:Choice Requires="wps">
            <w:drawing>
              <wp:anchor distT="0" distB="0" distL="114300" distR="114300" simplePos="0" relativeHeight="251701248" behindDoc="0" locked="0" layoutInCell="1" allowOverlap="1" wp14:anchorId="62FC7141" wp14:editId="0991ABCD">
                <wp:simplePos x="0" y="0"/>
                <wp:positionH relativeFrom="column">
                  <wp:posOffset>6140687</wp:posOffset>
                </wp:positionH>
                <wp:positionV relativeFrom="paragraph">
                  <wp:posOffset>-1539875</wp:posOffset>
                </wp:positionV>
                <wp:extent cx="367665" cy="12599711"/>
                <wp:effectExtent l="0" t="0" r="0" b="0"/>
                <wp:wrapNone/>
                <wp:docPr id="39" name="Прямоугольник 39"/>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3BE14" id="Прямоугольник 39" o:spid="_x0000_s1026" style="position:absolute;margin-left:483.5pt;margin-top:-121.25pt;width:28.95pt;height:992.1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" fillcolor="#0f81bf" stroked="f" strokeweight="1pt"/>
            </w:pict>
          </mc:Fallback>
        </mc:AlternateContent>
      </w:r>
      <w:r w:rsidR="00F90338" w:rsidRPr="00F90338">
        <w:rPr>
          <w:noProof/>
          <w:lang w:eastAsia="ru-RU"/>
        </w:rPr>
        <mc:AlternateContent>
          <mc:Choice Requires="wps">
            <w:drawing>
              <wp:anchor distT="0" distB="0" distL="114300" distR="114300" simplePos="0" relativeHeight="251696128" behindDoc="0" locked="0" layoutInCell="1" allowOverlap="1" wp14:anchorId="34787B24" wp14:editId="0D18D93E">
                <wp:simplePos x="0" y="0"/>
                <wp:positionH relativeFrom="column">
                  <wp:posOffset>2261642</wp:posOffset>
                </wp:positionH>
                <wp:positionV relativeFrom="paragraph">
                  <wp:posOffset>-4726002</wp:posOffset>
                </wp:positionV>
                <wp:extent cx="368135" cy="8100000"/>
                <wp:effectExtent l="1270" t="0" r="0" b="0"/>
                <wp:wrapNone/>
                <wp:docPr id="29" name="Прямоугольник 29"/>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E4E40" id="Прямоугольник 29" o:spid="_x0000_s1026" style="position:absolute;margin-left:178.1pt;margin-top:-372.15pt;width:29pt;height:637.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" fillcolor="#0f81bf" stroked="f" strokeweight="1pt"/>
            </w:pict>
          </mc:Fallback>
        </mc:AlternateContent>
      </w:r>
      <w:r w:rsidR="00554709" w:rsidRPr="00D03490">
        <w:rPr>
          <w:b/>
          <w:color w:val="0F81BF"/>
          <w:sz w:val="28"/>
        </w:rPr>
        <w:t>Агентство маркетинговых исследований</w:t>
      </w:r>
    </w:p>
    <w:p w:rsidR="00554709" w:rsidRPr="00952C4C" w:rsidRDefault="00554709" w:rsidP="00D03490">
      <w:pPr>
        <w:jc w:val="right"/>
        <w:rPr>
          <w:b/>
          <w:color w:val="0F81BF"/>
          <w:sz w:val="28"/>
        </w:rPr>
      </w:pPr>
      <w:r w:rsidRPr="004D746E">
        <w:rPr>
          <w:b/>
          <w:color w:val="0F81BF"/>
          <w:sz w:val="28"/>
          <w:lang w:val="en-US"/>
        </w:rPr>
        <w:t>DISCOVERY</w:t>
      </w:r>
      <w:r w:rsidRPr="00952C4C">
        <w:rPr>
          <w:b/>
          <w:color w:val="0F81BF"/>
          <w:sz w:val="28"/>
        </w:rPr>
        <w:t xml:space="preserve"> </w:t>
      </w:r>
      <w:r w:rsidRPr="004D746E">
        <w:rPr>
          <w:b/>
          <w:color w:val="0F81BF"/>
          <w:sz w:val="28"/>
          <w:lang w:val="en-US"/>
        </w:rPr>
        <w:t>RESEARCH</w:t>
      </w:r>
      <w:r w:rsidRPr="00952C4C">
        <w:rPr>
          <w:b/>
          <w:color w:val="0F81BF"/>
          <w:sz w:val="28"/>
        </w:rPr>
        <w:t xml:space="preserve"> </w:t>
      </w:r>
      <w:r w:rsidRPr="004D746E">
        <w:rPr>
          <w:b/>
          <w:color w:val="0F81BF"/>
          <w:sz w:val="28"/>
          <w:lang w:val="en-US"/>
        </w:rPr>
        <w:t>GROUP</w:t>
      </w:r>
      <w:r w:rsidRPr="00952C4C">
        <w:rPr>
          <w:b/>
          <w:color w:val="0F81BF"/>
          <w:sz w:val="28"/>
        </w:rPr>
        <w:t xml:space="preserve"> </w:t>
      </w:r>
    </w:p>
    <w:p w:rsidR="00554709" w:rsidRPr="00D03490" w:rsidRDefault="00554709" w:rsidP="00D03490">
      <w:pPr>
        <w:jc w:val="right"/>
        <w:rPr>
          <w:b/>
          <w:color w:val="0F81BF"/>
          <w:sz w:val="28"/>
        </w:rPr>
      </w:pPr>
      <w:r w:rsidRPr="00952C4C">
        <w:rPr>
          <w:b/>
          <w:color w:val="0F81BF"/>
          <w:sz w:val="28"/>
        </w:rPr>
        <w:t xml:space="preserve">125448, </w:t>
      </w:r>
      <w:r w:rsidRPr="00D03490">
        <w:rPr>
          <w:b/>
          <w:color w:val="0F81BF"/>
          <w:sz w:val="28"/>
        </w:rPr>
        <w:t>Москва</w:t>
      </w:r>
      <w:r w:rsidRPr="00952C4C">
        <w:rPr>
          <w:b/>
          <w:color w:val="0F81BF"/>
          <w:sz w:val="28"/>
        </w:rPr>
        <w:t xml:space="preserve">, </w:t>
      </w:r>
      <w:r w:rsidRPr="00D03490">
        <w:rPr>
          <w:b/>
          <w:color w:val="0F81BF"/>
          <w:sz w:val="28"/>
        </w:rPr>
        <w:t>ул</w:t>
      </w:r>
      <w:r w:rsidRPr="00952C4C">
        <w:rPr>
          <w:b/>
          <w:color w:val="0F81BF"/>
          <w:sz w:val="28"/>
        </w:rPr>
        <w:t xml:space="preserve">. </w:t>
      </w:r>
      <w:r w:rsidRPr="00D03490">
        <w:rPr>
          <w:b/>
          <w:color w:val="0F81BF"/>
          <w:sz w:val="28"/>
        </w:rPr>
        <w:t>Михалковская 63Б, стр. 2, 2 этаж</w:t>
      </w:r>
    </w:p>
    <w:p w:rsidR="00554709" w:rsidRPr="00D03490" w:rsidRDefault="00554709" w:rsidP="00D03490">
      <w:pPr>
        <w:jc w:val="right"/>
        <w:rPr>
          <w:b/>
          <w:color w:val="0F81BF"/>
          <w:sz w:val="28"/>
        </w:rPr>
      </w:pPr>
      <w:r w:rsidRPr="00D03490">
        <w:rPr>
          <w:b/>
          <w:color w:val="0F81BF"/>
          <w:sz w:val="28"/>
        </w:rPr>
        <w:t xml:space="preserve">БЦ </w:t>
      </w:r>
      <w:r w:rsidR="00497F1A">
        <w:rPr>
          <w:b/>
          <w:color w:val="0F81BF"/>
          <w:sz w:val="28"/>
        </w:rPr>
        <w:t>«</w:t>
      </w:r>
      <w:r w:rsidRPr="00D03490">
        <w:rPr>
          <w:b/>
          <w:color w:val="0F81BF"/>
          <w:sz w:val="28"/>
        </w:rPr>
        <w:t>Головинские пруды</w:t>
      </w:r>
      <w:r w:rsidR="00497F1A">
        <w:rPr>
          <w:b/>
          <w:color w:val="0F81BF"/>
          <w:sz w:val="28"/>
        </w:rPr>
        <w:t>»</w:t>
      </w:r>
    </w:p>
    <w:p w:rsidR="00554709" w:rsidRPr="00D03490" w:rsidRDefault="00554709" w:rsidP="00D03490">
      <w:pPr>
        <w:jc w:val="right"/>
        <w:rPr>
          <w:b/>
          <w:color w:val="0F81BF"/>
          <w:sz w:val="28"/>
        </w:rPr>
      </w:pPr>
      <w:r w:rsidRPr="00D03490">
        <w:rPr>
          <w:b/>
          <w:color w:val="0F81BF"/>
          <w:sz w:val="28"/>
        </w:rPr>
        <w:t>Тел. +7 (495) 601-91-49, (495) 968-13-14</w:t>
      </w:r>
    </w:p>
    <w:p w:rsidR="00554709" w:rsidRPr="00D03490" w:rsidRDefault="00554709" w:rsidP="00D03490">
      <w:pPr>
        <w:jc w:val="right"/>
        <w:rPr>
          <w:b/>
          <w:color w:val="0F81BF"/>
          <w:sz w:val="28"/>
        </w:rPr>
      </w:pPr>
      <w:r w:rsidRPr="00D03490">
        <w:rPr>
          <w:b/>
          <w:color w:val="0F81BF"/>
          <w:sz w:val="28"/>
        </w:rPr>
        <w:t>Факс: +7 (495) 601-91-49</w:t>
      </w:r>
    </w:p>
    <w:p w:rsidR="00554709" w:rsidRPr="0064722D" w:rsidRDefault="00554709" w:rsidP="00D03490">
      <w:pPr>
        <w:jc w:val="right"/>
        <w:rPr>
          <w:b/>
          <w:color w:val="0F81BF"/>
          <w:sz w:val="28"/>
          <w:lang w:val="en-US"/>
        </w:rPr>
      </w:pPr>
      <w:r w:rsidRPr="00D03490">
        <w:rPr>
          <w:b/>
          <w:color w:val="0F81BF"/>
          <w:sz w:val="28"/>
          <w:lang w:val="en-US"/>
        </w:rPr>
        <w:t>e</w:t>
      </w:r>
      <w:r w:rsidRPr="0064722D">
        <w:rPr>
          <w:b/>
          <w:color w:val="0F81BF"/>
          <w:sz w:val="28"/>
          <w:lang w:val="en-US"/>
        </w:rPr>
        <w:t>-</w:t>
      </w:r>
      <w:r w:rsidRPr="00D03490">
        <w:rPr>
          <w:b/>
          <w:color w:val="0F81BF"/>
          <w:sz w:val="28"/>
          <w:lang w:val="en-US"/>
        </w:rPr>
        <w:t>mail</w:t>
      </w:r>
      <w:r w:rsidRPr="0064722D">
        <w:rPr>
          <w:b/>
          <w:color w:val="0F81BF"/>
          <w:sz w:val="28"/>
          <w:lang w:val="en-US"/>
        </w:rPr>
        <w:t xml:space="preserve">: </w:t>
      </w:r>
      <w:r w:rsidRPr="00D03490">
        <w:rPr>
          <w:b/>
          <w:color w:val="0F81BF"/>
          <w:sz w:val="28"/>
          <w:lang w:val="en-US"/>
        </w:rPr>
        <w:t>research</w:t>
      </w:r>
      <w:r w:rsidRPr="0064722D">
        <w:rPr>
          <w:b/>
          <w:color w:val="0F81BF"/>
          <w:sz w:val="28"/>
          <w:lang w:val="en-US"/>
        </w:rPr>
        <w:t>@</w:t>
      </w:r>
      <w:r w:rsidRPr="00D03490">
        <w:rPr>
          <w:b/>
          <w:color w:val="0F81BF"/>
          <w:sz w:val="28"/>
          <w:lang w:val="en-US"/>
        </w:rPr>
        <w:t>drgroup</w:t>
      </w:r>
      <w:r w:rsidRPr="0064722D">
        <w:rPr>
          <w:b/>
          <w:color w:val="0F81BF"/>
          <w:sz w:val="28"/>
          <w:lang w:val="en-US"/>
        </w:rPr>
        <w:t>.</w:t>
      </w:r>
      <w:r w:rsidRPr="00D03490">
        <w:rPr>
          <w:b/>
          <w:color w:val="0F81BF"/>
          <w:sz w:val="28"/>
          <w:lang w:val="en-US"/>
        </w:rPr>
        <w:t>ru</w:t>
      </w:r>
    </w:p>
    <w:p w:rsidR="0087216E" w:rsidRPr="0064722D" w:rsidRDefault="00554709" w:rsidP="00D03490">
      <w:pPr>
        <w:jc w:val="right"/>
        <w:rPr>
          <w:b/>
          <w:color w:val="0F81BF"/>
          <w:sz w:val="28"/>
          <w:lang w:val="en-US"/>
        </w:rPr>
      </w:pPr>
      <w:r w:rsidRPr="00D03490">
        <w:rPr>
          <w:b/>
          <w:color w:val="0F81BF"/>
          <w:sz w:val="28"/>
          <w:lang w:val="en-US"/>
        </w:rPr>
        <w:t>www</w:t>
      </w:r>
      <w:r w:rsidRPr="0064722D">
        <w:rPr>
          <w:b/>
          <w:color w:val="0F81BF"/>
          <w:sz w:val="28"/>
          <w:lang w:val="en-US"/>
        </w:rPr>
        <w:t>.</w:t>
      </w:r>
      <w:r w:rsidRPr="00D03490">
        <w:rPr>
          <w:b/>
          <w:color w:val="0F81BF"/>
          <w:sz w:val="28"/>
          <w:lang w:val="en-US"/>
        </w:rPr>
        <w:t>drgroup</w:t>
      </w:r>
      <w:r w:rsidRPr="0064722D">
        <w:rPr>
          <w:b/>
          <w:color w:val="0F81BF"/>
          <w:sz w:val="28"/>
          <w:lang w:val="en-US"/>
        </w:rPr>
        <w:t>.</w:t>
      </w:r>
      <w:r w:rsidRPr="00D03490">
        <w:rPr>
          <w:b/>
          <w:color w:val="0F81BF"/>
          <w:sz w:val="28"/>
          <w:lang w:val="en-US"/>
        </w:rPr>
        <w:t>ru</w:t>
      </w:r>
      <w:r w:rsidRPr="0064722D">
        <w:rPr>
          <w:b/>
          <w:color w:val="0F81BF"/>
          <w:sz w:val="28"/>
          <w:lang w:val="en-US"/>
        </w:rPr>
        <w:t xml:space="preserve"> </w:t>
      </w:r>
    </w:p>
    <w:p w:rsidR="00554709" w:rsidRPr="0064722D" w:rsidRDefault="00554709" w:rsidP="00D03490">
      <w:pPr>
        <w:rPr>
          <w:lang w:val="en-US"/>
        </w:rPr>
      </w:pPr>
    </w:p>
    <w:p w:rsidR="00554709" w:rsidRPr="0064722D" w:rsidRDefault="00554709" w:rsidP="00D03490">
      <w:pPr>
        <w:rPr>
          <w:lang w:val="en-US"/>
        </w:rPr>
      </w:pPr>
    </w:p>
    <w:p w:rsidR="00554709" w:rsidRPr="0064722D" w:rsidRDefault="00554709" w:rsidP="00D03490">
      <w:pPr>
        <w:rPr>
          <w:lang w:val="en-US"/>
        </w:rPr>
      </w:pPr>
    </w:p>
    <w:p w:rsidR="00554709" w:rsidRPr="0064722D" w:rsidRDefault="00554709" w:rsidP="00D03490">
      <w:pPr>
        <w:rPr>
          <w:lang w:val="en-US"/>
        </w:rPr>
      </w:pPr>
    </w:p>
    <w:p w:rsidR="00554709" w:rsidRPr="0064722D" w:rsidRDefault="00554709" w:rsidP="00D03490">
      <w:pPr>
        <w:rPr>
          <w:lang w:val="en-US"/>
        </w:rPr>
      </w:pPr>
    </w:p>
    <w:p w:rsidR="00D03490" w:rsidRPr="0064722D" w:rsidRDefault="00D03490" w:rsidP="00D03490">
      <w:pPr>
        <w:rPr>
          <w:lang w:val="en-US"/>
        </w:rPr>
      </w:pPr>
    </w:p>
    <w:p w:rsidR="00D03490" w:rsidRPr="0064722D" w:rsidRDefault="00D03490" w:rsidP="00D03490">
      <w:pPr>
        <w:rPr>
          <w:lang w:val="en-US"/>
        </w:rPr>
      </w:pPr>
      <w:r w:rsidRPr="00F90338">
        <w:rPr>
          <w:noProof/>
          <w:lang w:eastAsia="ru-RU"/>
        </w:rPr>
        <mc:AlternateContent>
          <mc:Choice Requires="wps">
            <w:drawing>
              <wp:anchor distT="0" distB="0" distL="114300" distR="114300" simplePos="0" relativeHeight="251699200" behindDoc="0" locked="0" layoutInCell="1" allowOverlap="1" wp14:anchorId="6325F5BF" wp14:editId="4251840B">
                <wp:simplePos x="0" y="0"/>
                <wp:positionH relativeFrom="column">
                  <wp:posOffset>2943225</wp:posOffset>
                </wp:positionH>
                <wp:positionV relativeFrom="paragraph">
                  <wp:posOffset>249868</wp:posOffset>
                </wp:positionV>
                <wp:extent cx="367665" cy="8099425"/>
                <wp:effectExtent l="1270" t="0" r="0" b="0"/>
                <wp:wrapNone/>
                <wp:docPr id="31" name="Прямоугольник 31"/>
                <wp:cNvGraphicFramePr/>
                <a:graphic xmlns:a="http://schemas.openxmlformats.org/drawingml/2006/main">
                  <a:graphicData uri="http://schemas.microsoft.com/office/word/2010/wordprocessingShape">
                    <wps:wsp>
                      <wps:cNvSpPr/>
                      <wps:spPr>
                        <a:xfrm rot="5400000">
                          <a:off x="0" y="0"/>
                          <a:ext cx="367665" cy="8099425"/>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56FD1" id="Прямоугольник 31" o:spid="_x0000_s1026" style="position:absolute;margin-left:231.75pt;margin-top:19.65pt;width:28.95pt;height:637.7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" fillcolor="#0f81bf" stroked="f" strokeweight="1pt"/>
            </w:pict>
          </mc:Fallback>
        </mc:AlternateContent>
      </w:r>
    </w:p>
    <w:p w:rsidR="00D03490" w:rsidRPr="0064722D" w:rsidRDefault="00D03490" w:rsidP="0044558F">
      <w:pPr>
        <w:rPr>
          <w:lang w:val="en-US"/>
        </w:rPr>
      </w:pPr>
    </w:p>
    <w:p w:rsidR="00D03490" w:rsidRPr="0064722D" w:rsidRDefault="00D03490" w:rsidP="0044558F">
      <w:pPr>
        <w:rPr>
          <w:lang w:val="en-US"/>
        </w:rPr>
      </w:pPr>
    </w:p>
    <w:p w:rsidR="00F90338" w:rsidRPr="00D03490" w:rsidRDefault="00D03490" w:rsidP="00D03490">
      <w:pPr>
        <w:ind w:firstLine="0"/>
        <w:jc w:val="center"/>
        <w:rPr>
          <w:b/>
          <w:color w:val="0F81BF"/>
          <w:sz w:val="28"/>
        </w:rPr>
      </w:pPr>
      <w:r w:rsidRPr="00554709">
        <w:rPr>
          <w:noProof/>
          <w:lang w:eastAsia="ru-RU"/>
        </w:rPr>
        <w:drawing>
          <wp:anchor distT="0" distB="0" distL="114300" distR="114300" simplePos="0" relativeHeight="251694080" behindDoc="0" locked="0" layoutInCell="1" allowOverlap="1" wp14:anchorId="7F2BAE4D" wp14:editId="49CACB0A">
            <wp:simplePos x="0" y="0"/>
            <wp:positionH relativeFrom="column">
              <wp:posOffset>3682365</wp:posOffset>
            </wp:positionH>
            <wp:positionV relativeFrom="paragraph">
              <wp:posOffset>511497</wp:posOffset>
            </wp:positionV>
            <wp:extent cx="2459990" cy="2409190"/>
            <wp:effectExtent l="0" t="0" r="0" b="0"/>
            <wp:wrapNone/>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24">
                      <a:extLst>
                        <a:ext uri="{28A0092B-C50C-407E-A947-70E740481C1C}">
                          <a14:useLocalDpi xmlns:a14="http://schemas.microsoft.com/office/drawing/2010/main" val="0"/>
                        </a:ext>
                      </a:extLst>
                    </a:blip>
                    <a:srcRect l="1666" t="1361" r="1332" b="1700"/>
                    <a:stretch/>
                  </pic:blipFill>
                  <pic:spPr>
                    <a:xfrm>
                      <a:off x="0" y="0"/>
                      <a:ext cx="2459990" cy="2409190"/>
                    </a:xfrm>
                    <a:prstGeom prst="rect">
                      <a:avLst/>
                    </a:prstGeom>
                  </pic:spPr>
                </pic:pic>
              </a:graphicData>
            </a:graphic>
            <wp14:sizeRelH relativeFrom="margin">
              <wp14:pctWidth>0</wp14:pctWidth>
            </wp14:sizeRelH>
            <wp14:sizeRelV relativeFrom="margin">
              <wp14:pctHeight>0</wp14:pctHeight>
            </wp14:sizeRelV>
          </wp:anchor>
        </w:drawing>
      </w:r>
      <w:r w:rsidRPr="00554709">
        <w:rPr>
          <w:noProof/>
          <w:lang w:eastAsia="ru-RU"/>
        </w:rPr>
        <w:drawing>
          <wp:anchor distT="0" distB="0" distL="114300" distR="114300" simplePos="0" relativeHeight="251693056" behindDoc="0" locked="0" layoutInCell="1" allowOverlap="1" wp14:anchorId="5F08B208" wp14:editId="6BA2CB59">
            <wp:simplePos x="0" y="0"/>
            <wp:positionH relativeFrom="column">
              <wp:posOffset>-683895</wp:posOffset>
            </wp:positionH>
            <wp:positionV relativeFrom="paragraph">
              <wp:posOffset>492447</wp:posOffset>
            </wp:positionV>
            <wp:extent cx="4366895" cy="2544445"/>
            <wp:effectExtent l="0" t="0" r="0" b="8255"/>
            <wp:wrapNone/>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25">
                      <a:extLst>
                        <a:ext uri="{28A0092B-C50C-407E-A947-70E740481C1C}">
                          <a14:useLocalDpi xmlns:a14="http://schemas.microsoft.com/office/drawing/2010/main" val="0"/>
                        </a:ext>
                      </a:extLst>
                    </a:blip>
                    <a:srcRect l="910" t="1534" r="1122" b="2147"/>
                    <a:stretch/>
                  </pic:blipFill>
                  <pic:spPr>
                    <a:xfrm>
                      <a:off x="0" y="0"/>
                      <a:ext cx="4366895" cy="2544445"/>
                    </a:xfrm>
                    <a:prstGeom prst="rect">
                      <a:avLst/>
                    </a:prstGeom>
                  </pic:spPr>
                </pic:pic>
              </a:graphicData>
            </a:graphic>
            <wp14:sizeRelH relativeFrom="margin">
              <wp14:pctWidth>0</wp14:pctWidth>
            </wp14:sizeRelH>
            <wp14:sizeRelV relativeFrom="margin">
              <wp14:pctHeight>0</wp14:pctHeight>
            </wp14:sizeRelV>
          </wp:anchor>
        </w:drawing>
      </w:r>
      <w:r w:rsidR="00F90338" w:rsidRPr="00D03490">
        <w:rPr>
          <w:b/>
          <w:color w:val="0F81BF"/>
          <w:sz w:val="28"/>
        </w:rPr>
        <w:t>Схема проезда</w:t>
      </w:r>
    </w:p>
    <w:sectPr w:rsidR="00F90338" w:rsidRPr="00D03490" w:rsidSect="00CB79D4">
      <w:headerReference w:type="first" r:id="rId26"/>
      <w:footerReference w:type="first" r:id="rId27"/>
      <w:pgSz w:w="11906" w:h="16838"/>
      <w:pgMar w:top="1333" w:right="850" w:bottom="1134" w:left="1701" w:header="708"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51" w:rsidRDefault="00880D51" w:rsidP="009C2C5D">
      <w:pPr>
        <w:spacing w:after="0" w:line="240" w:lineRule="auto"/>
      </w:pPr>
      <w:r>
        <w:separator/>
      </w:r>
    </w:p>
  </w:endnote>
  <w:endnote w:type="continuationSeparator" w:id="0">
    <w:p w:rsidR="00880D51" w:rsidRDefault="00880D51" w:rsidP="009C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12" w:type="pct"/>
      <w:tblInd w:w="13198" w:type="dxa"/>
      <w:tblCellMar>
        <w:top w:w="115" w:type="dxa"/>
        <w:left w:w="115" w:type="dxa"/>
        <w:bottom w:w="115" w:type="dxa"/>
        <w:right w:w="115" w:type="dxa"/>
      </w:tblCellMar>
      <w:tblLook w:val="04A0" w:firstRow="1" w:lastRow="0" w:firstColumn="1" w:lastColumn="0" w:noHBand="0" w:noVBand="1"/>
    </w:tblPr>
    <w:tblGrid>
      <w:gridCol w:w="1183"/>
    </w:tblGrid>
    <w:tr w:rsidR="00952C4C" w:rsidTr="00CB79D4">
      <w:tc>
        <w:tcPr>
          <w:tcW w:w="1184" w:type="dxa"/>
          <w:shd w:val="clear" w:color="auto" w:fill="0F81BF"/>
          <w:vAlign w:val="center"/>
        </w:tcPr>
        <w:p w:rsidR="00952C4C" w:rsidRDefault="00952C4C" w:rsidP="00CB79D4">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64722D">
            <w:rPr>
              <w:noProof/>
              <w:color w:val="FFFFFF" w:themeColor="background1"/>
            </w:rPr>
            <w:t>20</w:t>
          </w:r>
          <w:r>
            <w:rPr>
              <w:color w:val="FFFFFF" w:themeColor="background1"/>
            </w:rPr>
            <w:fldChar w:fldCharType="end"/>
          </w:r>
        </w:p>
      </w:tc>
    </w:tr>
  </w:tbl>
  <w:p w:rsidR="00952C4C" w:rsidRDefault="00952C4C">
    <w:pPr>
      <w:pStyle w:val="a6"/>
    </w:pPr>
    <w:r w:rsidRPr="001E03B0">
      <w:rPr>
        <w:noProof/>
        <w:lang w:eastAsia="ru-RU"/>
      </w:rPr>
      <mc:AlternateContent>
        <mc:Choice Requires="wps">
          <w:drawing>
            <wp:anchor distT="0" distB="0" distL="114300" distR="114300" simplePos="0" relativeHeight="251740160" behindDoc="0" locked="0" layoutInCell="1" allowOverlap="1" wp14:anchorId="24C5407D" wp14:editId="3E47C1EB">
              <wp:simplePos x="0" y="0"/>
              <wp:positionH relativeFrom="column">
                <wp:posOffset>-1039067</wp:posOffset>
              </wp:positionH>
              <wp:positionV relativeFrom="paragraph">
                <wp:posOffset>-339252</wp:posOffset>
              </wp:positionV>
              <wp:extent cx="10664146" cy="1456571"/>
              <wp:effectExtent l="0" t="0" r="23495" b="10795"/>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0664146" cy="1456571"/>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2FE3C" id="Скругленный прямоугольник 67" o:spid="_x0000_s1026" style="position:absolute;margin-left:-81.8pt;margin-top:-26.7pt;width:839.7pt;height:11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" filled="f" strokecolor="#0f81bf" strokeweight="1pt">
              <v:stroke joinstyle="miter"/>
            </v:roundrect>
          </w:pict>
        </mc:Fallback>
      </mc:AlternateContent>
    </w:r>
    <w:r w:rsidRPr="00CB79D4">
      <w:rPr>
        <w:noProof/>
        <w:lang w:eastAsia="ru-RU"/>
      </w:rPr>
      <mc:AlternateContent>
        <mc:Choice Requires="wps">
          <w:drawing>
            <wp:anchor distT="0" distB="0" distL="114300" distR="114300" simplePos="0" relativeHeight="251738112" behindDoc="0" locked="0" layoutInCell="1" allowOverlap="1" wp14:anchorId="61E72B49" wp14:editId="7C748454">
              <wp:simplePos x="0" y="0"/>
              <wp:positionH relativeFrom="column">
                <wp:posOffset>1980580</wp:posOffset>
              </wp:positionH>
              <wp:positionV relativeFrom="paragraph">
                <wp:posOffset>989</wp:posOffset>
              </wp:positionV>
              <wp:extent cx="5397500" cy="1297940"/>
              <wp:effectExtent l="0" t="0" r="0" b="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4C" w:rsidRPr="00347C4C" w:rsidRDefault="00952C4C"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952C4C" w:rsidRPr="00347C4C" w:rsidRDefault="00952C4C"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952C4C" w:rsidRPr="00347C4C" w:rsidRDefault="00880D51" w:rsidP="00CB79D4">
                          <w:pPr>
                            <w:spacing w:after="0" w:line="240" w:lineRule="auto"/>
                            <w:ind w:firstLine="0"/>
                            <w:jc w:val="right"/>
                            <w:rPr>
                              <w:color w:val="4A7090" w:themeColor="background2" w:themeShade="80"/>
                              <w:sz w:val="18"/>
                              <w:szCs w:val="18"/>
                            </w:rPr>
                          </w:pPr>
                          <w:hyperlink r:id="rId1" w:history="1">
                            <w:r w:rsidR="00952C4C" w:rsidRPr="00347C4C">
                              <w:rPr>
                                <w:color w:val="4A7090" w:themeColor="background2" w:themeShade="80"/>
                                <w:sz w:val="18"/>
                                <w:szCs w:val="18"/>
                                <w:lang w:val="en-US"/>
                              </w:rPr>
                              <w:t>www</w:t>
                            </w:r>
                            <w:r w:rsidR="00952C4C" w:rsidRPr="00347C4C">
                              <w:rPr>
                                <w:color w:val="4A7090" w:themeColor="background2" w:themeShade="80"/>
                                <w:sz w:val="18"/>
                                <w:szCs w:val="18"/>
                              </w:rPr>
                              <w:t>.</w:t>
                            </w:r>
                            <w:r w:rsidR="00952C4C" w:rsidRPr="00347C4C">
                              <w:rPr>
                                <w:color w:val="4A7090" w:themeColor="background2" w:themeShade="80"/>
                                <w:sz w:val="18"/>
                                <w:szCs w:val="18"/>
                                <w:lang w:val="en-US"/>
                              </w:rPr>
                              <w:t>drgroup</w:t>
                            </w:r>
                            <w:r w:rsidR="00952C4C" w:rsidRPr="00347C4C">
                              <w:rPr>
                                <w:color w:val="4A7090" w:themeColor="background2" w:themeShade="80"/>
                                <w:sz w:val="18"/>
                                <w:szCs w:val="18"/>
                              </w:rPr>
                              <w:t>.</w:t>
                            </w:r>
                            <w:r w:rsidR="00952C4C" w:rsidRPr="00347C4C">
                              <w:rPr>
                                <w:color w:val="4A7090" w:themeColor="background2" w:themeShade="80"/>
                                <w:sz w:val="18"/>
                                <w:szCs w:val="18"/>
                                <w:lang w:val="en-US"/>
                              </w:rPr>
                              <w:t>ru</w:t>
                            </w:r>
                          </w:hyperlink>
                          <w:r w:rsidR="00952C4C" w:rsidRPr="00347C4C">
                            <w:rPr>
                              <w:color w:val="4A7090" w:themeColor="background2" w:themeShade="80"/>
                              <w:sz w:val="18"/>
                              <w:szCs w:val="18"/>
                            </w:rPr>
                            <w:t xml:space="preserve">, </w:t>
                          </w:r>
                          <w:hyperlink r:id="rId2" w:history="1">
                            <w:r w:rsidR="00952C4C" w:rsidRPr="00347C4C">
                              <w:rPr>
                                <w:color w:val="4A7090" w:themeColor="background2" w:themeShade="80"/>
                                <w:sz w:val="18"/>
                                <w:szCs w:val="18"/>
                                <w:lang w:val="en-US"/>
                              </w:rPr>
                              <w:t>research</w:t>
                            </w:r>
                            <w:r w:rsidR="00952C4C" w:rsidRPr="00347C4C">
                              <w:rPr>
                                <w:color w:val="4A7090" w:themeColor="background2" w:themeShade="80"/>
                                <w:sz w:val="18"/>
                                <w:szCs w:val="18"/>
                              </w:rPr>
                              <w:t>@</w:t>
                            </w:r>
                            <w:r w:rsidR="00952C4C" w:rsidRPr="00347C4C">
                              <w:rPr>
                                <w:color w:val="4A7090" w:themeColor="background2" w:themeShade="80"/>
                                <w:sz w:val="18"/>
                                <w:szCs w:val="18"/>
                                <w:lang w:val="en-US"/>
                              </w:rPr>
                              <w:t>drgroup</w:t>
                            </w:r>
                            <w:r w:rsidR="00952C4C" w:rsidRPr="00347C4C">
                              <w:rPr>
                                <w:color w:val="4A7090" w:themeColor="background2" w:themeShade="80"/>
                                <w:sz w:val="18"/>
                                <w:szCs w:val="18"/>
                              </w:rPr>
                              <w:t>.</w:t>
                            </w:r>
                            <w:r w:rsidR="00952C4C" w:rsidRPr="00347C4C">
                              <w:rPr>
                                <w:color w:val="4A7090" w:themeColor="background2" w:themeShade="80"/>
                                <w:sz w:val="18"/>
                                <w:szCs w:val="18"/>
                                <w:lang w:val="en-US"/>
                              </w:rPr>
                              <w:t>ru</w:t>
                            </w:r>
                          </w:hyperlink>
                        </w:p>
                        <w:p w:rsidR="00952C4C" w:rsidRPr="00650DD6" w:rsidRDefault="00952C4C" w:rsidP="00CB79D4">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72B49" id="_x0000_t202" coordsize="21600,21600" o:spt="202" path="m,l,21600r21600,l21600,xe">
              <v:stroke joinstyle="miter"/>
              <v:path gradientshapeok="t" o:connecttype="rect"/>
            </v:shapetype>
            <v:shape id="Text Box 12" o:spid="_x0000_s1028" type="#_x0000_t202" style="position:absolute;left:0;text-align:left;margin-left:155.95pt;margin-top:.1pt;width:425pt;height:10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kfhA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" stroked="f">
              <v:textbox>
                <w:txbxContent>
                  <w:p w:rsidR="00952C4C" w:rsidRPr="00347C4C" w:rsidRDefault="00952C4C"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952C4C" w:rsidRPr="00347C4C" w:rsidRDefault="00952C4C"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952C4C" w:rsidRPr="00347C4C" w:rsidRDefault="00880D51" w:rsidP="00CB79D4">
                    <w:pPr>
                      <w:spacing w:after="0" w:line="240" w:lineRule="auto"/>
                      <w:ind w:firstLine="0"/>
                      <w:jc w:val="right"/>
                      <w:rPr>
                        <w:color w:val="4A7090" w:themeColor="background2" w:themeShade="80"/>
                        <w:sz w:val="18"/>
                        <w:szCs w:val="18"/>
                      </w:rPr>
                    </w:pPr>
                    <w:hyperlink r:id="rId3" w:history="1">
                      <w:r w:rsidR="00952C4C" w:rsidRPr="00347C4C">
                        <w:rPr>
                          <w:color w:val="4A7090" w:themeColor="background2" w:themeShade="80"/>
                          <w:sz w:val="18"/>
                          <w:szCs w:val="18"/>
                          <w:lang w:val="en-US"/>
                        </w:rPr>
                        <w:t>www</w:t>
                      </w:r>
                      <w:r w:rsidR="00952C4C" w:rsidRPr="00347C4C">
                        <w:rPr>
                          <w:color w:val="4A7090" w:themeColor="background2" w:themeShade="80"/>
                          <w:sz w:val="18"/>
                          <w:szCs w:val="18"/>
                        </w:rPr>
                        <w:t>.</w:t>
                      </w:r>
                      <w:r w:rsidR="00952C4C" w:rsidRPr="00347C4C">
                        <w:rPr>
                          <w:color w:val="4A7090" w:themeColor="background2" w:themeShade="80"/>
                          <w:sz w:val="18"/>
                          <w:szCs w:val="18"/>
                          <w:lang w:val="en-US"/>
                        </w:rPr>
                        <w:t>drgroup</w:t>
                      </w:r>
                      <w:r w:rsidR="00952C4C" w:rsidRPr="00347C4C">
                        <w:rPr>
                          <w:color w:val="4A7090" w:themeColor="background2" w:themeShade="80"/>
                          <w:sz w:val="18"/>
                          <w:szCs w:val="18"/>
                        </w:rPr>
                        <w:t>.</w:t>
                      </w:r>
                      <w:r w:rsidR="00952C4C" w:rsidRPr="00347C4C">
                        <w:rPr>
                          <w:color w:val="4A7090" w:themeColor="background2" w:themeShade="80"/>
                          <w:sz w:val="18"/>
                          <w:szCs w:val="18"/>
                          <w:lang w:val="en-US"/>
                        </w:rPr>
                        <w:t>ru</w:t>
                      </w:r>
                    </w:hyperlink>
                    <w:r w:rsidR="00952C4C" w:rsidRPr="00347C4C">
                      <w:rPr>
                        <w:color w:val="4A7090" w:themeColor="background2" w:themeShade="80"/>
                        <w:sz w:val="18"/>
                        <w:szCs w:val="18"/>
                      </w:rPr>
                      <w:t xml:space="preserve">, </w:t>
                    </w:r>
                    <w:hyperlink r:id="rId4" w:history="1">
                      <w:r w:rsidR="00952C4C" w:rsidRPr="00347C4C">
                        <w:rPr>
                          <w:color w:val="4A7090" w:themeColor="background2" w:themeShade="80"/>
                          <w:sz w:val="18"/>
                          <w:szCs w:val="18"/>
                          <w:lang w:val="en-US"/>
                        </w:rPr>
                        <w:t>research</w:t>
                      </w:r>
                      <w:r w:rsidR="00952C4C" w:rsidRPr="00347C4C">
                        <w:rPr>
                          <w:color w:val="4A7090" w:themeColor="background2" w:themeShade="80"/>
                          <w:sz w:val="18"/>
                          <w:szCs w:val="18"/>
                        </w:rPr>
                        <w:t>@</w:t>
                      </w:r>
                      <w:r w:rsidR="00952C4C" w:rsidRPr="00347C4C">
                        <w:rPr>
                          <w:color w:val="4A7090" w:themeColor="background2" w:themeShade="80"/>
                          <w:sz w:val="18"/>
                          <w:szCs w:val="18"/>
                          <w:lang w:val="en-US"/>
                        </w:rPr>
                        <w:t>drgroup</w:t>
                      </w:r>
                      <w:r w:rsidR="00952C4C" w:rsidRPr="00347C4C">
                        <w:rPr>
                          <w:color w:val="4A7090" w:themeColor="background2" w:themeShade="80"/>
                          <w:sz w:val="18"/>
                          <w:szCs w:val="18"/>
                        </w:rPr>
                        <w:t>.</w:t>
                      </w:r>
                      <w:r w:rsidR="00952C4C" w:rsidRPr="00347C4C">
                        <w:rPr>
                          <w:color w:val="4A7090" w:themeColor="background2" w:themeShade="80"/>
                          <w:sz w:val="18"/>
                          <w:szCs w:val="18"/>
                          <w:lang w:val="en-US"/>
                        </w:rPr>
                        <w:t>ru</w:t>
                      </w:r>
                    </w:hyperlink>
                  </w:p>
                  <w:p w:rsidR="00952C4C" w:rsidRPr="00650DD6" w:rsidRDefault="00952C4C" w:rsidP="00CB79D4">
                    <w:pPr>
                      <w:ind w:firstLine="0"/>
                      <w:rPr>
                        <w:sz w:val="22"/>
                      </w:rPr>
                    </w:pPr>
                  </w:p>
                </w:txbxContent>
              </v:textbox>
            </v:shape>
          </w:pict>
        </mc:Fallback>
      </mc:AlternateContent>
    </w:r>
    <w:r w:rsidRPr="00CB79D4">
      <w:rPr>
        <w:noProof/>
        <w:lang w:eastAsia="ru-RU"/>
      </w:rPr>
      <w:drawing>
        <wp:anchor distT="0" distB="0" distL="114300" distR="114300" simplePos="0" relativeHeight="251739136" behindDoc="0" locked="0" layoutInCell="1" allowOverlap="1" wp14:anchorId="1D05918A" wp14:editId="79AD1AE5">
          <wp:simplePos x="0" y="0"/>
          <wp:positionH relativeFrom="column">
            <wp:posOffset>0</wp:posOffset>
          </wp:positionH>
          <wp:positionV relativeFrom="paragraph">
            <wp:posOffset>1270</wp:posOffset>
          </wp:positionV>
          <wp:extent cx="2114550" cy="466090"/>
          <wp:effectExtent l="0" t="0" r="0" b="0"/>
          <wp:wrapNone/>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5">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51" w:rsidRDefault="00880D51" w:rsidP="009C2C5D">
      <w:pPr>
        <w:spacing w:after="0" w:line="240" w:lineRule="auto"/>
      </w:pPr>
      <w:r>
        <w:separator/>
      </w:r>
    </w:p>
  </w:footnote>
  <w:footnote w:type="continuationSeparator" w:id="0">
    <w:p w:rsidR="00880D51" w:rsidRDefault="00880D51" w:rsidP="009C2C5D">
      <w:pPr>
        <w:spacing w:after="0" w:line="240" w:lineRule="auto"/>
      </w:pPr>
      <w:r>
        <w:continuationSeparator/>
      </w:r>
    </w:p>
  </w:footnote>
  <w:footnote w:id="1">
    <w:p w:rsidR="00952C4C" w:rsidRDefault="00952C4C">
      <w:pPr>
        <w:pStyle w:val="afa"/>
      </w:pPr>
      <w:r>
        <w:rPr>
          <w:rStyle w:val="afc"/>
        </w:rPr>
        <w:footnoteRef/>
      </w:r>
      <w:r>
        <w:t xml:space="preserve"> Выборка составила 1500 человек в возрасте от 18 лет</w:t>
      </w:r>
    </w:p>
  </w:footnote>
  <w:footnote w:id="2">
    <w:p w:rsidR="00952C4C" w:rsidRDefault="00952C4C">
      <w:pPr>
        <w:pStyle w:val="afa"/>
      </w:pPr>
      <w:r>
        <w:rPr>
          <w:rStyle w:val="afc"/>
        </w:rPr>
        <w:footnoteRef/>
      </w:r>
      <w:r>
        <w:t xml:space="preserve"> В исследовании приняло участие </w:t>
      </w:r>
      <w:r w:rsidRPr="00793E63">
        <w:t>1200 совершеннолетних жителей крупных городов, в возрасте 18-64 лет, употребляющих пиво не реже раза в 2-3 недели.</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4C" w:rsidRDefault="00952C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4C" w:rsidRDefault="00952C4C" w:rsidP="00B30985">
    <w:pPr>
      <w:pStyle w:val="a8"/>
    </w:pPr>
    <w:r>
      <mc:AlternateContent>
        <mc:Choice Requires="wps">
          <w:drawing>
            <wp:anchor distT="0" distB="0" distL="114300" distR="114300" simplePos="0" relativeHeight="251672576" behindDoc="0" locked="0" layoutInCell="1" allowOverlap="1" wp14:anchorId="4C669BF5" wp14:editId="1779E46B">
              <wp:simplePos x="0" y="0"/>
              <wp:positionH relativeFrom="column">
                <wp:posOffset>-327660</wp:posOffset>
              </wp:positionH>
              <wp:positionV relativeFrom="paragraph">
                <wp:posOffset>193837</wp:posOffset>
              </wp:positionV>
              <wp:extent cx="6409630" cy="0"/>
              <wp:effectExtent l="0" t="0" r="29845"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17D65" id="Прямая соединительная линия 4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5.25pt" to="47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" strokecolor="#0f81bf" strokeweight="1.5pt">
              <v:stroke joinstyle="miter"/>
            </v:line>
          </w:pict>
        </mc:Fallback>
      </mc:AlternateContent>
    </w:r>
    <w:sdt>
      <w:sdtPr>
        <w:alias w:val="Название"/>
        <w:tag w:val=""/>
        <w:id w:val="671601508"/>
        <w:dataBinding w:prefixMappings="xmlns:ns0='http://purl.org/dc/elements/1.1/' xmlns:ns1='http://schemas.openxmlformats.org/package/2006/metadata/core-properties' " w:xpath="/ns1:coreProperties[1]/ns0:title[1]" w:storeItemID="{6C3C8BC8-F283-45AE-878A-BAB7291924A1}"/>
        <w:text/>
      </w:sdtPr>
      <w:sdtEndPr/>
      <w:sdtContent>
        <w:r>
          <w:t>Анализ рынка пивных ресторанов России</w:t>
        </w:r>
      </w:sdtContent>
    </w:sdt>
    <w:r>
      <w:tab/>
      <w:t>Содержание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4C" w:rsidRDefault="00952C4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4C" w:rsidRDefault="00952C4C" w:rsidP="00B30985">
    <w:pPr>
      <w:pStyle w:val="a8"/>
    </w:pPr>
    <w:r>
      <mc:AlternateContent>
        <mc:Choice Requires="wps">
          <w:drawing>
            <wp:anchor distT="0" distB="0" distL="114300" distR="114300" simplePos="0" relativeHeight="251719680" behindDoc="0" locked="0" layoutInCell="1" allowOverlap="1" wp14:anchorId="4EC98CEF" wp14:editId="25309A26">
              <wp:simplePos x="0" y="0"/>
              <wp:positionH relativeFrom="column">
                <wp:posOffset>-327660</wp:posOffset>
              </wp:positionH>
              <wp:positionV relativeFrom="paragraph">
                <wp:posOffset>193837</wp:posOffset>
              </wp:positionV>
              <wp:extent cx="6409630" cy="0"/>
              <wp:effectExtent l="0" t="0" r="29845" b="1905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0AFAD" id="Прямая соединительная линия 3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5.25pt" to="47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" strokecolor="#0f81bf" strokeweight="1.5pt">
              <v:stroke joinstyle="miter"/>
            </v:line>
          </w:pict>
        </mc:Fallback>
      </mc:AlternateContent>
    </w:r>
    <w:sdt>
      <w:sdtPr>
        <w:alias w:val="Название"/>
        <w:tag w:val=""/>
        <w:id w:val="2029824224"/>
        <w:dataBinding w:prefixMappings="xmlns:ns0='http://purl.org/dc/elements/1.1/' xmlns:ns1='http://schemas.openxmlformats.org/package/2006/metadata/core-properties' " w:xpath="/ns1:coreProperties[1]/ns0:title[1]" w:storeItemID="{6C3C8BC8-F283-45AE-878A-BAB7291924A1}"/>
        <w:text/>
      </w:sdtPr>
      <w:sdtEndPr/>
      <w:sdtContent>
        <w:r>
          <w:t>Анализ рынка пивных ресторанов России</w:t>
        </w:r>
      </w:sdtContent>
    </w:sdt>
    <w:r>
      <w:tab/>
      <w:t>Список таблиц и диаграмм</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4C" w:rsidRPr="006F4978" w:rsidRDefault="00952C4C" w:rsidP="00B30985">
    <w:pPr>
      <w:pStyle w:val="a8"/>
    </w:pPr>
    <w:r>
      <mc:AlternateContent>
        <mc:Choice Requires="wps">
          <w:drawing>
            <wp:anchor distT="0" distB="0" distL="114300" distR="114300" simplePos="0" relativeHeight="251701248" behindDoc="0" locked="0" layoutInCell="1" allowOverlap="1" wp14:anchorId="6CA58C2A" wp14:editId="25FF28F6">
              <wp:simplePos x="0" y="0"/>
              <wp:positionH relativeFrom="column">
                <wp:posOffset>-327660</wp:posOffset>
              </wp:positionH>
              <wp:positionV relativeFrom="paragraph">
                <wp:posOffset>193837</wp:posOffset>
              </wp:positionV>
              <wp:extent cx="6409630" cy="0"/>
              <wp:effectExtent l="0" t="0" r="29845"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29386" id="Прямая соединительная линия 2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5.25pt" to="47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" strokecolor="#0f81bf" strokeweight="1.5pt">
              <v:stroke joinstyle="miter"/>
            </v:line>
          </w:pict>
        </mc:Fallback>
      </mc:AlternateContent>
    </w:r>
    <w:sdt>
      <w:sdtPr>
        <w:alias w:val="Название"/>
        <w:tag w:val=""/>
        <w:id w:val="-397050362"/>
        <w:dataBinding w:prefixMappings="xmlns:ns0='http://purl.org/dc/elements/1.1/' xmlns:ns1='http://schemas.openxmlformats.org/package/2006/metadata/core-properties' " w:xpath="/ns1:coreProperties[1]/ns0:title[1]" w:storeItemID="{6C3C8BC8-F283-45AE-878A-BAB7291924A1}"/>
        <w:text/>
      </w:sdtPr>
      <w:sdtEndPr/>
      <w:sdtContent>
        <w:r>
          <w:t>Анализ рынка пивных ресторанов России</w:t>
        </w:r>
      </w:sdtContent>
    </w:sdt>
    <w:r>
      <w:tab/>
      <w:t>Драйверы и сдерживающие факторы роста рынка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4C" w:rsidRPr="006F4978" w:rsidRDefault="00952C4C" w:rsidP="00BB15B6">
    <w:pPr>
      <w:pStyle w:val="a8"/>
      <w:jc w:val="right"/>
    </w:pPr>
    <w:r>
      <mc:AlternateContent>
        <mc:Choice Requires="wps">
          <w:drawing>
            <wp:anchor distT="0" distB="0" distL="114300" distR="114300" simplePos="0" relativeHeight="251709440" behindDoc="0" locked="0" layoutInCell="1" allowOverlap="1" wp14:anchorId="5125C684" wp14:editId="313D889A">
              <wp:simplePos x="0" y="0"/>
              <wp:positionH relativeFrom="column">
                <wp:posOffset>-327660</wp:posOffset>
              </wp:positionH>
              <wp:positionV relativeFrom="paragraph">
                <wp:posOffset>193837</wp:posOffset>
              </wp:positionV>
              <wp:extent cx="6409630" cy="0"/>
              <wp:effectExtent l="0" t="0" r="2984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9FF44" id="Прямая соединительная линия 3"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5.25pt" to="47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" strokecolor="#0f81bf" strokeweight="1.5pt">
              <v:stroke joinstyle="miter"/>
            </v:line>
          </w:pict>
        </mc:Fallback>
      </mc:AlternateContent>
    </w:r>
    <w:sdt>
      <w:sdtPr>
        <w:alias w:val="Название"/>
        <w:tag w:val=""/>
        <w:id w:val="-932281854"/>
        <w:dataBinding w:prefixMappings="xmlns:ns0='http://purl.org/dc/elements/1.1/' xmlns:ns1='http://schemas.openxmlformats.org/package/2006/metadata/core-properties' " w:xpath="/ns1:coreProperties[1]/ns0:title[1]" w:storeItemID="{6C3C8BC8-F283-45AE-878A-BAB7291924A1}"/>
        <w:text/>
      </w:sdtPr>
      <w:sdtEndPr/>
      <w:sdtContent>
        <w:r>
          <w:t>Анализ рынка пивных ресторанов России</w:t>
        </w:r>
      </w:sdtContent>
    </w:sdt>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4C" w:rsidRPr="00CB79D4" w:rsidRDefault="00952C4C" w:rsidP="00CB79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47E"/>
    <w:multiLevelType w:val="hybridMultilevel"/>
    <w:tmpl w:val="AA38BB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F4606"/>
    <w:multiLevelType w:val="hybridMultilevel"/>
    <w:tmpl w:val="16F87D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035EB9"/>
    <w:multiLevelType w:val="hybridMultilevel"/>
    <w:tmpl w:val="E3C806E8"/>
    <w:lvl w:ilvl="0" w:tplc="A8287D66">
      <w:start w:val="1"/>
      <w:numFmt w:val="decimal"/>
      <w:lvlText w:val="2.%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C036F9"/>
    <w:multiLevelType w:val="multilevel"/>
    <w:tmpl w:val="59325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F347EF7"/>
    <w:multiLevelType w:val="hybridMultilevel"/>
    <w:tmpl w:val="4B8E1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04273C"/>
    <w:multiLevelType w:val="hybridMultilevel"/>
    <w:tmpl w:val="95BCD2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062DE2"/>
    <w:multiLevelType w:val="hybridMultilevel"/>
    <w:tmpl w:val="CF08F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C1792"/>
    <w:multiLevelType w:val="hybridMultilevel"/>
    <w:tmpl w:val="79C4E0B6"/>
    <w:lvl w:ilvl="0" w:tplc="2D14B774">
      <w:start w:val="1"/>
      <w:numFmt w:val="decimal"/>
      <w:lvlText w:val="%1."/>
      <w:lvlJc w:val="left"/>
      <w:pPr>
        <w:tabs>
          <w:tab w:val="num" w:pos="720"/>
        </w:tabs>
        <w:ind w:left="720" w:hanging="360"/>
      </w:pPr>
      <w:rPr>
        <w:rFonts w:ascii="Times New Roman" w:eastAsia="Times New Roman" w:hAnsi="Times New Roman" w:cs="Times New Roman"/>
      </w:rPr>
    </w:lvl>
    <w:lvl w:ilvl="1" w:tplc="C164D09C">
      <w:start w:val="1"/>
      <w:numFmt w:val="decimal"/>
      <w:lvlText w:val="%2."/>
      <w:lvlJc w:val="left"/>
      <w:pPr>
        <w:tabs>
          <w:tab w:val="num" w:pos="1440"/>
        </w:tabs>
        <w:ind w:left="1440" w:hanging="360"/>
      </w:pPr>
    </w:lvl>
    <w:lvl w:ilvl="2" w:tplc="9BEC3114" w:tentative="1">
      <w:start w:val="1"/>
      <w:numFmt w:val="decimal"/>
      <w:lvlText w:val="%3."/>
      <w:lvlJc w:val="left"/>
      <w:pPr>
        <w:tabs>
          <w:tab w:val="num" w:pos="2160"/>
        </w:tabs>
        <w:ind w:left="2160" w:hanging="360"/>
      </w:pPr>
    </w:lvl>
    <w:lvl w:ilvl="3" w:tplc="532414DA" w:tentative="1">
      <w:start w:val="1"/>
      <w:numFmt w:val="decimal"/>
      <w:lvlText w:val="%4."/>
      <w:lvlJc w:val="left"/>
      <w:pPr>
        <w:tabs>
          <w:tab w:val="num" w:pos="2880"/>
        </w:tabs>
        <w:ind w:left="2880" w:hanging="360"/>
      </w:pPr>
    </w:lvl>
    <w:lvl w:ilvl="4" w:tplc="6D36512C" w:tentative="1">
      <w:start w:val="1"/>
      <w:numFmt w:val="decimal"/>
      <w:lvlText w:val="%5."/>
      <w:lvlJc w:val="left"/>
      <w:pPr>
        <w:tabs>
          <w:tab w:val="num" w:pos="3600"/>
        </w:tabs>
        <w:ind w:left="3600" w:hanging="360"/>
      </w:pPr>
    </w:lvl>
    <w:lvl w:ilvl="5" w:tplc="5C2A4054" w:tentative="1">
      <w:start w:val="1"/>
      <w:numFmt w:val="decimal"/>
      <w:lvlText w:val="%6."/>
      <w:lvlJc w:val="left"/>
      <w:pPr>
        <w:tabs>
          <w:tab w:val="num" w:pos="4320"/>
        </w:tabs>
        <w:ind w:left="4320" w:hanging="360"/>
      </w:pPr>
    </w:lvl>
    <w:lvl w:ilvl="6" w:tplc="3D1E1D68" w:tentative="1">
      <w:start w:val="1"/>
      <w:numFmt w:val="decimal"/>
      <w:lvlText w:val="%7."/>
      <w:lvlJc w:val="left"/>
      <w:pPr>
        <w:tabs>
          <w:tab w:val="num" w:pos="5040"/>
        </w:tabs>
        <w:ind w:left="5040" w:hanging="360"/>
      </w:pPr>
    </w:lvl>
    <w:lvl w:ilvl="7" w:tplc="8B281A58" w:tentative="1">
      <w:start w:val="1"/>
      <w:numFmt w:val="decimal"/>
      <w:lvlText w:val="%8."/>
      <w:lvlJc w:val="left"/>
      <w:pPr>
        <w:tabs>
          <w:tab w:val="num" w:pos="5760"/>
        </w:tabs>
        <w:ind w:left="5760" w:hanging="360"/>
      </w:pPr>
    </w:lvl>
    <w:lvl w:ilvl="8" w:tplc="299A7B3E" w:tentative="1">
      <w:start w:val="1"/>
      <w:numFmt w:val="decimal"/>
      <w:lvlText w:val="%9."/>
      <w:lvlJc w:val="left"/>
      <w:pPr>
        <w:tabs>
          <w:tab w:val="num" w:pos="6480"/>
        </w:tabs>
        <w:ind w:left="6480" w:hanging="360"/>
      </w:pPr>
    </w:lvl>
  </w:abstractNum>
  <w:abstractNum w:abstractNumId="8">
    <w:nsid w:val="19FE5129"/>
    <w:multiLevelType w:val="hybridMultilevel"/>
    <w:tmpl w:val="61CC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A7D2D"/>
    <w:multiLevelType w:val="hybridMultilevel"/>
    <w:tmpl w:val="0518B9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F07DB6"/>
    <w:multiLevelType w:val="hybridMultilevel"/>
    <w:tmpl w:val="29921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55A2F52"/>
    <w:multiLevelType w:val="hybridMultilevel"/>
    <w:tmpl w:val="2182C2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CD125C"/>
    <w:multiLevelType w:val="hybridMultilevel"/>
    <w:tmpl w:val="61CC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B7692"/>
    <w:multiLevelType w:val="hybridMultilevel"/>
    <w:tmpl w:val="51B624F4"/>
    <w:lvl w:ilvl="0" w:tplc="F8BE387E">
      <w:start w:val="1"/>
      <w:numFmt w:val="decimal"/>
      <w:pStyle w:val="1"/>
      <w:lvlText w:val="Глава %1."/>
      <w:lvlJc w:val="left"/>
      <w:pPr>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5323CE"/>
    <w:multiLevelType w:val="hybridMultilevel"/>
    <w:tmpl w:val="947E3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22B7A"/>
    <w:multiLevelType w:val="hybridMultilevel"/>
    <w:tmpl w:val="53C87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82A28"/>
    <w:multiLevelType w:val="hybridMultilevel"/>
    <w:tmpl w:val="736A4B34"/>
    <w:lvl w:ilvl="0" w:tplc="39D043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967D4C"/>
    <w:multiLevelType w:val="hybridMultilevel"/>
    <w:tmpl w:val="5E8A34BE"/>
    <w:lvl w:ilvl="0" w:tplc="D5220B0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F65421"/>
    <w:multiLevelType w:val="hybridMultilevel"/>
    <w:tmpl w:val="43C69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BF7D2F"/>
    <w:multiLevelType w:val="hybridMultilevel"/>
    <w:tmpl w:val="049061AA"/>
    <w:lvl w:ilvl="0" w:tplc="226A8CDC">
      <w:start w:val="1"/>
      <w:numFmt w:val="decimal"/>
      <w:pStyle w:val="default"/>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5A67A04"/>
    <w:multiLevelType w:val="hybridMultilevel"/>
    <w:tmpl w:val="A0649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8394E"/>
    <w:multiLevelType w:val="hybridMultilevel"/>
    <w:tmpl w:val="52DC5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583655"/>
    <w:multiLevelType w:val="hybridMultilevel"/>
    <w:tmpl w:val="4E848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211CD2"/>
    <w:multiLevelType w:val="hybridMultilevel"/>
    <w:tmpl w:val="C804C0E0"/>
    <w:lvl w:ilvl="0" w:tplc="2D14B77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25036D"/>
    <w:multiLevelType w:val="hybridMultilevel"/>
    <w:tmpl w:val="A4D62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C4121E"/>
    <w:multiLevelType w:val="hybridMultilevel"/>
    <w:tmpl w:val="A4D62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54284A"/>
    <w:multiLevelType w:val="hybridMultilevel"/>
    <w:tmpl w:val="E9BA4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403995"/>
    <w:multiLevelType w:val="hybridMultilevel"/>
    <w:tmpl w:val="859C51BA"/>
    <w:lvl w:ilvl="0" w:tplc="AD482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25226A"/>
    <w:multiLevelType w:val="hybridMultilevel"/>
    <w:tmpl w:val="9C587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1537CF"/>
    <w:multiLevelType w:val="hybridMultilevel"/>
    <w:tmpl w:val="939680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791AB6"/>
    <w:multiLevelType w:val="hybridMultilevel"/>
    <w:tmpl w:val="5242F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9C5846"/>
    <w:multiLevelType w:val="hybridMultilevel"/>
    <w:tmpl w:val="61CC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840C2"/>
    <w:multiLevelType w:val="hybridMultilevel"/>
    <w:tmpl w:val="4A9E28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1"/>
  </w:num>
  <w:num w:numId="3">
    <w:abstractNumId w:val="17"/>
  </w:num>
  <w:num w:numId="4">
    <w:abstractNumId w:val="4"/>
  </w:num>
  <w:num w:numId="5">
    <w:abstractNumId w:val="23"/>
  </w:num>
  <w:num w:numId="6">
    <w:abstractNumId w:val="1"/>
  </w:num>
  <w:num w:numId="7">
    <w:abstractNumId w:val="7"/>
  </w:num>
  <w:num w:numId="8">
    <w:abstractNumId w:val="19"/>
  </w:num>
  <w:num w:numId="9">
    <w:abstractNumId w:val="19"/>
    <w:lvlOverride w:ilvl="0">
      <w:startOverride w:val="1"/>
    </w:lvlOverride>
  </w:num>
  <w:num w:numId="10">
    <w:abstractNumId w:val="25"/>
  </w:num>
  <w:num w:numId="11">
    <w:abstractNumId w:val="31"/>
  </w:num>
  <w:num w:numId="12">
    <w:abstractNumId w:val="12"/>
  </w:num>
  <w:num w:numId="13">
    <w:abstractNumId w:val="8"/>
  </w:num>
  <w:num w:numId="14">
    <w:abstractNumId w:val="19"/>
    <w:lvlOverride w:ilvl="0">
      <w:startOverride w:val="1"/>
    </w:lvlOverride>
  </w:num>
  <w:num w:numId="15">
    <w:abstractNumId w:val="19"/>
    <w:lvlOverride w:ilvl="0">
      <w:startOverride w:val="1"/>
    </w:lvlOverride>
  </w:num>
  <w:num w:numId="16">
    <w:abstractNumId w:val="6"/>
  </w:num>
  <w:num w:numId="17">
    <w:abstractNumId w:val="15"/>
  </w:num>
  <w:num w:numId="18">
    <w:abstractNumId w:val="21"/>
  </w:num>
  <w:num w:numId="19">
    <w:abstractNumId w:val="32"/>
  </w:num>
  <w:num w:numId="20">
    <w:abstractNumId w:val="10"/>
  </w:num>
  <w:num w:numId="21">
    <w:abstractNumId w:val="22"/>
  </w:num>
  <w:num w:numId="22">
    <w:abstractNumId w:val="9"/>
  </w:num>
  <w:num w:numId="23">
    <w:abstractNumId w:val="26"/>
  </w:num>
  <w:num w:numId="24">
    <w:abstractNumId w:val="2"/>
  </w:num>
  <w:num w:numId="25">
    <w:abstractNumId w:val="0"/>
  </w:num>
  <w:num w:numId="26">
    <w:abstractNumId w:val="14"/>
  </w:num>
  <w:num w:numId="27">
    <w:abstractNumId w:val="16"/>
  </w:num>
  <w:num w:numId="28">
    <w:abstractNumId w:val="5"/>
  </w:num>
  <w:num w:numId="29">
    <w:abstractNumId w:val="30"/>
  </w:num>
  <w:num w:numId="30">
    <w:abstractNumId w:val="27"/>
  </w:num>
  <w:num w:numId="31">
    <w:abstractNumId w:val="28"/>
  </w:num>
  <w:num w:numId="32">
    <w:abstractNumId w:val="29"/>
  </w:num>
  <w:num w:numId="33">
    <w:abstractNumId w:val="18"/>
  </w:num>
  <w:num w:numId="34">
    <w:abstractNumId w:val="20"/>
  </w:num>
  <w:num w:numId="35">
    <w:abstractNumId w:val="24"/>
  </w:num>
  <w:num w:numId="36">
    <w:abstractNumId w:val="3"/>
  </w:num>
  <w:num w:numId="37">
    <w:abstractNumId w:val="3"/>
    <w:lvlOverride w:ilvl="0">
      <w:startOverride w:val="1"/>
    </w:lvlOverride>
  </w:num>
  <w:num w:numId="38">
    <w:abstractNumId w:val="3"/>
  </w:num>
  <w:num w:numId="39">
    <w:abstractNumId w:val="3"/>
    <w:lvlOverride w:ilvl="0">
      <w:startOverride w:val="6"/>
    </w:lvlOverride>
    <w:lvlOverride w:ilvl="1">
      <w:startOverride w:val="1"/>
    </w:lvlOverride>
  </w:num>
  <w:num w:numId="40">
    <w:abstractNumId w:val="3"/>
    <w:lvlOverride w:ilvl="0">
      <w:startOverride w:val="6"/>
    </w:lvlOverride>
    <w:lvlOverride w:ilvl="1">
      <w:startOverride w:val="1"/>
    </w:lvlOverride>
  </w:num>
  <w:num w:numId="41">
    <w:abstractNumId w:val="3"/>
    <w:lvlOverride w:ilvl="0">
      <w:startOverride w:val="6"/>
    </w:lvlOverride>
    <w:lvlOverride w:ilvl="1">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6B"/>
    <w:rsid w:val="00001461"/>
    <w:rsid w:val="0000184F"/>
    <w:rsid w:val="00006A8D"/>
    <w:rsid w:val="000105DC"/>
    <w:rsid w:val="00015276"/>
    <w:rsid w:val="00016980"/>
    <w:rsid w:val="00016EC2"/>
    <w:rsid w:val="00020568"/>
    <w:rsid w:val="00024F95"/>
    <w:rsid w:val="0003115F"/>
    <w:rsid w:val="00033951"/>
    <w:rsid w:val="00037404"/>
    <w:rsid w:val="00040942"/>
    <w:rsid w:val="00044A2F"/>
    <w:rsid w:val="000453BE"/>
    <w:rsid w:val="00050807"/>
    <w:rsid w:val="000563EF"/>
    <w:rsid w:val="00060264"/>
    <w:rsid w:val="00066B5C"/>
    <w:rsid w:val="00070234"/>
    <w:rsid w:val="00071030"/>
    <w:rsid w:val="000749F4"/>
    <w:rsid w:val="00084E3F"/>
    <w:rsid w:val="00085348"/>
    <w:rsid w:val="0008779E"/>
    <w:rsid w:val="000907D9"/>
    <w:rsid w:val="000952FF"/>
    <w:rsid w:val="000A0AD6"/>
    <w:rsid w:val="000A31C0"/>
    <w:rsid w:val="000A3852"/>
    <w:rsid w:val="000A55C2"/>
    <w:rsid w:val="000B207F"/>
    <w:rsid w:val="000C2BD4"/>
    <w:rsid w:val="000C47D9"/>
    <w:rsid w:val="000C54A9"/>
    <w:rsid w:val="000E675E"/>
    <w:rsid w:val="000E7C0C"/>
    <w:rsid w:val="000F231E"/>
    <w:rsid w:val="000F4169"/>
    <w:rsid w:val="0010255C"/>
    <w:rsid w:val="00103B06"/>
    <w:rsid w:val="00104047"/>
    <w:rsid w:val="00106055"/>
    <w:rsid w:val="001063B0"/>
    <w:rsid w:val="001076E3"/>
    <w:rsid w:val="001108E4"/>
    <w:rsid w:val="00114104"/>
    <w:rsid w:val="00115658"/>
    <w:rsid w:val="00126EA3"/>
    <w:rsid w:val="00137147"/>
    <w:rsid w:val="0014100E"/>
    <w:rsid w:val="0014336B"/>
    <w:rsid w:val="001470CB"/>
    <w:rsid w:val="00154EFD"/>
    <w:rsid w:val="00155609"/>
    <w:rsid w:val="00160063"/>
    <w:rsid w:val="00162348"/>
    <w:rsid w:val="001657DC"/>
    <w:rsid w:val="001662AC"/>
    <w:rsid w:val="00166A3F"/>
    <w:rsid w:val="00172386"/>
    <w:rsid w:val="00172F7A"/>
    <w:rsid w:val="00174B91"/>
    <w:rsid w:val="00184B18"/>
    <w:rsid w:val="00186BDE"/>
    <w:rsid w:val="001A708A"/>
    <w:rsid w:val="001B3BB7"/>
    <w:rsid w:val="001C221F"/>
    <w:rsid w:val="001C4CE5"/>
    <w:rsid w:val="001C54B7"/>
    <w:rsid w:val="001C7042"/>
    <w:rsid w:val="001D12DA"/>
    <w:rsid w:val="001D4497"/>
    <w:rsid w:val="001F2367"/>
    <w:rsid w:val="002004F6"/>
    <w:rsid w:val="00205588"/>
    <w:rsid w:val="0021241A"/>
    <w:rsid w:val="00213FDD"/>
    <w:rsid w:val="00215B54"/>
    <w:rsid w:val="00216222"/>
    <w:rsid w:val="00217C86"/>
    <w:rsid w:val="00220AB8"/>
    <w:rsid w:val="00222536"/>
    <w:rsid w:val="0022282B"/>
    <w:rsid w:val="002234A6"/>
    <w:rsid w:val="00225B96"/>
    <w:rsid w:val="00230FD6"/>
    <w:rsid w:val="00232783"/>
    <w:rsid w:val="002334CB"/>
    <w:rsid w:val="0024077B"/>
    <w:rsid w:val="0024418B"/>
    <w:rsid w:val="00245424"/>
    <w:rsid w:val="00267D42"/>
    <w:rsid w:val="0027680E"/>
    <w:rsid w:val="00276B18"/>
    <w:rsid w:val="0029197E"/>
    <w:rsid w:val="002A0DC2"/>
    <w:rsid w:val="002A1560"/>
    <w:rsid w:val="002B5D2B"/>
    <w:rsid w:val="002B5FEC"/>
    <w:rsid w:val="002C2FBE"/>
    <w:rsid w:val="002D5FAB"/>
    <w:rsid w:val="002D6D05"/>
    <w:rsid w:val="002E1A42"/>
    <w:rsid w:val="002E1DC2"/>
    <w:rsid w:val="002E33E5"/>
    <w:rsid w:val="002E5027"/>
    <w:rsid w:val="002E6AD7"/>
    <w:rsid w:val="002F45B2"/>
    <w:rsid w:val="002F5670"/>
    <w:rsid w:val="002F5FB4"/>
    <w:rsid w:val="002F64AE"/>
    <w:rsid w:val="00306C0C"/>
    <w:rsid w:val="00314AB0"/>
    <w:rsid w:val="00316420"/>
    <w:rsid w:val="00322B28"/>
    <w:rsid w:val="00323FB4"/>
    <w:rsid w:val="00324F10"/>
    <w:rsid w:val="00336850"/>
    <w:rsid w:val="00344467"/>
    <w:rsid w:val="0034527B"/>
    <w:rsid w:val="00347C4C"/>
    <w:rsid w:val="00350A25"/>
    <w:rsid w:val="00357454"/>
    <w:rsid w:val="00362DD0"/>
    <w:rsid w:val="00370D7F"/>
    <w:rsid w:val="00383DE1"/>
    <w:rsid w:val="00392CC8"/>
    <w:rsid w:val="003B2B19"/>
    <w:rsid w:val="003C0362"/>
    <w:rsid w:val="003C72E5"/>
    <w:rsid w:val="003C7AD9"/>
    <w:rsid w:val="003D5CF6"/>
    <w:rsid w:val="003E21A6"/>
    <w:rsid w:val="003F275C"/>
    <w:rsid w:val="003F3D03"/>
    <w:rsid w:val="00401EBF"/>
    <w:rsid w:val="0040597E"/>
    <w:rsid w:val="0041098D"/>
    <w:rsid w:val="0041250C"/>
    <w:rsid w:val="00412987"/>
    <w:rsid w:val="00423428"/>
    <w:rsid w:val="004311E7"/>
    <w:rsid w:val="004320DA"/>
    <w:rsid w:val="0044558F"/>
    <w:rsid w:val="0045059F"/>
    <w:rsid w:val="0045276A"/>
    <w:rsid w:val="004563C1"/>
    <w:rsid w:val="0045761B"/>
    <w:rsid w:val="004625B3"/>
    <w:rsid w:val="00471692"/>
    <w:rsid w:val="004717CC"/>
    <w:rsid w:val="00473805"/>
    <w:rsid w:val="00480A71"/>
    <w:rsid w:val="00484B2D"/>
    <w:rsid w:val="0049707A"/>
    <w:rsid w:val="00497F1A"/>
    <w:rsid w:val="004A26ED"/>
    <w:rsid w:val="004B1D40"/>
    <w:rsid w:val="004B3533"/>
    <w:rsid w:val="004B65C3"/>
    <w:rsid w:val="004D0F86"/>
    <w:rsid w:val="004D746E"/>
    <w:rsid w:val="004E6CB1"/>
    <w:rsid w:val="004F73BD"/>
    <w:rsid w:val="004F74AF"/>
    <w:rsid w:val="005003E0"/>
    <w:rsid w:val="00500C79"/>
    <w:rsid w:val="00513055"/>
    <w:rsid w:val="005176F9"/>
    <w:rsid w:val="00524C96"/>
    <w:rsid w:val="0052602B"/>
    <w:rsid w:val="00527AB7"/>
    <w:rsid w:val="00527C38"/>
    <w:rsid w:val="0053101E"/>
    <w:rsid w:val="005318E5"/>
    <w:rsid w:val="00534E4D"/>
    <w:rsid w:val="005523FF"/>
    <w:rsid w:val="00554709"/>
    <w:rsid w:val="005570E5"/>
    <w:rsid w:val="00571894"/>
    <w:rsid w:val="00573B8D"/>
    <w:rsid w:val="005766F1"/>
    <w:rsid w:val="00576DD9"/>
    <w:rsid w:val="005849C5"/>
    <w:rsid w:val="00586493"/>
    <w:rsid w:val="005A3FD9"/>
    <w:rsid w:val="005A5377"/>
    <w:rsid w:val="005A5F81"/>
    <w:rsid w:val="005B460A"/>
    <w:rsid w:val="005B5F0A"/>
    <w:rsid w:val="005B614F"/>
    <w:rsid w:val="005B6D11"/>
    <w:rsid w:val="005C6073"/>
    <w:rsid w:val="005C68B0"/>
    <w:rsid w:val="005D4609"/>
    <w:rsid w:val="005D68A4"/>
    <w:rsid w:val="005E0B3E"/>
    <w:rsid w:val="005E64E0"/>
    <w:rsid w:val="005F00FF"/>
    <w:rsid w:val="005F292A"/>
    <w:rsid w:val="00600E3C"/>
    <w:rsid w:val="0060146B"/>
    <w:rsid w:val="00604FF5"/>
    <w:rsid w:val="006126E7"/>
    <w:rsid w:val="006166D9"/>
    <w:rsid w:val="00616E9D"/>
    <w:rsid w:val="0062409D"/>
    <w:rsid w:val="00625DA0"/>
    <w:rsid w:val="0062642B"/>
    <w:rsid w:val="00626625"/>
    <w:rsid w:val="00627074"/>
    <w:rsid w:val="00630D6E"/>
    <w:rsid w:val="00636496"/>
    <w:rsid w:val="006426D9"/>
    <w:rsid w:val="006439D3"/>
    <w:rsid w:val="00643AE5"/>
    <w:rsid w:val="006456BB"/>
    <w:rsid w:val="0064722D"/>
    <w:rsid w:val="006472F3"/>
    <w:rsid w:val="00650DD6"/>
    <w:rsid w:val="0065484A"/>
    <w:rsid w:val="00657D38"/>
    <w:rsid w:val="00663280"/>
    <w:rsid w:val="0066513A"/>
    <w:rsid w:val="00675D99"/>
    <w:rsid w:val="006804A6"/>
    <w:rsid w:val="00687F02"/>
    <w:rsid w:val="00691937"/>
    <w:rsid w:val="00692751"/>
    <w:rsid w:val="00694ED5"/>
    <w:rsid w:val="0069693A"/>
    <w:rsid w:val="006A3D61"/>
    <w:rsid w:val="006B0600"/>
    <w:rsid w:val="006B4A00"/>
    <w:rsid w:val="006C14FF"/>
    <w:rsid w:val="006D0C00"/>
    <w:rsid w:val="006D2533"/>
    <w:rsid w:val="006D257D"/>
    <w:rsid w:val="006D37E5"/>
    <w:rsid w:val="006E2349"/>
    <w:rsid w:val="006F4978"/>
    <w:rsid w:val="00700744"/>
    <w:rsid w:val="00701D5F"/>
    <w:rsid w:val="00705BB1"/>
    <w:rsid w:val="0070635E"/>
    <w:rsid w:val="00712ED4"/>
    <w:rsid w:val="00714C0D"/>
    <w:rsid w:val="00731B97"/>
    <w:rsid w:val="007467D5"/>
    <w:rsid w:val="007540AF"/>
    <w:rsid w:val="0076027E"/>
    <w:rsid w:val="007673CE"/>
    <w:rsid w:val="007706DC"/>
    <w:rsid w:val="007748E5"/>
    <w:rsid w:val="0077578C"/>
    <w:rsid w:val="00775931"/>
    <w:rsid w:val="00782049"/>
    <w:rsid w:val="00783793"/>
    <w:rsid w:val="0079270B"/>
    <w:rsid w:val="00793E63"/>
    <w:rsid w:val="007A6C09"/>
    <w:rsid w:val="007A6F01"/>
    <w:rsid w:val="007B1773"/>
    <w:rsid w:val="007B20CC"/>
    <w:rsid w:val="007C0FA2"/>
    <w:rsid w:val="007C1FF6"/>
    <w:rsid w:val="007C7BCC"/>
    <w:rsid w:val="007D006A"/>
    <w:rsid w:val="007D3A9C"/>
    <w:rsid w:val="007D5717"/>
    <w:rsid w:val="007D63B7"/>
    <w:rsid w:val="007E0471"/>
    <w:rsid w:val="007E2DA0"/>
    <w:rsid w:val="007F197C"/>
    <w:rsid w:val="008009FB"/>
    <w:rsid w:val="008016E0"/>
    <w:rsid w:val="0080330D"/>
    <w:rsid w:val="00811EE4"/>
    <w:rsid w:val="0081322D"/>
    <w:rsid w:val="008152DA"/>
    <w:rsid w:val="00820AF3"/>
    <w:rsid w:val="00823193"/>
    <w:rsid w:val="00830EE6"/>
    <w:rsid w:val="00832307"/>
    <w:rsid w:val="008333CF"/>
    <w:rsid w:val="00833EE5"/>
    <w:rsid w:val="00856400"/>
    <w:rsid w:val="0085747F"/>
    <w:rsid w:val="008609ED"/>
    <w:rsid w:val="00860C2B"/>
    <w:rsid w:val="0086371E"/>
    <w:rsid w:val="00865D2C"/>
    <w:rsid w:val="00872145"/>
    <w:rsid w:val="0087216E"/>
    <w:rsid w:val="00873007"/>
    <w:rsid w:val="0087590E"/>
    <w:rsid w:val="00880BC6"/>
    <w:rsid w:val="00880D51"/>
    <w:rsid w:val="00885845"/>
    <w:rsid w:val="008A00F1"/>
    <w:rsid w:val="008A02D1"/>
    <w:rsid w:val="008A2388"/>
    <w:rsid w:val="008A2741"/>
    <w:rsid w:val="008B31A7"/>
    <w:rsid w:val="008B6D0D"/>
    <w:rsid w:val="008C15E7"/>
    <w:rsid w:val="008C59D3"/>
    <w:rsid w:val="008D3A86"/>
    <w:rsid w:val="008D4A57"/>
    <w:rsid w:val="008E0939"/>
    <w:rsid w:val="008E50BB"/>
    <w:rsid w:val="008E738B"/>
    <w:rsid w:val="008F554F"/>
    <w:rsid w:val="008F5BE7"/>
    <w:rsid w:val="00903AA5"/>
    <w:rsid w:val="00910F12"/>
    <w:rsid w:val="00916143"/>
    <w:rsid w:val="00916F39"/>
    <w:rsid w:val="00923633"/>
    <w:rsid w:val="009236DB"/>
    <w:rsid w:val="009354F2"/>
    <w:rsid w:val="009411D3"/>
    <w:rsid w:val="00944185"/>
    <w:rsid w:val="009454AA"/>
    <w:rsid w:val="00945781"/>
    <w:rsid w:val="00952C4C"/>
    <w:rsid w:val="00954081"/>
    <w:rsid w:val="009545F8"/>
    <w:rsid w:val="0096087F"/>
    <w:rsid w:val="009611FC"/>
    <w:rsid w:val="00961325"/>
    <w:rsid w:val="009634DC"/>
    <w:rsid w:val="00971CA5"/>
    <w:rsid w:val="009726AF"/>
    <w:rsid w:val="00974099"/>
    <w:rsid w:val="0098024E"/>
    <w:rsid w:val="009A2D58"/>
    <w:rsid w:val="009A38C3"/>
    <w:rsid w:val="009B27E4"/>
    <w:rsid w:val="009B43AA"/>
    <w:rsid w:val="009C2C5D"/>
    <w:rsid w:val="009C2DB3"/>
    <w:rsid w:val="009C495A"/>
    <w:rsid w:val="009C78CA"/>
    <w:rsid w:val="009D01FF"/>
    <w:rsid w:val="009D35F0"/>
    <w:rsid w:val="009D756F"/>
    <w:rsid w:val="009E3950"/>
    <w:rsid w:val="009F0C80"/>
    <w:rsid w:val="009F25E5"/>
    <w:rsid w:val="009F5515"/>
    <w:rsid w:val="009F7A23"/>
    <w:rsid w:val="009F7A93"/>
    <w:rsid w:val="00A03984"/>
    <w:rsid w:val="00A20F8A"/>
    <w:rsid w:val="00A27E85"/>
    <w:rsid w:val="00A439C9"/>
    <w:rsid w:val="00A454DE"/>
    <w:rsid w:val="00A549E5"/>
    <w:rsid w:val="00A55E7D"/>
    <w:rsid w:val="00A60BB4"/>
    <w:rsid w:val="00A639D9"/>
    <w:rsid w:val="00A67C31"/>
    <w:rsid w:val="00A74868"/>
    <w:rsid w:val="00A7678D"/>
    <w:rsid w:val="00A83D05"/>
    <w:rsid w:val="00A92B5E"/>
    <w:rsid w:val="00A9732C"/>
    <w:rsid w:val="00AA1E6E"/>
    <w:rsid w:val="00AA4814"/>
    <w:rsid w:val="00AB772A"/>
    <w:rsid w:val="00AB7B11"/>
    <w:rsid w:val="00AC1503"/>
    <w:rsid w:val="00AC3846"/>
    <w:rsid w:val="00AC41A4"/>
    <w:rsid w:val="00AC4B73"/>
    <w:rsid w:val="00AC5852"/>
    <w:rsid w:val="00AD3EDD"/>
    <w:rsid w:val="00AE15D9"/>
    <w:rsid w:val="00AF0DBD"/>
    <w:rsid w:val="00AF1A24"/>
    <w:rsid w:val="00AF4AFC"/>
    <w:rsid w:val="00AF62F4"/>
    <w:rsid w:val="00B02C6E"/>
    <w:rsid w:val="00B02F82"/>
    <w:rsid w:val="00B0504D"/>
    <w:rsid w:val="00B177BE"/>
    <w:rsid w:val="00B20A3E"/>
    <w:rsid w:val="00B306F7"/>
    <w:rsid w:val="00B30985"/>
    <w:rsid w:val="00B33CB5"/>
    <w:rsid w:val="00B42441"/>
    <w:rsid w:val="00B427D6"/>
    <w:rsid w:val="00B43170"/>
    <w:rsid w:val="00B432CD"/>
    <w:rsid w:val="00B50F92"/>
    <w:rsid w:val="00B535C6"/>
    <w:rsid w:val="00B60D78"/>
    <w:rsid w:val="00B71123"/>
    <w:rsid w:val="00B76C91"/>
    <w:rsid w:val="00B82E61"/>
    <w:rsid w:val="00B86594"/>
    <w:rsid w:val="00B8679C"/>
    <w:rsid w:val="00B933FE"/>
    <w:rsid w:val="00B97ED2"/>
    <w:rsid w:val="00BA416A"/>
    <w:rsid w:val="00BA4FB7"/>
    <w:rsid w:val="00BA75BC"/>
    <w:rsid w:val="00BA7EF1"/>
    <w:rsid w:val="00BB15B6"/>
    <w:rsid w:val="00BB2FD1"/>
    <w:rsid w:val="00BB34E7"/>
    <w:rsid w:val="00BC2351"/>
    <w:rsid w:val="00BC4675"/>
    <w:rsid w:val="00BC6267"/>
    <w:rsid w:val="00BC6B0A"/>
    <w:rsid w:val="00BD30A3"/>
    <w:rsid w:val="00BE05E6"/>
    <w:rsid w:val="00BE504F"/>
    <w:rsid w:val="00BE6465"/>
    <w:rsid w:val="00BE7650"/>
    <w:rsid w:val="00BF23DA"/>
    <w:rsid w:val="00C04C14"/>
    <w:rsid w:val="00C101F2"/>
    <w:rsid w:val="00C138C6"/>
    <w:rsid w:val="00C26D4C"/>
    <w:rsid w:val="00C277DB"/>
    <w:rsid w:val="00C3368B"/>
    <w:rsid w:val="00C3539F"/>
    <w:rsid w:val="00C35D01"/>
    <w:rsid w:val="00C40605"/>
    <w:rsid w:val="00C416CF"/>
    <w:rsid w:val="00C43CD5"/>
    <w:rsid w:val="00C51433"/>
    <w:rsid w:val="00C5347B"/>
    <w:rsid w:val="00C61111"/>
    <w:rsid w:val="00C70FF1"/>
    <w:rsid w:val="00C8393E"/>
    <w:rsid w:val="00C8622F"/>
    <w:rsid w:val="00C86884"/>
    <w:rsid w:val="00C9140A"/>
    <w:rsid w:val="00C949D0"/>
    <w:rsid w:val="00CA3E0E"/>
    <w:rsid w:val="00CA64AD"/>
    <w:rsid w:val="00CB79D4"/>
    <w:rsid w:val="00CC7CAB"/>
    <w:rsid w:val="00CE4EBF"/>
    <w:rsid w:val="00CE5E65"/>
    <w:rsid w:val="00CE7664"/>
    <w:rsid w:val="00CF1EC6"/>
    <w:rsid w:val="00CF2D01"/>
    <w:rsid w:val="00CF43DD"/>
    <w:rsid w:val="00CF78CB"/>
    <w:rsid w:val="00D03490"/>
    <w:rsid w:val="00D07D96"/>
    <w:rsid w:val="00D10980"/>
    <w:rsid w:val="00D148ED"/>
    <w:rsid w:val="00D24430"/>
    <w:rsid w:val="00D30EF8"/>
    <w:rsid w:val="00D31E78"/>
    <w:rsid w:val="00D3275B"/>
    <w:rsid w:val="00D35AF3"/>
    <w:rsid w:val="00D379A4"/>
    <w:rsid w:val="00D40402"/>
    <w:rsid w:val="00D44BB5"/>
    <w:rsid w:val="00D50130"/>
    <w:rsid w:val="00D50DBF"/>
    <w:rsid w:val="00D55071"/>
    <w:rsid w:val="00D6583C"/>
    <w:rsid w:val="00D72CD4"/>
    <w:rsid w:val="00D774B9"/>
    <w:rsid w:val="00DA1EC9"/>
    <w:rsid w:val="00DA648B"/>
    <w:rsid w:val="00DB1BB7"/>
    <w:rsid w:val="00DB33E1"/>
    <w:rsid w:val="00DB7561"/>
    <w:rsid w:val="00DC1673"/>
    <w:rsid w:val="00DC2B8B"/>
    <w:rsid w:val="00DC4798"/>
    <w:rsid w:val="00DD44EE"/>
    <w:rsid w:val="00DD53A8"/>
    <w:rsid w:val="00DF63DD"/>
    <w:rsid w:val="00E00180"/>
    <w:rsid w:val="00E00A1C"/>
    <w:rsid w:val="00E156AC"/>
    <w:rsid w:val="00E25C74"/>
    <w:rsid w:val="00E30573"/>
    <w:rsid w:val="00E338F0"/>
    <w:rsid w:val="00E340B0"/>
    <w:rsid w:val="00E4010A"/>
    <w:rsid w:val="00E4162A"/>
    <w:rsid w:val="00E45746"/>
    <w:rsid w:val="00E46498"/>
    <w:rsid w:val="00E60477"/>
    <w:rsid w:val="00E61596"/>
    <w:rsid w:val="00E71B4C"/>
    <w:rsid w:val="00E71F55"/>
    <w:rsid w:val="00E7288D"/>
    <w:rsid w:val="00E824C2"/>
    <w:rsid w:val="00E83F00"/>
    <w:rsid w:val="00EA05B2"/>
    <w:rsid w:val="00EA09AD"/>
    <w:rsid w:val="00EA1D48"/>
    <w:rsid w:val="00EA4667"/>
    <w:rsid w:val="00EB1F93"/>
    <w:rsid w:val="00EB231E"/>
    <w:rsid w:val="00EC1AA6"/>
    <w:rsid w:val="00ED1414"/>
    <w:rsid w:val="00ED46B0"/>
    <w:rsid w:val="00EE0727"/>
    <w:rsid w:val="00EE4301"/>
    <w:rsid w:val="00EE4D16"/>
    <w:rsid w:val="00EE7797"/>
    <w:rsid w:val="00EF5F57"/>
    <w:rsid w:val="00EF6A2D"/>
    <w:rsid w:val="00EF7EAC"/>
    <w:rsid w:val="00F02DC5"/>
    <w:rsid w:val="00F05B66"/>
    <w:rsid w:val="00F134EC"/>
    <w:rsid w:val="00F1495E"/>
    <w:rsid w:val="00F157FB"/>
    <w:rsid w:val="00F211FF"/>
    <w:rsid w:val="00F22255"/>
    <w:rsid w:val="00F2326C"/>
    <w:rsid w:val="00F249BA"/>
    <w:rsid w:val="00F26D39"/>
    <w:rsid w:val="00F27339"/>
    <w:rsid w:val="00F27421"/>
    <w:rsid w:val="00F3461D"/>
    <w:rsid w:val="00F37A17"/>
    <w:rsid w:val="00F43FE7"/>
    <w:rsid w:val="00F47674"/>
    <w:rsid w:val="00F476EE"/>
    <w:rsid w:val="00F51FE4"/>
    <w:rsid w:val="00F56726"/>
    <w:rsid w:val="00F57ADD"/>
    <w:rsid w:val="00F6207B"/>
    <w:rsid w:val="00F6506D"/>
    <w:rsid w:val="00F66096"/>
    <w:rsid w:val="00F74B32"/>
    <w:rsid w:val="00F76802"/>
    <w:rsid w:val="00F90338"/>
    <w:rsid w:val="00F97447"/>
    <w:rsid w:val="00FB0D6E"/>
    <w:rsid w:val="00FB276B"/>
    <w:rsid w:val="00FB5CB6"/>
    <w:rsid w:val="00FC0D20"/>
    <w:rsid w:val="00FC1AD0"/>
    <w:rsid w:val="00FD054D"/>
    <w:rsid w:val="00FD0C50"/>
    <w:rsid w:val="00FD19E2"/>
    <w:rsid w:val="00FD3E9B"/>
    <w:rsid w:val="00FE5C66"/>
    <w:rsid w:val="00FF02D3"/>
    <w:rsid w:val="00FF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430F3-D1D2-4FAA-BDBB-8C7BF2F8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9E5"/>
    <w:pPr>
      <w:spacing w:after="120" w:line="360" w:lineRule="auto"/>
      <w:ind w:firstLine="709"/>
      <w:jc w:val="both"/>
    </w:pPr>
    <w:rPr>
      <w:rFonts w:ascii="Calibri" w:hAnsi="Calibri"/>
      <w:sz w:val="24"/>
    </w:rPr>
  </w:style>
  <w:style w:type="paragraph" w:styleId="1">
    <w:name w:val="heading 1"/>
    <w:basedOn w:val="a"/>
    <w:next w:val="a"/>
    <w:link w:val="10"/>
    <w:autoRedefine/>
    <w:uiPriority w:val="9"/>
    <w:rsid w:val="00AF1A24"/>
    <w:pPr>
      <w:keepNext/>
      <w:numPr>
        <w:numId w:val="1"/>
      </w:numPr>
      <w:spacing w:after="240" w:line="240" w:lineRule="auto"/>
      <w:ind w:left="426" w:hanging="426"/>
      <w:outlineLvl w:val="0"/>
    </w:pPr>
    <w:rPr>
      <w:rFonts w:eastAsia="Times New Roman" w:cs="Times New Roman"/>
      <w:b/>
      <w:bCs/>
      <w:kern w:val="32"/>
      <w:sz w:val="28"/>
      <w:szCs w:val="28"/>
    </w:rPr>
  </w:style>
  <w:style w:type="paragraph" w:styleId="2">
    <w:name w:val="heading 2"/>
    <w:basedOn w:val="a"/>
    <w:next w:val="a"/>
    <w:link w:val="20"/>
    <w:uiPriority w:val="9"/>
    <w:semiHidden/>
    <w:unhideWhenUsed/>
    <w:rsid w:val="00C43CD5"/>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3">
    <w:name w:val="heading 3"/>
    <w:basedOn w:val="a"/>
    <w:next w:val="a"/>
    <w:link w:val="30"/>
    <w:uiPriority w:val="9"/>
    <w:semiHidden/>
    <w:unhideWhenUsed/>
    <w:qFormat/>
    <w:rsid w:val="00C43CD5"/>
    <w:pPr>
      <w:keepNext/>
      <w:keepLines/>
      <w:spacing w:before="40" w:after="0"/>
      <w:outlineLvl w:val="2"/>
    </w:pPr>
    <w:rPr>
      <w:rFonts w:asciiTheme="majorHAnsi" w:eastAsiaTheme="majorEastAsia" w:hAnsiTheme="majorHAnsi" w:cstheme="majorBidi"/>
      <w:color w:val="1A495C"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autoRedefine/>
    <w:uiPriority w:val="99"/>
    <w:unhideWhenUsed/>
    <w:qFormat/>
    <w:rsid w:val="007706DC"/>
    <w:pPr>
      <w:spacing w:after="0" w:line="240" w:lineRule="auto"/>
    </w:pPr>
    <w:rPr>
      <w:rFonts w:asciiTheme="minorHAnsi" w:hAnsiTheme="minorHAnsi"/>
      <w:color w:val="0F81BF"/>
    </w:rPr>
  </w:style>
  <w:style w:type="paragraph" w:styleId="a4">
    <w:name w:val="header"/>
    <w:basedOn w:val="a"/>
    <w:link w:val="a5"/>
    <w:uiPriority w:val="99"/>
    <w:unhideWhenUsed/>
    <w:rsid w:val="009C2C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C5D"/>
    <w:rPr>
      <w:rFonts w:ascii="Times New Roman" w:hAnsi="Times New Roman"/>
      <w:sz w:val="24"/>
    </w:rPr>
  </w:style>
  <w:style w:type="paragraph" w:styleId="a6">
    <w:name w:val="footer"/>
    <w:basedOn w:val="a"/>
    <w:link w:val="a7"/>
    <w:uiPriority w:val="99"/>
    <w:unhideWhenUsed/>
    <w:rsid w:val="009C2C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C5D"/>
    <w:rPr>
      <w:rFonts w:ascii="Times New Roman" w:hAnsi="Times New Roman"/>
      <w:sz w:val="24"/>
    </w:rPr>
  </w:style>
  <w:style w:type="paragraph" w:customStyle="1" w:styleId="a8">
    <w:name w:val="Колонтитул верх"/>
    <w:basedOn w:val="a4"/>
    <w:link w:val="a9"/>
    <w:autoRedefine/>
    <w:qFormat/>
    <w:rsid w:val="00B30985"/>
    <w:pPr>
      <w:tabs>
        <w:tab w:val="clear" w:pos="4677"/>
      </w:tabs>
      <w:ind w:left="-567" w:firstLine="0"/>
      <w:jc w:val="center"/>
    </w:pPr>
    <w:rPr>
      <w:noProof/>
      <w:lang w:eastAsia="ru-RU"/>
    </w:rPr>
  </w:style>
  <w:style w:type="paragraph" w:styleId="aa">
    <w:name w:val="No Spacing"/>
    <w:link w:val="ab"/>
    <w:uiPriority w:val="1"/>
    <w:rsid w:val="00714C0D"/>
    <w:pPr>
      <w:spacing w:after="0" w:line="240" w:lineRule="auto"/>
    </w:pPr>
    <w:rPr>
      <w:rFonts w:eastAsiaTheme="minorEastAsia"/>
      <w:lang w:eastAsia="ru-RU"/>
    </w:rPr>
  </w:style>
  <w:style w:type="character" w:customStyle="1" w:styleId="a9">
    <w:name w:val="Колонтитул верх Знак"/>
    <w:basedOn w:val="a5"/>
    <w:link w:val="a8"/>
    <w:rsid w:val="00B30985"/>
    <w:rPr>
      <w:rFonts w:ascii="Calibri" w:hAnsi="Calibri"/>
      <w:noProof/>
      <w:sz w:val="24"/>
      <w:lang w:eastAsia="ru-RU"/>
    </w:rPr>
  </w:style>
  <w:style w:type="character" w:customStyle="1" w:styleId="ab">
    <w:name w:val="Без интервала Знак"/>
    <w:basedOn w:val="a0"/>
    <w:link w:val="aa"/>
    <w:uiPriority w:val="1"/>
    <w:rsid w:val="00714C0D"/>
    <w:rPr>
      <w:rFonts w:eastAsiaTheme="minorEastAsia"/>
      <w:lang w:eastAsia="ru-RU"/>
    </w:rPr>
  </w:style>
  <w:style w:type="paragraph" w:customStyle="1" w:styleId="DRG">
    <w:name w:val="Титульный DRG"/>
    <w:basedOn w:val="a"/>
    <w:link w:val="DRG0"/>
    <w:autoRedefine/>
    <w:qFormat/>
    <w:rsid w:val="008152DA"/>
    <w:pPr>
      <w:spacing w:line="240" w:lineRule="auto"/>
      <w:jc w:val="center"/>
    </w:pPr>
    <w:rPr>
      <w:b/>
      <w:color w:val="0F81BF"/>
      <w:sz w:val="36"/>
      <w:lang w:val="en-US"/>
    </w:rPr>
  </w:style>
  <w:style w:type="paragraph" w:customStyle="1" w:styleId="small">
    <w:name w:val="Титульник small"/>
    <w:basedOn w:val="a"/>
    <w:link w:val="small0"/>
    <w:autoRedefine/>
    <w:qFormat/>
    <w:rsid w:val="00EA09AD"/>
    <w:pPr>
      <w:spacing w:after="0" w:line="240" w:lineRule="auto"/>
      <w:ind w:right="82" w:firstLine="0"/>
      <w:contextualSpacing/>
      <w:jc w:val="center"/>
    </w:pPr>
    <w:rPr>
      <w:color w:val="4A7090" w:themeColor="background2" w:themeShade="80"/>
      <w:sz w:val="16"/>
    </w:rPr>
  </w:style>
  <w:style w:type="character" w:customStyle="1" w:styleId="DRG0">
    <w:name w:val="Титульный DRG Знак"/>
    <w:basedOn w:val="a0"/>
    <w:link w:val="DRG"/>
    <w:rsid w:val="008152DA"/>
    <w:rPr>
      <w:rFonts w:ascii="Calibri" w:hAnsi="Calibri"/>
      <w:b/>
      <w:color w:val="0F81BF"/>
      <w:sz w:val="36"/>
      <w:lang w:val="en-US"/>
    </w:rPr>
  </w:style>
  <w:style w:type="paragraph" w:styleId="ac">
    <w:name w:val="Body Text"/>
    <w:basedOn w:val="a"/>
    <w:link w:val="ad"/>
    <w:rsid w:val="00347C4C"/>
    <w:pPr>
      <w:spacing w:line="240" w:lineRule="auto"/>
    </w:pPr>
    <w:rPr>
      <w:rFonts w:eastAsia="Times New Roman" w:cs="Times New Roman"/>
      <w:szCs w:val="24"/>
    </w:rPr>
  </w:style>
  <w:style w:type="character" w:customStyle="1" w:styleId="small0">
    <w:name w:val="Титульник small Знак"/>
    <w:basedOn w:val="a0"/>
    <w:link w:val="small"/>
    <w:rsid w:val="00EA09AD"/>
    <w:rPr>
      <w:rFonts w:ascii="Calibri" w:hAnsi="Calibri"/>
      <w:color w:val="4A7090" w:themeColor="background2" w:themeShade="80"/>
      <w:sz w:val="16"/>
    </w:rPr>
  </w:style>
  <w:style w:type="character" w:customStyle="1" w:styleId="ad">
    <w:name w:val="Основной текст Знак"/>
    <w:basedOn w:val="a0"/>
    <w:link w:val="ac"/>
    <w:rsid w:val="00347C4C"/>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6126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26E7"/>
    <w:rPr>
      <w:rFonts w:ascii="Segoe UI" w:hAnsi="Segoe UI" w:cs="Segoe UI"/>
      <w:sz w:val="18"/>
      <w:szCs w:val="18"/>
    </w:rPr>
  </w:style>
  <w:style w:type="paragraph" w:customStyle="1" w:styleId="DRGsmall">
    <w:name w:val="Титульник DRGsmall"/>
    <w:basedOn w:val="DRG"/>
    <w:link w:val="DRGsmall0"/>
    <w:autoRedefine/>
    <w:qFormat/>
    <w:rsid w:val="006126E7"/>
    <w:rPr>
      <w:sz w:val="20"/>
    </w:rPr>
  </w:style>
  <w:style w:type="character" w:styleId="af0">
    <w:name w:val="Hyperlink"/>
    <w:basedOn w:val="a0"/>
    <w:uiPriority w:val="99"/>
    <w:unhideWhenUsed/>
    <w:rsid w:val="006126E7"/>
    <w:rPr>
      <w:color w:val="6B9F25" w:themeColor="hyperlink"/>
      <w:u w:val="single"/>
    </w:rPr>
  </w:style>
  <w:style w:type="character" w:customStyle="1" w:styleId="DRGsmall0">
    <w:name w:val="Титульник DRGsmall Знак"/>
    <w:basedOn w:val="DRG0"/>
    <w:link w:val="DRGsmall"/>
    <w:rsid w:val="006126E7"/>
    <w:rPr>
      <w:rFonts w:ascii="Calibri" w:hAnsi="Calibri"/>
      <w:b/>
      <w:color w:val="0F81BF"/>
      <w:sz w:val="20"/>
      <w:lang w:val="en-US"/>
    </w:rPr>
  </w:style>
  <w:style w:type="character" w:customStyle="1" w:styleId="10">
    <w:name w:val="Заголовок 1 Знак"/>
    <w:basedOn w:val="a0"/>
    <w:link w:val="1"/>
    <w:uiPriority w:val="9"/>
    <w:rsid w:val="00AF1A24"/>
    <w:rPr>
      <w:rFonts w:ascii="Times New Roman" w:eastAsia="Times New Roman" w:hAnsi="Times New Roman" w:cs="Times New Roman"/>
      <w:b/>
      <w:bCs/>
      <w:kern w:val="32"/>
      <w:sz w:val="28"/>
      <w:szCs w:val="28"/>
    </w:rPr>
  </w:style>
  <w:style w:type="paragraph" w:customStyle="1" w:styleId="af1">
    <w:name w:val="ОСНОВНОЙ ТЕКСТ!!!"/>
    <w:rsid w:val="00AF1A24"/>
    <w:pPr>
      <w:spacing w:before="120" w:after="120" w:line="360" w:lineRule="auto"/>
      <w:ind w:left="720" w:firstLine="709"/>
      <w:jc w:val="both"/>
    </w:pPr>
    <w:rPr>
      <w:rFonts w:ascii="Times New Roman" w:eastAsia="Calibri" w:hAnsi="Times New Roman" w:cs="Times New Roman"/>
      <w:sz w:val="24"/>
    </w:rPr>
  </w:style>
  <w:style w:type="character" w:styleId="af2">
    <w:name w:val="Placeholder Text"/>
    <w:basedOn w:val="a0"/>
    <w:uiPriority w:val="99"/>
    <w:semiHidden/>
    <w:rsid w:val="00916F39"/>
    <w:rPr>
      <w:color w:val="808080"/>
    </w:rPr>
  </w:style>
  <w:style w:type="paragraph" w:customStyle="1" w:styleId="I">
    <w:name w:val="Заголовок I"/>
    <w:basedOn w:val="a"/>
    <w:link w:val="I0"/>
    <w:autoRedefine/>
    <w:qFormat/>
    <w:rsid w:val="0096087F"/>
    <w:pPr>
      <w:ind w:firstLine="0"/>
      <w:outlineLvl w:val="0"/>
    </w:pPr>
    <w:rPr>
      <w:rFonts w:asciiTheme="minorHAnsi" w:hAnsiTheme="minorHAnsi"/>
      <w:b/>
      <w:color w:val="0F81BF"/>
      <w:szCs w:val="24"/>
      <w:shd w:val="clear" w:color="auto" w:fill="FFFFFF"/>
    </w:rPr>
  </w:style>
  <w:style w:type="paragraph" w:customStyle="1" w:styleId="II">
    <w:name w:val="Заголовок II"/>
    <w:basedOn w:val="a"/>
    <w:link w:val="II0"/>
    <w:autoRedefine/>
    <w:qFormat/>
    <w:rsid w:val="001A708A"/>
    <w:pPr>
      <w:spacing w:after="0"/>
      <w:ind w:firstLine="0"/>
    </w:pPr>
    <w:rPr>
      <w:b/>
      <w:color w:val="0F81BF"/>
      <w:shd w:val="clear" w:color="auto" w:fill="FFFFFF"/>
    </w:rPr>
  </w:style>
  <w:style w:type="character" w:customStyle="1" w:styleId="I0">
    <w:name w:val="Заголовок I Знак"/>
    <w:basedOn w:val="a0"/>
    <w:link w:val="I"/>
    <w:rsid w:val="0096087F"/>
    <w:rPr>
      <w:b/>
      <w:color w:val="0F81BF"/>
      <w:sz w:val="24"/>
      <w:szCs w:val="24"/>
    </w:rPr>
  </w:style>
  <w:style w:type="paragraph" w:styleId="af3">
    <w:name w:val="List Paragraph"/>
    <w:basedOn w:val="a"/>
    <w:link w:val="af4"/>
    <w:uiPriority w:val="34"/>
    <w:qFormat/>
    <w:rsid w:val="00050807"/>
    <w:pPr>
      <w:ind w:left="720"/>
      <w:contextualSpacing/>
    </w:pPr>
  </w:style>
  <w:style w:type="character" w:customStyle="1" w:styleId="II0">
    <w:name w:val="Заголовок II Знак"/>
    <w:basedOn w:val="a0"/>
    <w:link w:val="II"/>
    <w:rsid w:val="001A708A"/>
    <w:rPr>
      <w:rFonts w:ascii="Calibri" w:hAnsi="Calibri"/>
      <w:b/>
      <w:color w:val="0F81BF"/>
      <w:sz w:val="24"/>
    </w:rPr>
  </w:style>
  <w:style w:type="paragraph" w:customStyle="1" w:styleId="III">
    <w:name w:val="Заголовок III"/>
    <w:basedOn w:val="a"/>
    <w:link w:val="III0"/>
    <w:autoRedefine/>
    <w:qFormat/>
    <w:rsid w:val="00D3275B"/>
    <w:rPr>
      <w:b/>
      <w:i/>
      <w:color w:val="0F81BF"/>
      <w:lang w:val="en-US"/>
    </w:rPr>
  </w:style>
  <w:style w:type="paragraph" w:customStyle="1" w:styleId="default">
    <w:name w:val="Список default"/>
    <w:basedOn w:val="a"/>
    <w:link w:val="default0"/>
    <w:autoRedefine/>
    <w:rsid w:val="000C47D9"/>
    <w:pPr>
      <w:numPr>
        <w:numId w:val="8"/>
      </w:numPr>
      <w:spacing w:line="240" w:lineRule="auto"/>
      <w:ind w:left="993" w:hanging="426"/>
      <w:contextualSpacing/>
    </w:pPr>
  </w:style>
  <w:style w:type="character" w:customStyle="1" w:styleId="III0">
    <w:name w:val="Заголовок III Знак"/>
    <w:basedOn w:val="a0"/>
    <w:link w:val="III"/>
    <w:rsid w:val="00D3275B"/>
    <w:rPr>
      <w:rFonts w:ascii="Calibri" w:hAnsi="Calibri"/>
      <w:b/>
      <w:i/>
      <w:color w:val="0F81BF"/>
      <w:sz w:val="24"/>
      <w:lang w:val="en-US"/>
    </w:rPr>
  </w:style>
  <w:style w:type="character" w:customStyle="1" w:styleId="default0">
    <w:name w:val="Список default Знак"/>
    <w:basedOn w:val="a0"/>
    <w:link w:val="default"/>
    <w:rsid w:val="000C47D9"/>
    <w:rPr>
      <w:rFonts w:ascii="Calibri" w:hAnsi="Calibri"/>
      <w:sz w:val="24"/>
    </w:rPr>
  </w:style>
  <w:style w:type="character" w:customStyle="1" w:styleId="20">
    <w:name w:val="Заголовок 2 Знак"/>
    <w:basedOn w:val="a0"/>
    <w:link w:val="2"/>
    <w:uiPriority w:val="9"/>
    <w:semiHidden/>
    <w:rsid w:val="00C43CD5"/>
    <w:rPr>
      <w:rFonts w:asciiTheme="majorHAnsi" w:eastAsiaTheme="majorEastAsia" w:hAnsiTheme="majorHAnsi" w:cstheme="majorBidi"/>
      <w:color w:val="276E8B" w:themeColor="accent1" w:themeShade="BF"/>
      <w:sz w:val="26"/>
      <w:szCs w:val="26"/>
    </w:rPr>
  </w:style>
  <w:style w:type="character" w:customStyle="1" w:styleId="30">
    <w:name w:val="Заголовок 3 Знак"/>
    <w:basedOn w:val="a0"/>
    <w:link w:val="3"/>
    <w:uiPriority w:val="9"/>
    <w:semiHidden/>
    <w:rsid w:val="00C43CD5"/>
    <w:rPr>
      <w:rFonts w:asciiTheme="majorHAnsi" w:eastAsiaTheme="majorEastAsia" w:hAnsiTheme="majorHAnsi" w:cstheme="majorBidi"/>
      <w:color w:val="1A495C" w:themeColor="accent1" w:themeShade="7F"/>
      <w:sz w:val="24"/>
      <w:szCs w:val="24"/>
    </w:rPr>
  </w:style>
  <w:style w:type="paragraph" w:styleId="21">
    <w:name w:val="toc 2"/>
    <w:basedOn w:val="a"/>
    <w:next w:val="a"/>
    <w:autoRedefine/>
    <w:uiPriority w:val="39"/>
    <w:unhideWhenUsed/>
    <w:qFormat/>
    <w:rsid w:val="00C43CD5"/>
    <w:pPr>
      <w:spacing w:line="240" w:lineRule="auto"/>
      <w:ind w:left="284" w:firstLine="0"/>
      <w:contextualSpacing/>
    </w:pPr>
    <w:rPr>
      <w:color w:val="0F81BF"/>
    </w:rPr>
  </w:style>
  <w:style w:type="paragraph" w:styleId="11">
    <w:name w:val="toc 1"/>
    <w:basedOn w:val="a"/>
    <w:next w:val="a"/>
    <w:autoRedefine/>
    <w:uiPriority w:val="39"/>
    <w:unhideWhenUsed/>
    <w:qFormat/>
    <w:rsid w:val="00C43CD5"/>
    <w:pPr>
      <w:spacing w:line="240" w:lineRule="auto"/>
      <w:ind w:firstLine="0"/>
    </w:pPr>
    <w:rPr>
      <w:color w:val="0F81BF"/>
      <w:sz w:val="28"/>
    </w:rPr>
  </w:style>
  <w:style w:type="paragraph" w:styleId="31">
    <w:name w:val="toc 3"/>
    <w:basedOn w:val="a"/>
    <w:next w:val="a"/>
    <w:autoRedefine/>
    <w:uiPriority w:val="39"/>
    <w:unhideWhenUsed/>
    <w:qFormat/>
    <w:rsid w:val="00C43CD5"/>
    <w:pPr>
      <w:spacing w:line="240" w:lineRule="auto"/>
      <w:ind w:left="567" w:firstLine="0"/>
    </w:pPr>
    <w:rPr>
      <w:i/>
      <w:color w:val="0F81BF"/>
    </w:rPr>
  </w:style>
  <w:style w:type="paragraph" w:styleId="af5">
    <w:name w:val="caption"/>
    <w:aliases w:val="Название диаграмм"/>
    <w:basedOn w:val="a"/>
    <w:next w:val="a"/>
    <w:link w:val="af6"/>
    <w:autoRedefine/>
    <w:uiPriority w:val="35"/>
    <w:qFormat/>
    <w:rsid w:val="00FB276B"/>
    <w:pPr>
      <w:keepNext/>
      <w:spacing w:before="240" w:after="0" w:line="240" w:lineRule="auto"/>
      <w:ind w:firstLine="0"/>
      <w:jc w:val="right"/>
    </w:pPr>
    <w:rPr>
      <w:rFonts w:asciiTheme="minorHAnsi" w:eastAsia="Calibri" w:hAnsiTheme="minorHAnsi" w:cs="Times New Roman"/>
      <w:b/>
      <w:bCs/>
      <w:noProof/>
      <w:color w:val="0070C0"/>
      <w:sz w:val="20"/>
      <w:szCs w:val="20"/>
      <w:shd w:val="clear" w:color="auto" w:fill="FFFFFF"/>
      <w:lang w:eastAsia="ru-RU"/>
    </w:rPr>
  </w:style>
  <w:style w:type="character" w:customStyle="1" w:styleId="af6">
    <w:name w:val="Название объекта Знак"/>
    <w:aliases w:val="Название диаграмм Знак"/>
    <w:link w:val="af5"/>
    <w:uiPriority w:val="35"/>
    <w:rsid w:val="00FB276B"/>
    <w:rPr>
      <w:rFonts w:eastAsia="Calibri" w:cs="Times New Roman"/>
      <w:b/>
      <w:bCs/>
      <w:noProof/>
      <w:color w:val="0070C0"/>
      <w:sz w:val="20"/>
      <w:szCs w:val="20"/>
      <w:lang w:eastAsia="ru-RU"/>
    </w:rPr>
  </w:style>
  <w:style w:type="paragraph" w:customStyle="1" w:styleId="DRG1">
    <w:name w:val="Источник DRG"/>
    <w:basedOn w:val="a"/>
    <w:link w:val="DRG2"/>
    <w:autoRedefine/>
    <w:qFormat/>
    <w:rsid w:val="005E0B3E"/>
    <w:pPr>
      <w:spacing w:after="240" w:line="240" w:lineRule="auto"/>
      <w:ind w:firstLine="0"/>
      <w:jc w:val="right"/>
    </w:pPr>
    <w:rPr>
      <w:b/>
      <w:color w:val="0F81BF"/>
      <w:sz w:val="20"/>
    </w:rPr>
  </w:style>
  <w:style w:type="table" w:styleId="af7">
    <w:name w:val="Table Grid"/>
    <w:basedOn w:val="a1"/>
    <w:uiPriority w:val="39"/>
    <w:rsid w:val="0087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G2">
    <w:name w:val="Источник DRG Знак"/>
    <w:basedOn w:val="af6"/>
    <w:link w:val="DRG1"/>
    <w:rsid w:val="005E0B3E"/>
    <w:rPr>
      <w:rFonts w:ascii="Calibri" w:eastAsia="Calibri" w:hAnsi="Calibri" w:cs="Times New Roman"/>
      <w:b/>
      <w:bCs w:val="0"/>
      <w:noProof/>
      <w:color w:val="0F81BF"/>
      <w:sz w:val="20"/>
      <w:szCs w:val="20"/>
      <w:lang w:eastAsia="ru-RU"/>
    </w:rPr>
  </w:style>
  <w:style w:type="table" w:styleId="-45">
    <w:name w:val="Grid Table 4 Accent 5"/>
    <w:basedOn w:val="a1"/>
    <w:uiPriority w:val="49"/>
    <w:rsid w:val="0087216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f8">
    <w:name w:val="Название табл/диагр"/>
    <w:basedOn w:val="DRG"/>
    <w:link w:val="af9"/>
    <w:autoRedefine/>
    <w:rsid w:val="00AA1E6E"/>
    <w:rPr>
      <w:sz w:val="20"/>
    </w:rPr>
  </w:style>
  <w:style w:type="character" w:customStyle="1" w:styleId="af9">
    <w:name w:val="Название табл/диагр Знак"/>
    <w:basedOn w:val="DRG0"/>
    <w:link w:val="af8"/>
    <w:rsid w:val="00AA1E6E"/>
    <w:rPr>
      <w:rFonts w:ascii="Calibri" w:hAnsi="Calibri"/>
      <w:b/>
      <w:color w:val="0F81BF"/>
      <w:sz w:val="20"/>
      <w:lang w:val="en-US"/>
    </w:rPr>
  </w:style>
  <w:style w:type="paragraph" w:styleId="afa">
    <w:name w:val="footnote text"/>
    <w:basedOn w:val="a"/>
    <w:link w:val="afb"/>
    <w:uiPriority w:val="99"/>
    <w:semiHidden/>
    <w:unhideWhenUsed/>
    <w:rsid w:val="00D03490"/>
    <w:pPr>
      <w:spacing w:after="0" w:line="240" w:lineRule="auto"/>
    </w:pPr>
    <w:rPr>
      <w:sz w:val="20"/>
      <w:szCs w:val="20"/>
    </w:rPr>
  </w:style>
  <w:style w:type="character" w:customStyle="1" w:styleId="afb">
    <w:name w:val="Текст сноски Знак"/>
    <w:basedOn w:val="a0"/>
    <w:link w:val="afa"/>
    <w:uiPriority w:val="99"/>
    <w:semiHidden/>
    <w:rsid w:val="00D03490"/>
    <w:rPr>
      <w:rFonts w:ascii="Calibri" w:hAnsi="Calibri"/>
      <w:sz w:val="20"/>
      <w:szCs w:val="20"/>
    </w:rPr>
  </w:style>
  <w:style w:type="character" w:styleId="afc">
    <w:name w:val="footnote reference"/>
    <w:basedOn w:val="a0"/>
    <w:uiPriority w:val="99"/>
    <w:semiHidden/>
    <w:unhideWhenUsed/>
    <w:rsid w:val="00D03490"/>
    <w:rPr>
      <w:vertAlign w:val="superscript"/>
    </w:rPr>
  </w:style>
  <w:style w:type="paragraph" w:styleId="afd">
    <w:name w:val="TOC Heading"/>
    <w:basedOn w:val="1"/>
    <w:next w:val="a"/>
    <w:uiPriority w:val="39"/>
    <w:unhideWhenUsed/>
    <w:qFormat/>
    <w:rsid w:val="00D03490"/>
    <w:pPr>
      <w:keepLines/>
      <w:numPr>
        <w:numId w:val="0"/>
      </w:numPr>
      <w:spacing w:before="240" w:after="0" w:line="259" w:lineRule="auto"/>
      <w:jc w:val="left"/>
      <w:outlineLvl w:val="9"/>
    </w:pPr>
    <w:rPr>
      <w:rFonts w:asciiTheme="majorHAnsi" w:eastAsiaTheme="majorEastAsia" w:hAnsiTheme="majorHAnsi" w:cstheme="majorBidi"/>
      <w:b w:val="0"/>
      <w:bCs w:val="0"/>
      <w:color w:val="276E8B" w:themeColor="accent1" w:themeShade="BF"/>
      <w:kern w:val="0"/>
      <w:sz w:val="32"/>
      <w:szCs w:val="32"/>
      <w:lang w:eastAsia="ru-RU"/>
    </w:rPr>
  </w:style>
  <w:style w:type="paragraph" w:customStyle="1" w:styleId="afe">
    <w:name w:val="Название таблиц"/>
    <w:basedOn w:val="af5"/>
    <w:link w:val="aff"/>
    <w:autoRedefine/>
    <w:qFormat/>
    <w:rsid w:val="00823193"/>
  </w:style>
  <w:style w:type="character" w:customStyle="1" w:styleId="aff">
    <w:name w:val="Название таблиц Знак"/>
    <w:basedOn w:val="af6"/>
    <w:link w:val="afe"/>
    <w:rsid w:val="00823193"/>
    <w:rPr>
      <w:rFonts w:eastAsia="Calibri" w:cs="Times New Roman"/>
      <w:b/>
      <w:bCs/>
      <w:noProof/>
      <w:color w:val="0070C0"/>
      <w:sz w:val="20"/>
      <w:szCs w:val="20"/>
      <w:lang w:eastAsia="ru-RU"/>
    </w:rPr>
  </w:style>
  <w:style w:type="character" w:customStyle="1" w:styleId="af4">
    <w:name w:val="Абзац списка Знак"/>
    <w:link w:val="af3"/>
    <w:uiPriority w:val="34"/>
    <w:locked/>
    <w:rsid w:val="00F6506D"/>
    <w:rPr>
      <w:rFonts w:ascii="Calibri" w:hAnsi="Calibri"/>
      <w:sz w:val="24"/>
    </w:rPr>
  </w:style>
  <w:style w:type="character" w:styleId="aff0">
    <w:name w:val="Strong"/>
    <w:basedOn w:val="a0"/>
    <w:uiPriority w:val="22"/>
    <w:qFormat/>
    <w:rsid w:val="00616E9D"/>
    <w:rPr>
      <w:b/>
      <w:bCs/>
    </w:rPr>
  </w:style>
  <w:style w:type="character" w:customStyle="1" w:styleId="apple-converted-space">
    <w:name w:val="apple-converted-space"/>
    <w:basedOn w:val="a0"/>
    <w:rsid w:val="00C101F2"/>
  </w:style>
  <w:style w:type="character" w:styleId="aff1">
    <w:name w:val="FollowedHyperlink"/>
    <w:basedOn w:val="a0"/>
    <w:uiPriority w:val="99"/>
    <w:semiHidden/>
    <w:unhideWhenUsed/>
    <w:rsid w:val="00B933FE"/>
    <w:rPr>
      <w:color w:val="9F6715" w:themeColor="followedHyperlink"/>
      <w:u w:val="single"/>
    </w:rPr>
  </w:style>
  <w:style w:type="character" w:styleId="aff2">
    <w:name w:val="annotation reference"/>
    <w:basedOn w:val="a0"/>
    <w:uiPriority w:val="99"/>
    <w:semiHidden/>
    <w:unhideWhenUsed/>
    <w:rsid w:val="00FD3E9B"/>
    <w:rPr>
      <w:sz w:val="16"/>
      <w:szCs w:val="16"/>
    </w:rPr>
  </w:style>
  <w:style w:type="paragraph" w:styleId="aff3">
    <w:name w:val="annotation text"/>
    <w:basedOn w:val="a"/>
    <w:link w:val="aff4"/>
    <w:uiPriority w:val="99"/>
    <w:semiHidden/>
    <w:unhideWhenUsed/>
    <w:rsid w:val="00FD3E9B"/>
    <w:pPr>
      <w:spacing w:line="240" w:lineRule="auto"/>
    </w:pPr>
    <w:rPr>
      <w:sz w:val="20"/>
      <w:szCs w:val="20"/>
    </w:rPr>
  </w:style>
  <w:style w:type="character" w:customStyle="1" w:styleId="aff4">
    <w:name w:val="Текст примечания Знак"/>
    <w:basedOn w:val="a0"/>
    <w:link w:val="aff3"/>
    <w:uiPriority w:val="99"/>
    <w:semiHidden/>
    <w:rsid w:val="00FD3E9B"/>
    <w:rPr>
      <w:rFonts w:ascii="Calibri" w:hAnsi="Calibri"/>
      <w:sz w:val="20"/>
      <w:szCs w:val="20"/>
    </w:rPr>
  </w:style>
  <w:style w:type="paragraph" w:styleId="aff5">
    <w:name w:val="annotation subject"/>
    <w:basedOn w:val="aff3"/>
    <w:next w:val="aff3"/>
    <w:link w:val="aff6"/>
    <w:uiPriority w:val="99"/>
    <w:semiHidden/>
    <w:unhideWhenUsed/>
    <w:rsid w:val="00FD3E9B"/>
    <w:rPr>
      <w:b/>
      <w:bCs/>
    </w:rPr>
  </w:style>
  <w:style w:type="character" w:customStyle="1" w:styleId="aff6">
    <w:name w:val="Тема примечания Знак"/>
    <w:basedOn w:val="aff4"/>
    <w:link w:val="aff5"/>
    <w:uiPriority w:val="99"/>
    <w:semiHidden/>
    <w:rsid w:val="00FD3E9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6772">
      <w:bodyDiv w:val="1"/>
      <w:marLeft w:val="0"/>
      <w:marRight w:val="0"/>
      <w:marTop w:val="0"/>
      <w:marBottom w:val="0"/>
      <w:divBdr>
        <w:top w:val="none" w:sz="0" w:space="0" w:color="auto"/>
        <w:left w:val="none" w:sz="0" w:space="0" w:color="auto"/>
        <w:bottom w:val="none" w:sz="0" w:space="0" w:color="auto"/>
        <w:right w:val="none" w:sz="0" w:space="0" w:color="auto"/>
      </w:divBdr>
    </w:div>
    <w:div w:id="663360576">
      <w:bodyDiv w:val="1"/>
      <w:marLeft w:val="0"/>
      <w:marRight w:val="0"/>
      <w:marTop w:val="0"/>
      <w:marBottom w:val="0"/>
      <w:divBdr>
        <w:top w:val="none" w:sz="0" w:space="0" w:color="auto"/>
        <w:left w:val="none" w:sz="0" w:space="0" w:color="auto"/>
        <w:bottom w:val="none" w:sz="0" w:space="0" w:color="auto"/>
        <w:right w:val="none" w:sz="0" w:space="0" w:color="auto"/>
      </w:divBdr>
    </w:div>
    <w:div w:id="1576891601">
      <w:bodyDiv w:val="1"/>
      <w:marLeft w:val="0"/>
      <w:marRight w:val="0"/>
      <w:marTop w:val="0"/>
      <w:marBottom w:val="0"/>
      <w:divBdr>
        <w:top w:val="none" w:sz="0" w:space="0" w:color="auto"/>
        <w:left w:val="none" w:sz="0" w:space="0" w:color="auto"/>
        <w:bottom w:val="none" w:sz="0" w:space="0" w:color="auto"/>
        <w:right w:val="none" w:sz="0" w:space="0" w:color="auto"/>
      </w:divBdr>
    </w:div>
    <w:div w:id="1899827310">
      <w:bodyDiv w:val="1"/>
      <w:marLeft w:val="0"/>
      <w:marRight w:val="0"/>
      <w:marTop w:val="0"/>
      <w:marBottom w:val="0"/>
      <w:divBdr>
        <w:top w:val="none" w:sz="0" w:space="0" w:color="auto"/>
        <w:left w:val="none" w:sz="0" w:space="0" w:color="auto"/>
        <w:bottom w:val="none" w:sz="0" w:space="0" w:color="auto"/>
        <w:right w:val="none" w:sz="0" w:space="0" w:color="auto"/>
      </w:divBdr>
    </w:div>
    <w:div w:id="21419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hart" Target="charts/chart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3.jpeg"/><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rgroup.ru" TargetMode="External"/><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 Id="rId5" Type="http://schemas.openxmlformats.org/officeDocument/2006/relationships/image" Target="media/image6.jpg"/><Relationship Id="rId4" Type="http://schemas.openxmlformats.org/officeDocument/2006/relationships/hyperlink" Target="mailto:research@drgrou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Documents\&#1055;&#1086;&#1083;&#1100;&#1079;&#1086;&#1074;&#1072;&#1090;&#1077;&#1083;&#1100;&#1089;&#1082;&#1080;&#1077;%20&#1096;&#1072;&#1073;&#1083;&#1086;&#1085;&#1099;%20Office\DISCOVERY%20RESEARCH%20GROUP.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cat>
            <c:strRef>
              <c:f>Лист1!$A$2:$A$4</c:f>
              <c:strCache>
                <c:ptCount val="3"/>
                <c:pt idx="0">
                  <c:v>Московская область</c:v>
                </c:pt>
                <c:pt idx="1">
                  <c:v>Москва</c:v>
                </c:pt>
                <c:pt idx="2">
                  <c:v>Другие субъекты</c:v>
                </c:pt>
              </c:strCache>
            </c:strRef>
          </c:cat>
          <c:val>
            <c:numRef>
              <c:f>Лист1!$B$2:$B$4</c:f>
              <c:numCache>
                <c:formatCode>General</c:formatCode>
                <c:ptCount val="3"/>
                <c:pt idx="0">
                  <c:v>49.7</c:v>
                </c:pt>
                <c:pt idx="1">
                  <c:v>135.19999999999999</c:v>
                </c:pt>
                <c:pt idx="2">
                  <c:v>718.4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9665572904678563"/>
          <c:y val="0.13029433820772404"/>
          <c:w val="0.27375096127939824"/>
          <c:h val="0.723538307711536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Столбец3</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Кофейни</c:v>
                </c:pt>
                <c:pt idx="1">
                  <c:v>Рестораны национальной кухни</c:v>
                </c:pt>
                <c:pt idx="2">
                  <c:v>Бургеры, сэндвичи, хот-доги</c:v>
                </c:pt>
                <c:pt idx="3">
                  <c:v>Другое</c:v>
                </c:pt>
                <c:pt idx="4">
                  <c:v>Пиццерии</c:v>
                </c:pt>
                <c:pt idx="5">
                  <c:v>Блинные</c:v>
                </c:pt>
                <c:pt idx="6">
                  <c:v>Картофельное направление</c:v>
                </c:pt>
                <c:pt idx="7">
                  <c:v>Куриное направление</c:v>
                </c:pt>
                <c:pt idx="8">
                  <c:v>Пивные рестораны, пабы, бары</c:v>
                </c:pt>
                <c:pt idx="9">
                  <c:v>Пироговое направление</c:v>
                </c:pt>
                <c:pt idx="10">
                  <c:v>Стейк-Хаус</c:v>
                </c:pt>
                <c:pt idx="11">
                  <c:v>Пельменные</c:v>
                </c:pt>
                <c:pt idx="12">
                  <c:v>Фиш-хаус</c:v>
                </c:pt>
              </c:strCache>
            </c:strRef>
          </c:cat>
          <c:val>
            <c:numRef>
              <c:f>Лист1!$B$2:$B$14</c:f>
              <c:numCache>
                <c:formatCode>0%</c:formatCode>
                <c:ptCount val="13"/>
                <c:pt idx="0" formatCode="0.00%">
                  <c:v>0.217</c:v>
                </c:pt>
                <c:pt idx="1">
                  <c:v>0.2</c:v>
                </c:pt>
                <c:pt idx="2" formatCode="0.00%">
                  <c:v>0.17299999999999999</c:v>
                </c:pt>
                <c:pt idx="3" formatCode="0.00%">
                  <c:v>9.7000000000000003E-2</c:v>
                </c:pt>
                <c:pt idx="4" formatCode="0.00%">
                  <c:v>8.7999999999999995E-2</c:v>
                </c:pt>
                <c:pt idx="5" formatCode="0.00%">
                  <c:v>6.6000000000000003E-2</c:v>
                </c:pt>
                <c:pt idx="6" formatCode="0.00%">
                  <c:v>4.2999999999999997E-2</c:v>
                </c:pt>
                <c:pt idx="7" formatCode="0.00%">
                  <c:v>4.1000000000000002E-2</c:v>
                </c:pt>
                <c:pt idx="8">
                  <c:v>0.04</c:v>
                </c:pt>
                <c:pt idx="9" formatCode="0.00%">
                  <c:v>2.1999999999999999E-2</c:v>
                </c:pt>
                <c:pt idx="10" formatCode="0.00%">
                  <c:v>8.9999999999999993E-3</c:v>
                </c:pt>
                <c:pt idx="11" formatCode="0.00%">
                  <c:v>4.0000000000000001E-3</c:v>
                </c:pt>
                <c:pt idx="12" formatCode="0.00%">
                  <c:v>1E-3</c:v>
                </c:pt>
              </c:numCache>
            </c:numRef>
          </c:val>
        </c:ser>
        <c:dLbls>
          <c:showLegendKey val="0"/>
          <c:showVal val="0"/>
          <c:showCatName val="0"/>
          <c:showSerName val="0"/>
          <c:showPercent val="0"/>
          <c:showBubbleSize val="0"/>
        </c:dLbls>
        <c:gapWidth val="182"/>
        <c:axId val="174668816"/>
        <c:axId val="174669208"/>
      </c:barChart>
      <c:catAx>
        <c:axId val="174668816"/>
        <c:scaling>
          <c:orientation val="minMax"/>
        </c:scaling>
        <c:delete val="1"/>
        <c:axPos val="l"/>
        <c:numFmt formatCode="General" sourceLinked="1"/>
        <c:majorTickMark val="none"/>
        <c:minorTickMark val="none"/>
        <c:tickLblPos val="nextTo"/>
        <c:crossAx val="174669208"/>
        <c:crosses val="autoZero"/>
        <c:auto val="1"/>
        <c:lblAlgn val="ctr"/>
        <c:lblOffset val="100"/>
        <c:noMultiLvlLbl val="0"/>
      </c:catAx>
      <c:valAx>
        <c:axId val="1746692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66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cat>
            <c:strRef>
              <c:f>Лист1!$A$2:$A$3</c:f>
              <c:strCache>
                <c:ptCount val="2"/>
                <c:pt idx="0">
                  <c:v>Пивные рестораны</c:v>
                </c:pt>
                <c:pt idx="1">
                  <c:v>Другое</c:v>
                </c:pt>
              </c:strCache>
            </c:strRef>
          </c:cat>
          <c:val>
            <c:numRef>
              <c:f>Лист1!$B$2:$B$3</c:f>
              <c:numCache>
                <c:formatCode>0.0</c:formatCode>
                <c:ptCount val="2"/>
                <c:pt idx="0">
                  <c:v>41.2</c:v>
                </c:pt>
                <c:pt idx="1">
                  <c:v>986.8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6916876334830719"/>
          <c:y val="0.13029433820772404"/>
          <c:w val="0.19848971013164105"/>
          <c:h val="0.723538307711536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cat>
            <c:strRef>
              <c:f>Лист1!$A$2:$A$3</c:f>
              <c:strCache>
                <c:ptCount val="2"/>
                <c:pt idx="0">
                  <c:v>Сетевые пивные рестораны</c:v>
                </c:pt>
                <c:pt idx="1">
                  <c:v>Единичные пивные рестораны</c:v>
                </c:pt>
              </c:strCache>
            </c:strRef>
          </c:cat>
          <c:val>
            <c:numRef>
              <c:f>Лист1!$B$2:$B$3</c:f>
              <c:numCache>
                <c:formatCode>General</c:formatCode>
                <c:ptCount val="2"/>
                <c:pt idx="0">
                  <c:v>250</c:v>
                </c:pt>
                <c:pt idx="1">
                  <c:v>130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039467043949478"/>
          <c:y val="0.13029433820772404"/>
          <c:w val="0.20336138713139451"/>
          <c:h val="0.723538307711536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Столбец3</c:v>
                </c:pt>
              </c:strCache>
            </c:strRef>
          </c:tx>
          <c:spPr>
            <a:solidFill>
              <a:schemeClr val="accent1"/>
            </a:solidFill>
            <a:ln>
              <a:noFill/>
            </a:ln>
            <a:effectLst/>
          </c:spPr>
          <c:invertIfNegative val="0"/>
          <c:cat>
            <c:strRef>
              <c:f>Лист1!$A$2:$A$7</c:f>
              <c:strCache>
                <c:ptCount val="6"/>
                <c:pt idx="0">
                  <c:v>Екатеринбург</c:v>
                </c:pt>
                <c:pt idx="1">
                  <c:v>Волгоград</c:v>
                </c:pt>
                <c:pt idx="2">
                  <c:v>Самара</c:v>
                </c:pt>
                <c:pt idx="3">
                  <c:v>Нижний Новгород</c:v>
                </c:pt>
                <c:pt idx="4">
                  <c:v>Москва</c:v>
                </c:pt>
                <c:pt idx="5">
                  <c:v>Санкт-Петербург</c:v>
                </c:pt>
              </c:strCache>
            </c:strRef>
          </c:cat>
          <c:val>
            <c:numRef>
              <c:f>Лист1!$B$2:$B$7</c:f>
              <c:numCache>
                <c:formatCode>0</c:formatCode>
                <c:ptCount val="6"/>
                <c:pt idx="0">
                  <c:v>2</c:v>
                </c:pt>
                <c:pt idx="1">
                  <c:v>2</c:v>
                </c:pt>
                <c:pt idx="2">
                  <c:v>4</c:v>
                </c:pt>
                <c:pt idx="3">
                  <c:v>5</c:v>
                </c:pt>
                <c:pt idx="4">
                  <c:v>5</c:v>
                </c:pt>
                <c:pt idx="5">
                  <c:v>13</c:v>
                </c:pt>
              </c:numCache>
            </c:numRef>
          </c:val>
        </c:ser>
        <c:dLbls>
          <c:showLegendKey val="0"/>
          <c:showVal val="0"/>
          <c:showCatName val="0"/>
          <c:showSerName val="0"/>
          <c:showPercent val="0"/>
          <c:showBubbleSize val="0"/>
        </c:dLbls>
        <c:gapWidth val="182"/>
        <c:axId val="174670776"/>
        <c:axId val="174671168"/>
      </c:barChart>
      <c:catAx>
        <c:axId val="174670776"/>
        <c:scaling>
          <c:orientation val="minMax"/>
        </c:scaling>
        <c:delete val="1"/>
        <c:axPos val="l"/>
        <c:numFmt formatCode="General" sourceLinked="1"/>
        <c:majorTickMark val="none"/>
        <c:minorTickMark val="none"/>
        <c:tickLblPos val="nextTo"/>
        <c:crossAx val="174671168"/>
        <c:crosses val="autoZero"/>
        <c:auto val="1"/>
        <c:lblAlgn val="ctr"/>
        <c:lblOffset val="100"/>
        <c:noMultiLvlLbl val="0"/>
      </c:catAx>
      <c:valAx>
        <c:axId val="1746711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670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cat>
            <c:strRef>
              <c:f>Лист1!$A$2:$A$3</c:f>
              <c:strCache>
                <c:ptCount val="2"/>
                <c:pt idx="0">
                  <c:v>Да</c:v>
                </c:pt>
                <c:pt idx="1">
                  <c:v>Нет</c:v>
                </c:pt>
              </c:strCache>
            </c:strRef>
          </c:cat>
          <c:val>
            <c:numRef>
              <c:f>Лист1!$B$2:$B$3</c:f>
              <c:numCache>
                <c:formatCode>0.00%</c:formatCode>
                <c:ptCount val="2"/>
                <c:pt idx="0">
                  <c:v>0.46100000000000002</c:v>
                </c:pt>
                <c:pt idx="1">
                  <c:v>0.54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158452467626471"/>
          <c:y val="0.13029433820772404"/>
          <c:w val="0.3160738499349795"/>
          <c:h val="0.723538307711536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Столбец3</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Соотношение цены и качества</c:v>
                </c:pt>
                <c:pt idx="1">
                  <c:v>Качество еды</c:v>
                </c:pt>
                <c:pt idx="2">
                  <c:v>Вежливость и приветливость персонала</c:v>
                </c:pt>
                <c:pt idx="3">
                  <c:v>Доступность цен</c:v>
                </c:pt>
                <c:pt idx="4">
                  <c:v>Качество напитков</c:v>
                </c:pt>
                <c:pt idx="5">
                  <c:v>Ассортимент блюд</c:v>
                </c:pt>
                <c:pt idx="6">
                  <c:v>Скорость обслуживания</c:v>
                </c:pt>
                <c:pt idx="7">
                  <c:v>Общая атмосфера</c:v>
                </c:pt>
                <c:pt idx="8">
                  <c:v>Знание официантами блюд меню</c:v>
                </c:pt>
                <c:pt idx="9">
                  <c:v>Удобный интерьер</c:v>
                </c:pt>
              </c:strCache>
            </c:strRef>
          </c:cat>
          <c:val>
            <c:numRef>
              <c:f>Лист1!$B$2:$B$11</c:f>
              <c:numCache>
                <c:formatCode>0.0</c:formatCode>
                <c:ptCount val="10"/>
                <c:pt idx="0">
                  <c:v>4.7</c:v>
                </c:pt>
                <c:pt idx="1">
                  <c:v>4.7</c:v>
                </c:pt>
                <c:pt idx="2">
                  <c:v>4.5</c:v>
                </c:pt>
                <c:pt idx="3">
                  <c:v>4.5</c:v>
                </c:pt>
                <c:pt idx="4">
                  <c:v>4.4000000000000004</c:v>
                </c:pt>
                <c:pt idx="5">
                  <c:v>4.3</c:v>
                </c:pt>
                <c:pt idx="6">
                  <c:v>4.3</c:v>
                </c:pt>
                <c:pt idx="7">
                  <c:v>4.2</c:v>
                </c:pt>
                <c:pt idx="8">
                  <c:v>4.0999999999999996</c:v>
                </c:pt>
                <c:pt idx="9">
                  <c:v>4</c:v>
                </c:pt>
              </c:numCache>
            </c:numRef>
          </c:val>
        </c:ser>
        <c:dLbls>
          <c:showLegendKey val="0"/>
          <c:showVal val="0"/>
          <c:showCatName val="0"/>
          <c:showSerName val="0"/>
          <c:showPercent val="0"/>
          <c:showBubbleSize val="0"/>
        </c:dLbls>
        <c:gapWidth val="182"/>
        <c:axId val="174672344"/>
        <c:axId val="174672736"/>
      </c:barChart>
      <c:catAx>
        <c:axId val="174672344"/>
        <c:scaling>
          <c:orientation val="minMax"/>
        </c:scaling>
        <c:delete val="1"/>
        <c:axPos val="l"/>
        <c:numFmt formatCode="General" sourceLinked="1"/>
        <c:majorTickMark val="none"/>
        <c:minorTickMark val="none"/>
        <c:tickLblPos val="nextTo"/>
        <c:crossAx val="174672736"/>
        <c:crosses val="autoZero"/>
        <c:auto val="1"/>
        <c:lblAlgn val="ctr"/>
        <c:lblOffset val="100"/>
        <c:noMultiLvlLbl val="0"/>
      </c:catAx>
      <c:valAx>
        <c:axId val="174672736"/>
        <c:scaling>
          <c:orientation val="minMax"/>
          <c:min val="3"/>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672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487255397E46E8A54EAD122468490B"/>
        <w:category>
          <w:name w:val="Общие"/>
          <w:gallery w:val="placeholder"/>
        </w:category>
        <w:types>
          <w:type w:val="bbPlcHdr"/>
        </w:types>
        <w:behaviors>
          <w:behavior w:val="content"/>
        </w:behaviors>
        <w:guid w:val="{7E8DDA63-4F44-423B-9FA2-074C33CD2A72}"/>
      </w:docPartPr>
      <w:docPartBody>
        <w:p w:rsidR="00C737E9" w:rsidRDefault="00055FE9">
          <w:pPr>
            <w:pStyle w:val="53487255397E46E8A54EAD122468490B"/>
          </w:pPr>
          <w:r w:rsidRPr="00751774">
            <w:rPr>
              <w:rStyle w:val="a3"/>
            </w:rPr>
            <w:t>[Название]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E9"/>
    <w:rsid w:val="00000A8F"/>
    <w:rsid w:val="00055FE9"/>
    <w:rsid w:val="00100E9F"/>
    <w:rsid w:val="001F3030"/>
    <w:rsid w:val="00216141"/>
    <w:rsid w:val="002F2DD3"/>
    <w:rsid w:val="00333903"/>
    <w:rsid w:val="00395734"/>
    <w:rsid w:val="00441416"/>
    <w:rsid w:val="004F0A01"/>
    <w:rsid w:val="004F5CF5"/>
    <w:rsid w:val="005A0029"/>
    <w:rsid w:val="0060625D"/>
    <w:rsid w:val="0061703D"/>
    <w:rsid w:val="006A751F"/>
    <w:rsid w:val="00760F95"/>
    <w:rsid w:val="0076291B"/>
    <w:rsid w:val="007638E2"/>
    <w:rsid w:val="007C1690"/>
    <w:rsid w:val="007E04BC"/>
    <w:rsid w:val="007E6785"/>
    <w:rsid w:val="008A3D2B"/>
    <w:rsid w:val="009A4E4A"/>
    <w:rsid w:val="00A16013"/>
    <w:rsid w:val="00AA61FF"/>
    <w:rsid w:val="00B112C5"/>
    <w:rsid w:val="00BA42E3"/>
    <w:rsid w:val="00BF17FB"/>
    <w:rsid w:val="00C737E9"/>
    <w:rsid w:val="00C76A5E"/>
    <w:rsid w:val="00CC1D37"/>
    <w:rsid w:val="00D35CD3"/>
    <w:rsid w:val="00D530B2"/>
    <w:rsid w:val="00DA62E8"/>
    <w:rsid w:val="00E321EA"/>
    <w:rsid w:val="00EB5F4B"/>
    <w:rsid w:val="00EE31A8"/>
    <w:rsid w:val="00F76075"/>
    <w:rsid w:val="00F929E8"/>
    <w:rsid w:val="00FD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1416"/>
    <w:rPr>
      <w:color w:val="808080"/>
    </w:rPr>
  </w:style>
  <w:style w:type="paragraph" w:customStyle="1" w:styleId="53487255397E46E8A54EAD122468490B">
    <w:name w:val="53487255397E46E8A54EAD122468490B"/>
  </w:style>
  <w:style w:type="paragraph" w:customStyle="1" w:styleId="454E92AF987440B594626F3868C22732">
    <w:name w:val="454E92AF987440B594626F3868C22732"/>
  </w:style>
  <w:style w:type="paragraph" w:customStyle="1" w:styleId="F4DF8F4AAEF7457CA51EF3E774205D45">
    <w:name w:val="F4DF8F4AAEF7457CA51EF3E774205D45"/>
  </w:style>
  <w:style w:type="paragraph" w:customStyle="1" w:styleId="96B19A3DB59A45BAA3C3600D1550F6A0">
    <w:name w:val="96B19A3DB59A45BAA3C3600D1550F6A0"/>
  </w:style>
  <w:style w:type="paragraph" w:customStyle="1" w:styleId="0DC84BF8F8214F03A1471921ECFE0781">
    <w:name w:val="0DC84BF8F8214F03A1471921ECFE0781"/>
  </w:style>
  <w:style w:type="paragraph" w:customStyle="1" w:styleId="24613790CB95426B9461957FD286CA7B">
    <w:name w:val="24613790CB95426B9461957FD286CA7B"/>
  </w:style>
  <w:style w:type="paragraph" w:customStyle="1" w:styleId="4450318AF73142AD9EE0385BB7DA32D1">
    <w:name w:val="4450318AF73142AD9EE0385BB7DA32D1"/>
  </w:style>
  <w:style w:type="paragraph" w:customStyle="1" w:styleId="A0EDF58F508F4C8A9A42027A43A0813F">
    <w:name w:val="A0EDF58F508F4C8A9A42027A43A0813F"/>
  </w:style>
  <w:style w:type="paragraph" w:customStyle="1" w:styleId="F2ACEAF4C485405795841DD43D16F489">
    <w:name w:val="F2ACEAF4C485405795841DD43D16F489"/>
  </w:style>
  <w:style w:type="paragraph" w:customStyle="1" w:styleId="284BB4981656496EB2AE323DB4F1BC91">
    <w:name w:val="284BB4981656496EB2AE323DB4F1BC91"/>
  </w:style>
  <w:style w:type="paragraph" w:customStyle="1" w:styleId="94F17DBAB7B04274B39204CF657968D1">
    <w:name w:val="94F17DBAB7B04274B39204CF657968D1"/>
  </w:style>
  <w:style w:type="paragraph" w:customStyle="1" w:styleId="514A79C2C0A94A299E1F4CB75C739921">
    <w:name w:val="514A79C2C0A94A299E1F4CB75C739921"/>
  </w:style>
  <w:style w:type="paragraph" w:customStyle="1" w:styleId="3744D5AE21F34641B004BB3E10FCEAE7">
    <w:name w:val="3744D5AE21F34641B004BB3E10FCEAE7"/>
  </w:style>
  <w:style w:type="paragraph" w:customStyle="1" w:styleId="096ACDF7987042FEAAC2BD3A04066908">
    <w:name w:val="096ACDF7987042FEAAC2BD3A04066908"/>
  </w:style>
  <w:style w:type="paragraph" w:customStyle="1" w:styleId="62A16BDD5DFE4D499FB60103F7881EA5">
    <w:name w:val="62A16BDD5DFE4D499FB60103F7881EA5"/>
  </w:style>
  <w:style w:type="paragraph" w:customStyle="1" w:styleId="45A359FCC03D4A00944E222F2BE616F7">
    <w:name w:val="45A359FCC03D4A00944E222F2BE616F7"/>
  </w:style>
  <w:style w:type="paragraph" w:customStyle="1" w:styleId="AE91946EB36A46E785558D65D8118B4E">
    <w:name w:val="AE91946EB36A46E785558D65D8118B4E"/>
    <w:rsid w:val="00E321EA"/>
  </w:style>
  <w:style w:type="paragraph" w:customStyle="1" w:styleId="A6314865017343419273E95A23B0C6FA">
    <w:name w:val="A6314865017343419273E95A23B0C6FA"/>
    <w:rsid w:val="007C1690"/>
  </w:style>
  <w:style w:type="paragraph" w:customStyle="1" w:styleId="B5669928F92B4606893DC1FF7644D117">
    <w:name w:val="B5669928F92B4606893DC1FF7644D117"/>
    <w:rsid w:val="007C1690"/>
  </w:style>
  <w:style w:type="paragraph" w:customStyle="1" w:styleId="B9A7EDEDA4BE4E3ABD98257C9DC037C4">
    <w:name w:val="B9A7EDEDA4BE4E3ABD98257C9DC037C4"/>
    <w:rsid w:val="00EB5F4B"/>
  </w:style>
  <w:style w:type="paragraph" w:customStyle="1" w:styleId="B8ABF468427B4A56815CF16ABBE9647E">
    <w:name w:val="B8ABF468427B4A56815CF16ABBE9647E"/>
    <w:rsid w:val="00EB5F4B"/>
  </w:style>
  <w:style w:type="paragraph" w:customStyle="1" w:styleId="84501F50796947B4905D9F8CA0FA9070">
    <w:name w:val="84501F50796947B4905D9F8CA0FA9070"/>
    <w:rsid w:val="00EB5F4B"/>
  </w:style>
  <w:style w:type="paragraph" w:customStyle="1" w:styleId="37833FB1EA1841FFA693C6129A30C653">
    <w:name w:val="37833FB1EA1841FFA693C6129A30C653"/>
    <w:rsid w:val="00EB5F4B"/>
  </w:style>
  <w:style w:type="paragraph" w:customStyle="1" w:styleId="FEE2EFBA2F0343B1880AEDE8E7367F74">
    <w:name w:val="FEE2EFBA2F0343B1880AEDE8E7367F74"/>
    <w:rsid w:val="00EB5F4B"/>
  </w:style>
  <w:style w:type="paragraph" w:customStyle="1" w:styleId="3A9CA57941FA4904B29F688ED0123F73">
    <w:name w:val="3A9CA57941FA4904B29F688ED0123F73"/>
    <w:rsid w:val="00EB5F4B"/>
  </w:style>
  <w:style w:type="paragraph" w:customStyle="1" w:styleId="598F04A306894F1785BE22D3DFF7B4D7">
    <w:name w:val="598F04A306894F1785BE22D3DFF7B4D7"/>
    <w:rsid w:val="00441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E9F1-C408-4D2F-A5FF-92E43E1E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DISCOVERY RESEARCH GROUP.dotx</Template>
  <TotalTime>3063</TotalTime>
  <Pages>20</Pages>
  <Words>3626</Words>
  <Characters>20670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Анализ рынка пивных ресторанов России</vt:lpstr>
    </vt:vector>
  </TitlesOfParts>
  <Company/>
  <LinksUpToDate>false</LinksUpToDate>
  <CharactersWithSpaces>24248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рынка пивных ресторанов России</dc:title>
  <dc:subject/>
  <dc:creator>10</dc:creator>
  <cp:keywords/>
  <dc:description/>
  <cp:lastModifiedBy>06</cp:lastModifiedBy>
  <cp:revision>47</cp:revision>
  <cp:lastPrinted>2013-07-23T05:41:00Z</cp:lastPrinted>
  <dcterms:created xsi:type="dcterms:W3CDTF">2013-07-23T08:10:00Z</dcterms:created>
  <dcterms:modified xsi:type="dcterms:W3CDTF">2013-09-16T09:57:00Z</dcterms:modified>
</cp:coreProperties>
</file>