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18B" w:rsidRDefault="00B9218B" w:rsidP="00B9218B">
      <w:pPr>
        <w:pStyle w:val="af4"/>
        <w:ind w:left="-900"/>
        <w:jc w:val="center"/>
        <w:rPr>
          <w:rFonts w:ascii="Garamond" w:hAnsi="Garamond"/>
          <w:b/>
          <w:sz w:val="40"/>
          <w:szCs w:val="40"/>
        </w:rPr>
      </w:pPr>
      <w:bookmarkStart w:id="0" w:name="_Toc176348322"/>
      <w:bookmarkStart w:id="1" w:name="_Toc176760540"/>
      <w:r w:rsidRPr="00D57A05">
        <w:rPr>
          <w:rFonts w:ascii="Garamond" w:hAnsi="Garamond"/>
          <w:b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-1082350</wp:posOffset>
            </wp:positionH>
            <wp:positionV relativeFrom="paragraph">
              <wp:posOffset>-995340</wp:posOffset>
            </wp:positionV>
            <wp:extent cx="7572597" cy="10972800"/>
            <wp:effectExtent l="19050" t="0" r="9303" b="0"/>
            <wp:wrapNone/>
            <wp:docPr id="1" name="Рисунок 1" descr="cov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over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597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218B" w:rsidRDefault="00B9218B" w:rsidP="00B9218B">
      <w:pPr>
        <w:pStyle w:val="af4"/>
        <w:ind w:left="-900"/>
        <w:jc w:val="center"/>
        <w:rPr>
          <w:rFonts w:ascii="Garamond" w:hAnsi="Garamond"/>
          <w:b/>
          <w:sz w:val="40"/>
          <w:szCs w:val="40"/>
        </w:rPr>
      </w:pPr>
    </w:p>
    <w:p w:rsidR="00B9218B" w:rsidRDefault="00B9218B" w:rsidP="00B9218B">
      <w:pPr>
        <w:pStyle w:val="af4"/>
        <w:ind w:left="-900"/>
        <w:jc w:val="center"/>
        <w:rPr>
          <w:rFonts w:ascii="Garamond" w:hAnsi="Garamond"/>
          <w:b/>
          <w:sz w:val="40"/>
          <w:szCs w:val="40"/>
        </w:rPr>
      </w:pPr>
    </w:p>
    <w:p w:rsidR="00B9218B" w:rsidRDefault="00B9218B" w:rsidP="00B9218B">
      <w:pPr>
        <w:pStyle w:val="af4"/>
        <w:ind w:left="-900"/>
        <w:jc w:val="center"/>
        <w:rPr>
          <w:rFonts w:ascii="Garamond" w:hAnsi="Garamond"/>
          <w:b/>
          <w:sz w:val="40"/>
          <w:szCs w:val="40"/>
        </w:rPr>
      </w:pPr>
    </w:p>
    <w:p w:rsidR="00B9218B" w:rsidRDefault="00B9218B" w:rsidP="00B9218B">
      <w:pPr>
        <w:pStyle w:val="af4"/>
        <w:ind w:left="-900"/>
        <w:jc w:val="center"/>
        <w:rPr>
          <w:rFonts w:ascii="Garamond" w:hAnsi="Garamond"/>
          <w:b/>
          <w:sz w:val="40"/>
          <w:szCs w:val="40"/>
        </w:rPr>
      </w:pPr>
    </w:p>
    <w:p w:rsidR="00B9218B" w:rsidRDefault="00B9218B" w:rsidP="00B9218B">
      <w:pPr>
        <w:pStyle w:val="af4"/>
        <w:ind w:left="-900"/>
        <w:jc w:val="center"/>
        <w:rPr>
          <w:rFonts w:ascii="Garamond" w:hAnsi="Garamond"/>
          <w:b/>
          <w:sz w:val="40"/>
          <w:szCs w:val="40"/>
        </w:rPr>
      </w:pPr>
    </w:p>
    <w:p w:rsidR="00B9218B" w:rsidRDefault="00B9218B" w:rsidP="00B9218B">
      <w:pPr>
        <w:pStyle w:val="af4"/>
        <w:ind w:left="-900"/>
        <w:jc w:val="center"/>
        <w:rPr>
          <w:rFonts w:ascii="Garamond" w:hAnsi="Garamond"/>
          <w:b/>
          <w:sz w:val="40"/>
          <w:szCs w:val="40"/>
        </w:rPr>
      </w:pPr>
    </w:p>
    <w:p w:rsidR="00B9218B" w:rsidRDefault="00B9218B" w:rsidP="00B9218B">
      <w:pPr>
        <w:pStyle w:val="af4"/>
        <w:ind w:left="-900"/>
        <w:jc w:val="center"/>
        <w:rPr>
          <w:rFonts w:ascii="Garamond" w:hAnsi="Garamond"/>
          <w:b/>
          <w:sz w:val="40"/>
          <w:szCs w:val="40"/>
        </w:rPr>
      </w:pPr>
    </w:p>
    <w:p w:rsidR="00B9218B" w:rsidRDefault="00B9218B" w:rsidP="00B9218B">
      <w:pPr>
        <w:pStyle w:val="af4"/>
        <w:spacing w:after="0" w:line="240" w:lineRule="auto"/>
        <w:ind w:firstLine="0"/>
        <w:jc w:val="center"/>
        <w:rPr>
          <w:rFonts w:ascii="Garamond" w:hAnsi="Garamond" w:cs="Arial"/>
          <w:b/>
          <w:bCs/>
          <w:sz w:val="40"/>
          <w:szCs w:val="40"/>
        </w:rPr>
      </w:pPr>
    </w:p>
    <w:p w:rsidR="00B9218B" w:rsidRDefault="00B9218B" w:rsidP="00B9218B">
      <w:pPr>
        <w:pStyle w:val="af4"/>
        <w:spacing w:after="0" w:line="240" w:lineRule="auto"/>
        <w:ind w:firstLine="0"/>
        <w:jc w:val="center"/>
        <w:rPr>
          <w:rFonts w:ascii="Garamond" w:hAnsi="Garamond" w:cs="Arial"/>
          <w:b/>
          <w:bCs/>
          <w:sz w:val="40"/>
          <w:szCs w:val="40"/>
        </w:rPr>
      </w:pPr>
    </w:p>
    <w:p w:rsidR="00B9218B" w:rsidRPr="00517C52" w:rsidRDefault="00B9218B" w:rsidP="00B9218B">
      <w:pPr>
        <w:pStyle w:val="af4"/>
        <w:spacing w:after="0" w:line="240" w:lineRule="auto"/>
        <w:ind w:firstLine="0"/>
        <w:jc w:val="center"/>
        <w:rPr>
          <w:rFonts w:ascii="Garamond" w:hAnsi="Garamond" w:cs="Arial"/>
          <w:b/>
          <w:bCs/>
          <w:sz w:val="40"/>
          <w:szCs w:val="40"/>
        </w:rPr>
      </w:pPr>
      <w:r w:rsidRPr="00517C52">
        <w:rPr>
          <w:rFonts w:ascii="Garamond" w:hAnsi="Garamond" w:cs="Arial"/>
          <w:b/>
          <w:bCs/>
          <w:sz w:val="40"/>
          <w:szCs w:val="40"/>
        </w:rPr>
        <w:t>АНАЛИТИЧЕСКИЙ ОТЧЕТ</w:t>
      </w:r>
      <w:bookmarkEnd w:id="0"/>
      <w:bookmarkEnd w:id="1"/>
    </w:p>
    <w:p w:rsidR="00B9218B" w:rsidRPr="00DA2F0A" w:rsidRDefault="00DC1F1F" w:rsidP="00B9218B">
      <w:pPr>
        <w:pStyle w:val="af4"/>
        <w:spacing w:after="0" w:line="240" w:lineRule="auto"/>
        <w:ind w:firstLine="0"/>
        <w:jc w:val="center"/>
        <w:rPr>
          <w:rFonts w:ascii="Garamond" w:hAnsi="Garamond"/>
          <w:b/>
          <w:sz w:val="40"/>
          <w:szCs w:val="40"/>
        </w:rPr>
      </w:pPr>
      <w:proofErr w:type="gramStart"/>
      <w:r>
        <w:rPr>
          <w:rFonts w:ascii="Garamond" w:hAnsi="Garamond" w:cs="Arial"/>
          <w:b/>
          <w:bCs/>
          <w:sz w:val="40"/>
          <w:szCs w:val="40"/>
        </w:rPr>
        <w:t>Бизнес-инкубаторы</w:t>
      </w:r>
      <w:proofErr w:type="gramEnd"/>
      <w:r>
        <w:rPr>
          <w:rFonts w:ascii="Garamond" w:hAnsi="Garamond" w:cs="Arial"/>
          <w:b/>
          <w:bCs/>
          <w:sz w:val="40"/>
          <w:szCs w:val="40"/>
        </w:rPr>
        <w:t xml:space="preserve"> в </w:t>
      </w:r>
      <w:r w:rsidR="00B9218B" w:rsidRPr="00517C52">
        <w:rPr>
          <w:rFonts w:ascii="Garamond" w:hAnsi="Garamond" w:cs="Arial"/>
          <w:b/>
          <w:bCs/>
          <w:sz w:val="40"/>
          <w:szCs w:val="40"/>
        </w:rPr>
        <w:t>Росси</w:t>
      </w:r>
      <w:r>
        <w:rPr>
          <w:rFonts w:ascii="Garamond" w:hAnsi="Garamond" w:cs="Arial"/>
          <w:b/>
          <w:bCs/>
          <w:sz w:val="40"/>
          <w:szCs w:val="40"/>
        </w:rPr>
        <w:t>и</w:t>
      </w:r>
    </w:p>
    <w:p w:rsidR="00B9218B" w:rsidRDefault="00B9218B" w:rsidP="00B9218B">
      <w:pPr>
        <w:spacing w:line="276" w:lineRule="auto"/>
        <w:ind w:right="-58" w:firstLine="720"/>
        <w:rPr>
          <w:rFonts w:ascii="GaramondC" w:hAnsi="GaramondC"/>
          <w:sz w:val="16"/>
          <w:szCs w:val="16"/>
        </w:rPr>
      </w:pPr>
    </w:p>
    <w:p w:rsidR="00B9218B" w:rsidRDefault="00B9218B" w:rsidP="00B9218B">
      <w:pPr>
        <w:spacing w:line="276" w:lineRule="auto"/>
        <w:ind w:right="-58"/>
        <w:rPr>
          <w:rFonts w:ascii="GaramondC" w:hAnsi="GaramondC"/>
          <w:sz w:val="16"/>
          <w:szCs w:val="16"/>
        </w:rPr>
      </w:pPr>
    </w:p>
    <w:p w:rsidR="00B9218B" w:rsidRPr="00517C52" w:rsidRDefault="00B9218B" w:rsidP="005E2D64">
      <w:pPr>
        <w:spacing w:line="240" w:lineRule="auto"/>
        <w:ind w:left="142" w:right="-57" w:firstLine="539"/>
        <w:rPr>
          <w:rFonts w:ascii="GaramondC" w:eastAsia="Times New Roman" w:hAnsi="GaramondC" w:cs="Times New Roman"/>
          <w:sz w:val="16"/>
          <w:szCs w:val="16"/>
          <w:lang w:eastAsia="ru-RU"/>
        </w:rPr>
      </w:pPr>
      <w:r w:rsidRPr="00517C52">
        <w:rPr>
          <w:rFonts w:ascii="GaramondC" w:eastAsia="Times New Roman" w:hAnsi="GaramondC" w:cs="Times New Roman"/>
          <w:sz w:val="16"/>
          <w:szCs w:val="16"/>
          <w:lang w:eastAsia="ru-RU"/>
        </w:rPr>
        <w:t xml:space="preserve">Этот отчет был подготовлен DISCOVERY </w:t>
      </w:r>
      <w:proofErr w:type="spellStart"/>
      <w:r w:rsidRPr="00517C52">
        <w:rPr>
          <w:rFonts w:ascii="GaramondC" w:eastAsia="Times New Roman" w:hAnsi="GaramondC" w:cs="Times New Roman"/>
          <w:sz w:val="16"/>
          <w:szCs w:val="16"/>
          <w:lang w:eastAsia="ru-RU"/>
        </w:rPr>
        <w:t>Re</w:t>
      </w:r>
      <w:smartTag w:uri="urn:schemas-microsoft-com:office:smarttags" w:element="PersonName">
        <w:r w:rsidRPr="00517C52">
          <w:rPr>
            <w:rFonts w:ascii="GaramondC" w:eastAsia="Times New Roman" w:hAnsi="GaramondC" w:cs="Times New Roman"/>
            <w:sz w:val="16"/>
            <w:szCs w:val="16"/>
            <w:lang w:eastAsia="ru-RU"/>
          </w:rPr>
          <w:t>s</w:t>
        </w:r>
      </w:smartTag>
      <w:r w:rsidRPr="00517C52">
        <w:rPr>
          <w:rFonts w:ascii="GaramondC" w:eastAsia="Times New Roman" w:hAnsi="GaramondC" w:cs="Times New Roman"/>
          <w:sz w:val="16"/>
          <w:szCs w:val="16"/>
          <w:lang w:eastAsia="ru-RU"/>
        </w:rPr>
        <w:t>earch</w:t>
      </w:r>
      <w:proofErr w:type="spellEnd"/>
      <w:r w:rsidRPr="00517C52">
        <w:rPr>
          <w:rFonts w:ascii="GaramondC" w:eastAsia="Times New Roman" w:hAnsi="GaramondC" w:cs="Times New Roman"/>
          <w:sz w:val="16"/>
          <w:szCs w:val="16"/>
          <w:lang w:eastAsia="ru-RU"/>
        </w:rPr>
        <w:t xml:space="preserve"> </w:t>
      </w:r>
      <w:proofErr w:type="spellStart"/>
      <w:r w:rsidRPr="00517C52">
        <w:rPr>
          <w:rFonts w:ascii="GaramondC" w:eastAsia="Times New Roman" w:hAnsi="GaramondC" w:cs="Times New Roman"/>
          <w:sz w:val="16"/>
          <w:szCs w:val="16"/>
          <w:lang w:eastAsia="ru-RU"/>
        </w:rPr>
        <w:t>Group</w:t>
      </w:r>
      <w:proofErr w:type="spellEnd"/>
      <w:r w:rsidRPr="00517C52">
        <w:rPr>
          <w:rFonts w:ascii="GaramondC" w:eastAsia="Times New Roman" w:hAnsi="GaramondC" w:cs="Times New Roman"/>
          <w:sz w:val="16"/>
          <w:szCs w:val="16"/>
          <w:lang w:eastAsia="ru-RU"/>
        </w:rPr>
        <w:t xml:space="preserve"> исключительно в целях информации. Содержащаяся в настоящем отчете информация была получена из открытых источников, которые, по мнению DISCOVERY </w:t>
      </w:r>
      <w:proofErr w:type="spellStart"/>
      <w:r w:rsidRPr="00517C52">
        <w:rPr>
          <w:rFonts w:ascii="GaramondC" w:eastAsia="Times New Roman" w:hAnsi="GaramondC" w:cs="Times New Roman"/>
          <w:sz w:val="16"/>
          <w:szCs w:val="16"/>
          <w:lang w:eastAsia="ru-RU"/>
        </w:rPr>
        <w:t>Re</w:t>
      </w:r>
      <w:smartTag w:uri="urn:schemas-microsoft-com:office:smarttags" w:element="PersonName">
        <w:r w:rsidRPr="00517C52">
          <w:rPr>
            <w:rFonts w:ascii="GaramondC" w:eastAsia="Times New Roman" w:hAnsi="GaramondC" w:cs="Times New Roman"/>
            <w:sz w:val="16"/>
            <w:szCs w:val="16"/>
            <w:lang w:eastAsia="ru-RU"/>
          </w:rPr>
          <w:t>s</w:t>
        </w:r>
      </w:smartTag>
      <w:r w:rsidRPr="00517C52">
        <w:rPr>
          <w:rFonts w:ascii="GaramondC" w:eastAsia="Times New Roman" w:hAnsi="GaramondC" w:cs="Times New Roman"/>
          <w:sz w:val="16"/>
          <w:szCs w:val="16"/>
          <w:lang w:eastAsia="ru-RU"/>
        </w:rPr>
        <w:t>earch</w:t>
      </w:r>
      <w:proofErr w:type="spellEnd"/>
      <w:r w:rsidRPr="00517C52">
        <w:rPr>
          <w:rFonts w:ascii="GaramondC" w:eastAsia="Times New Roman" w:hAnsi="GaramondC" w:cs="Times New Roman"/>
          <w:sz w:val="16"/>
          <w:szCs w:val="16"/>
          <w:lang w:eastAsia="ru-RU"/>
        </w:rPr>
        <w:t xml:space="preserve"> </w:t>
      </w:r>
      <w:proofErr w:type="spellStart"/>
      <w:r w:rsidRPr="00517C52">
        <w:rPr>
          <w:rFonts w:ascii="GaramondC" w:eastAsia="Times New Roman" w:hAnsi="GaramondC" w:cs="Times New Roman"/>
          <w:sz w:val="16"/>
          <w:szCs w:val="16"/>
          <w:lang w:eastAsia="ru-RU"/>
        </w:rPr>
        <w:t>Group</w:t>
      </w:r>
      <w:proofErr w:type="spellEnd"/>
      <w:r w:rsidRPr="00517C52">
        <w:rPr>
          <w:rFonts w:ascii="GaramondC" w:eastAsia="Times New Roman" w:hAnsi="GaramondC" w:cs="Times New Roman"/>
          <w:sz w:val="16"/>
          <w:szCs w:val="16"/>
          <w:lang w:eastAsia="ru-RU"/>
        </w:rPr>
        <w:t xml:space="preserve">, являются надежными. Однако DISCOVERY </w:t>
      </w:r>
      <w:proofErr w:type="spellStart"/>
      <w:r w:rsidRPr="00517C52">
        <w:rPr>
          <w:rFonts w:ascii="GaramondC" w:eastAsia="Times New Roman" w:hAnsi="GaramondC" w:cs="Times New Roman"/>
          <w:sz w:val="16"/>
          <w:szCs w:val="16"/>
          <w:lang w:eastAsia="ru-RU"/>
        </w:rPr>
        <w:t>Re</w:t>
      </w:r>
      <w:smartTag w:uri="urn:schemas-microsoft-com:office:smarttags" w:element="PersonName">
        <w:r w:rsidRPr="00517C52">
          <w:rPr>
            <w:rFonts w:ascii="GaramondC" w:eastAsia="Times New Roman" w:hAnsi="GaramondC" w:cs="Times New Roman"/>
            <w:sz w:val="16"/>
            <w:szCs w:val="16"/>
            <w:lang w:eastAsia="ru-RU"/>
          </w:rPr>
          <w:t>s</w:t>
        </w:r>
      </w:smartTag>
      <w:r w:rsidRPr="00517C52">
        <w:rPr>
          <w:rFonts w:ascii="GaramondC" w:eastAsia="Times New Roman" w:hAnsi="GaramondC" w:cs="Times New Roman"/>
          <w:sz w:val="16"/>
          <w:szCs w:val="16"/>
          <w:lang w:eastAsia="ru-RU"/>
        </w:rPr>
        <w:t>earch</w:t>
      </w:r>
      <w:proofErr w:type="spellEnd"/>
      <w:r w:rsidRPr="00517C52">
        <w:rPr>
          <w:rFonts w:ascii="GaramondC" w:eastAsia="Times New Roman" w:hAnsi="GaramondC" w:cs="Times New Roman"/>
          <w:sz w:val="16"/>
          <w:szCs w:val="16"/>
          <w:lang w:eastAsia="ru-RU"/>
        </w:rPr>
        <w:t xml:space="preserve"> </w:t>
      </w:r>
      <w:proofErr w:type="spellStart"/>
      <w:r w:rsidRPr="00517C52">
        <w:rPr>
          <w:rFonts w:ascii="GaramondC" w:eastAsia="Times New Roman" w:hAnsi="GaramondC" w:cs="Times New Roman"/>
          <w:sz w:val="16"/>
          <w:szCs w:val="16"/>
          <w:lang w:eastAsia="ru-RU"/>
        </w:rPr>
        <w:t>Group</w:t>
      </w:r>
      <w:proofErr w:type="spellEnd"/>
      <w:r w:rsidRPr="00517C52">
        <w:rPr>
          <w:rFonts w:ascii="GaramondC" w:eastAsia="Times New Roman" w:hAnsi="GaramondC" w:cs="Times New Roman"/>
          <w:sz w:val="16"/>
          <w:szCs w:val="16"/>
          <w:lang w:eastAsia="ru-RU"/>
        </w:rPr>
        <w:t xml:space="preserve"> не гарантирует точности и полноты информации для любых целей. Информация, представленная в этом отчете, не должна быть истолкована, прямо или косвенно, как информация, содержащая рекомендации по дальнейшим действиям по ведению бизнеса. Все мнения и оценки, содержащиеся в данном отчете, отражают мнение авторов на день публикации и могут быть изменены без предупреждения.</w:t>
      </w:r>
    </w:p>
    <w:p w:rsidR="00B9218B" w:rsidRPr="00517C52" w:rsidRDefault="00B9218B" w:rsidP="005E2D64">
      <w:pPr>
        <w:spacing w:line="240" w:lineRule="auto"/>
        <w:ind w:left="142" w:right="-57" w:firstLine="539"/>
        <w:rPr>
          <w:rFonts w:ascii="GaramondC" w:eastAsia="Times New Roman" w:hAnsi="GaramondC" w:cs="Times New Roman"/>
          <w:sz w:val="16"/>
          <w:szCs w:val="16"/>
          <w:lang w:eastAsia="ru-RU"/>
        </w:rPr>
      </w:pPr>
      <w:r w:rsidRPr="00517C52">
        <w:rPr>
          <w:rFonts w:ascii="GaramondC" w:eastAsia="Times New Roman" w:hAnsi="GaramondC" w:cs="Times New Roman"/>
          <w:sz w:val="16"/>
          <w:szCs w:val="16"/>
          <w:lang w:eastAsia="ru-RU"/>
        </w:rPr>
        <w:t xml:space="preserve">DISCOVERY </w:t>
      </w:r>
      <w:proofErr w:type="spellStart"/>
      <w:r w:rsidRPr="00517C52">
        <w:rPr>
          <w:rFonts w:ascii="GaramondC" w:eastAsia="Times New Roman" w:hAnsi="GaramondC" w:cs="Times New Roman"/>
          <w:sz w:val="16"/>
          <w:szCs w:val="16"/>
          <w:lang w:eastAsia="ru-RU"/>
        </w:rPr>
        <w:t>Re</w:t>
      </w:r>
      <w:smartTag w:uri="urn:schemas-microsoft-com:office:smarttags" w:element="PersonName">
        <w:r w:rsidRPr="00517C52">
          <w:rPr>
            <w:rFonts w:ascii="GaramondC" w:eastAsia="Times New Roman" w:hAnsi="GaramondC" w:cs="Times New Roman"/>
            <w:sz w:val="16"/>
            <w:szCs w:val="16"/>
            <w:lang w:eastAsia="ru-RU"/>
          </w:rPr>
          <w:t>s</w:t>
        </w:r>
      </w:smartTag>
      <w:r w:rsidRPr="00517C52">
        <w:rPr>
          <w:rFonts w:ascii="GaramondC" w:eastAsia="Times New Roman" w:hAnsi="GaramondC" w:cs="Times New Roman"/>
          <w:sz w:val="16"/>
          <w:szCs w:val="16"/>
          <w:lang w:eastAsia="ru-RU"/>
        </w:rPr>
        <w:t>earch</w:t>
      </w:r>
      <w:proofErr w:type="spellEnd"/>
      <w:r w:rsidRPr="00517C52">
        <w:rPr>
          <w:rFonts w:ascii="GaramondC" w:eastAsia="Times New Roman" w:hAnsi="GaramondC" w:cs="Times New Roman"/>
          <w:sz w:val="16"/>
          <w:szCs w:val="16"/>
          <w:lang w:eastAsia="ru-RU"/>
        </w:rPr>
        <w:t xml:space="preserve"> </w:t>
      </w:r>
      <w:proofErr w:type="spellStart"/>
      <w:r w:rsidRPr="00517C52">
        <w:rPr>
          <w:rFonts w:ascii="GaramondC" w:eastAsia="Times New Roman" w:hAnsi="GaramondC" w:cs="Times New Roman"/>
          <w:sz w:val="16"/>
          <w:szCs w:val="16"/>
          <w:lang w:eastAsia="ru-RU"/>
        </w:rPr>
        <w:t>Group</w:t>
      </w:r>
      <w:proofErr w:type="spellEnd"/>
      <w:r w:rsidRPr="00517C52">
        <w:rPr>
          <w:rFonts w:ascii="GaramondC" w:eastAsia="Times New Roman" w:hAnsi="GaramondC" w:cs="Times New Roman"/>
          <w:sz w:val="16"/>
          <w:szCs w:val="16"/>
          <w:lang w:eastAsia="ru-RU"/>
        </w:rPr>
        <w:t xml:space="preserve"> не несет ответственности за какие-либо убытки или ущерб, возникшие в результате использования любой третьей стороной информации, содержащейся в данном отчете, включая опубликованные мнения или заключения, а также за последствия, вызванные неполнотой представленной информации. Информация</w:t>
      </w:r>
      <w:r>
        <w:rPr>
          <w:rFonts w:ascii="GaramondC" w:eastAsia="Times New Roman" w:hAnsi="GaramondC" w:cs="Times New Roman"/>
          <w:sz w:val="16"/>
          <w:szCs w:val="16"/>
          <w:lang w:eastAsia="ru-RU"/>
        </w:rPr>
        <w:t>,</w:t>
      </w:r>
      <w:r w:rsidRPr="00517C52">
        <w:rPr>
          <w:rFonts w:ascii="GaramondC" w:eastAsia="Times New Roman" w:hAnsi="GaramondC" w:cs="Times New Roman"/>
          <w:sz w:val="16"/>
          <w:szCs w:val="16"/>
          <w:lang w:eastAsia="ru-RU"/>
        </w:rPr>
        <w:t xml:space="preserve"> представленная в настоящем отчете, получена из открытых источников. Дополнительная информация может быть представлена по запросу.</w:t>
      </w:r>
    </w:p>
    <w:p w:rsidR="00B9218B" w:rsidRPr="00517C52" w:rsidRDefault="00B9218B" w:rsidP="005E2D64">
      <w:pPr>
        <w:spacing w:line="240" w:lineRule="auto"/>
        <w:ind w:left="142" w:right="-57" w:firstLine="539"/>
        <w:rPr>
          <w:rFonts w:ascii="GaramondC" w:eastAsia="Times New Roman" w:hAnsi="GaramondC" w:cs="Times New Roman"/>
          <w:sz w:val="16"/>
          <w:szCs w:val="16"/>
          <w:lang w:eastAsia="ru-RU"/>
        </w:rPr>
      </w:pPr>
      <w:r w:rsidRPr="00517C52">
        <w:rPr>
          <w:rFonts w:ascii="GaramondC" w:eastAsia="Times New Roman" w:hAnsi="GaramondC" w:cs="Times New Roman"/>
          <w:sz w:val="16"/>
          <w:szCs w:val="16"/>
          <w:lang w:eastAsia="ru-RU"/>
        </w:rPr>
        <w:t xml:space="preserve">Этот документ или любая его часть не может распространяться без письменного разрешения DISCOVERY </w:t>
      </w:r>
      <w:proofErr w:type="spellStart"/>
      <w:r w:rsidRPr="00517C52">
        <w:rPr>
          <w:rFonts w:ascii="GaramondC" w:eastAsia="Times New Roman" w:hAnsi="GaramondC" w:cs="Times New Roman"/>
          <w:sz w:val="16"/>
          <w:szCs w:val="16"/>
          <w:lang w:eastAsia="ru-RU"/>
        </w:rPr>
        <w:t>Re</w:t>
      </w:r>
      <w:smartTag w:uri="urn:schemas-microsoft-com:office:smarttags" w:element="PersonName">
        <w:r w:rsidRPr="00517C52">
          <w:rPr>
            <w:rFonts w:ascii="GaramondC" w:eastAsia="Times New Roman" w:hAnsi="GaramondC" w:cs="Times New Roman"/>
            <w:sz w:val="16"/>
            <w:szCs w:val="16"/>
            <w:lang w:eastAsia="ru-RU"/>
          </w:rPr>
          <w:t>s</w:t>
        </w:r>
      </w:smartTag>
      <w:r w:rsidRPr="00517C52">
        <w:rPr>
          <w:rFonts w:ascii="GaramondC" w:eastAsia="Times New Roman" w:hAnsi="GaramondC" w:cs="Times New Roman"/>
          <w:sz w:val="16"/>
          <w:szCs w:val="16"/>
          <w:lang w:eastAsia="ru-RU"/>
        </w:rPr>
        <w:t>earch</w:t>
      </w:r>
      <w:proofErr w:type="spellEnd"/>
      <w:r w:rsidRPr="00517C52">
        <w:rPr>
          <w:rFonts w:ascii="GaramondC" w:eastAsia="Times New Roman" w:hAnsi="GaramondC" w:cs="Times New Roman"/>
          <w:sz w:val="16"/>
          <w:szCs w:val="16"/>
          <w:lang w:eastAsia="ru-RU"/>
        </w:rPr>
        <w:t xml:space="preserve"> </w:t>
      </w:r>
      <w:proofErr w:type="spellStart"/>
      <w:r w:rsidRPr="00517C52">
        <w:rPr>
          <w:rFonts w:ascii="GaramondC" w:eastAsia="Times New Roman" w:hAnsi="GaramondC" w:cs="Times New Roman"/>
          <w:sz w:val="16"/>
          <w:szCs w:val="16"/>
          <w:lang w:eastAsia="ru-RU"/>
        </w:rPr>
        <w:t>Group</w:t>
      </w:r>
      <w:proofErr w:type="spellEnd"/>
      <w:r w:rsidRPr="00517C52">
        <w:rPr>
          <w:rFonts w:ascii="GaramondC" w:eastAsia="Times New Roman" w:hAnsi="GaramondC" w:cs="Times New Roman"/>
          <w:sz w:val="16"/>
          <w:szCs w:val="16"/>
          <w:lang w:eastAsia="ru-RU"/>
        </w:rPr>
        <w:t xml:space="preserve"> либо тиражироваться любыми способами.</w:t>
      </w:r>
    </w:p>
    <w:p w:rsidR="00B9218B" w:rsidRPr="00D20E3F" w:rsidRDefault="00B9218B" w:rsidP="005E2D64">
      <w:pPr>
        <w:spacing w:line="240" w:lineRule="auto"/>
        <w:ind w:left="142" w:right="-57" w:firstLine="539"/>
        <w:rPr>
          <w:rFonts w:ascii="GaramondC" w:eastAsia="Times New Roman" w:hAnsi="GaramondC" w:cs="Times New Roman"/>
          <w:sz w:val="16"/>
          <w:szCs w:val="16"/>
          <w:lang w:val="en-US" w:eastAsia="ru-RU"/>
        </w:rPr>
      </w:pPr>
      <w:r w:rsidRPr="00D20E3F">
        <w:rPr>
          <w:rFonts w:ascii="GaramondC" w:eastAsia="Times New Roman" w:hAnsi="GaramondC" w:cs="Times New Roman"/>
          <w:sz w:val="16"/>
          <w:szCs w:val="16"/>
          <w:lang w:val="en-US" w:eastAsia="ru-RU"/>
        </w:rPr>
        <w:t>Copyright © 2012 Discovery Research Group.</w:t>
      </w:r>
    </w:p>
    <w:p w:rsidR="00B9218B" w:rsidRPr="00106EE7" w:rsidRDefault="00B9218B" w:rsidP="00B9218B">
      <w:pPr>
        <w:spacing w:line="240" w:lineRule="auto"/>
        <w:ind w:left="-180" w:right="-6" w:firstLine="539"/>
        <w:jc w:val="center"/>
        <w:rPr>
          <w:rFonts w:ascii="GaramondC" w:hAnsi="GaramondC"/>
          <w:b/>
          <w:lang w:val="en-US"/>
        </w:rPr>
      </w:pPr>
    </w:p>
    <w:p w:rsidR="00B9218B" w:rsidRPr="00E069A9" w:rsidRDefault="00B9218B" w:rsidP="00B9218B">
      <w:pPr>
        <w:spacing w:line="240" w:lineRule="auto"/>
        <w:ind w:left="-180" w:right="-6" w:firstLine="539"/>
        <w:jc w:val="center"/>
        <w:rPr>
          <w:rFonts w:ascii="GaramondC" w:hAnsi="GaramondC"/>
          <w:b/>
          <w:lang w:val="en-US"/>
        </w:rPr>
      </w:pPr>
    </w:p>
    <w:p w:rsidR="00B9218B" w:rsidRPr="00E069A9" w:rsidRDefault="00B9218B" w:rsidP="00B9218B">
      <w:pPr>
        <w:spacing w:line="240" w:lineRule="auto"/>
        <w:ind w:left="-180" w:right="-6" w:firstLine="539"/>
        <w:jc w:val="center"/>
        <w:rPr>
          <w:rFonts w:ascii="GaramondC" w:hAnsi="GaramondC"/>
          <w:b/>
          <w:lang w:val="en-US"/>
        </w:rPr>
      </w:pPr>
    </w:p>
    <w:p w:rsidR="00B9218B" w:rsidRPr="00E069A9" w:rsidRDefault="00B9218B" w:rsidP="00B9218B">
      <w:pPr>
        <w:spacing w:after="0" w:line="240" w:lineRule="auto"/>
        <w:ind w:left="-181" w:right="-6" w:firstLine="539"/>
        <w:jc w:val="center"/>
        <w:rPr>
          <w:rFonts w:ascii="Garamond" w:eastAsia="Times New Roman" w:hAnsi="Garamond" w:cs="Times New Roman"/>
          <w:b/>
          <w:szCs w:val="24"/>
          <w:lang w:val="en-US" w:eastAsia="ru-RU"/>
        </w:rPr>
      </w:pPr>
      <w:bookmarkStart w:id="2" w:name="_Toc176348324"/>
      <w:bookmarkStart w:id="3" w:name="_Toc176760542"/>
      <w:r>
        <w:rPr>
          <w:rFonts w:ascii="Garamond" w:eastAsia="Times New Roman" w:hAnsi="Garamond" w:cs="Times New Roman"/>
          <w:b/>
          <w:szCs w:val="24"/>
          <w:lang w:eastAsia="ru-RU"/>
        </w:rPr>
        <w:t>ИЮНЬ</w:t>
      </w:r>
      <w:r w:rsidRPr="00E069A9">
        <w:rPr>
          <w:rFonts w:ascii="Garamond" w:eastAsia="Times New Roman" w:hAnsi="Garamond" w:cs="Times New Roman"/>
          <w:b/>
          <w:szCs w:val="24"/>
          <w:lang w:val="en-US" w:eastAsia="ru-RU"/>
        </w:rPr>
        <w:t xml:space="preserve"> 2012 </w:t>
      </w:r>
      <w:r w:rsidRPr="00517C52">
        <w:rPr>
          <w:rFonts w:ascii="Garamond" w:eastAsia="Times New Roman" w:hAnsi="Garamond" w:cs="Times New Roman"/>
          <w:b/>
          <w:szCs w:val="24"/>
          <w:lang w:eastAsia="ru-RU"/>
        </w:rPr>
        <w:t>г</w:t>
      </w:r>
      <w:r w:rsidRPr="00E069A9">
        <w:rPr>
          <w:rFonts w:ascii="Garamond" w:eastAsia="Times New Roman" w:hAnsi="Garamond" w:cs="Times New Roman"/>
          <w:b/>
          <w:szCs w:val="24"/>
          <w:lang w:val="en-US" w:eastAsia="ru-RU"/>
        </w:rPr>
        <w:t>.</w:t>
      </w:r>
      <w:bookmarkEnd w:id="2"/>
      <w:bookmarkEnd w:id="3"/>
    </w:p>
    <w:p w:rsidR="00B9218B" w:rsidRPr="00C461DE" w:rsidRDefault="00B9218B" w:rsidP="00B9218B">
      <w:pPr>
        <w:spacing w:after="0" w:line="240" w:lineRule="auto"/>
        <w:ind w:left="-181" w:right="-6" w:firstLine="539"/>
        <w:jc w:val="center"/>
        <w:rPr>
          <w:rFonts w:ascii="Прямой Проп" w:hAnsi="Прямой Проп"/>
        </w:rPr>
      </w:pPr>
      <w:r w:rsidRPr="00517C52">
        <w:rPr>
          <w:rFonts w:ascii="Garamond" w:eastAsia="Times New Roman" w:hAnsi="Garamond" w:cs="Times New Roman"/>
          <w:b/>
          <w:szCs w:val="24"/>
          <w:lang w:eastAsia="ru-RU"/>
        </w:rPr>
        <w:t>Москва</w:t>
      </w:r>
    </w:p>
    <w:p w:rsidR="00B9218B" w:rsidRPr="00443D52" w:rsidRDefault="00B9218B" w:rsidP="00B9218B">
      <w:pPr>
        <w:rPr>
          <w:b/>
          <w:sz w:val="28"/>
        </w:rPr>
      </w:pPr>
      <w:r w:rsidRPr="00C461DE">
        <w:rPr>
          <w:color w:val="000000"/>
        </w:rPr>
        <w:br w:type="page"/>
      </w:r>
      <w:r>
        <w:rPr>
          <w:b/>
          <w:sz w:val="28"/>
        </w:rPr>
        <w:lastRenderedPageBreak/>
        <w:t xml:space="preserve">Агентство </w:t>
      </w:r>
      <w:r w:rsidRPr="00FD0575">
        <w:rPr>
          <w:b/>
          <w:color w:val="800000"/>
          <w:sz w:val="28"/>
          <w:lang w:val="en-US"/>
        </w:rPr>
        <w:t>DISCOVERY</w:t>
      </w:r>
      <w:r>
        <w:rPr>
          <w:b/>
          <w:color w:val="800000"/>
          <w:sz w:val="28"/>
        </w:rPr>
        <w:t xml:space="preserve"> </w:t>
      </w:r>
      <w:r w:rsidRPr="00FD0575">
        <w:rPr>
          <w:b/>
          <w:color w:val="800000"/>
          <w:sz w:val="28"/>
          <w:lang w:val="en-US"/>
        </w:rPr>
        <w:t>Re</w:t>
      </w:r>
      <w:smartTag w:uri="urn:schemas-microsoft-com:office:smarttags" w:element="PersonName">
        <w:r w:rsidRPr="00FD0575">
          <w:rPr>
            <w:b/>
            <w:color w:val="800000"/>
            <w:sz w:val="28"/>
            <w:lang w:val="en-US"/>
          </w:rPr>
          <w:t>s</w:t>
        </w:r>
      </w:smartTag>
      <w:r w:rsidRPr="00FD0575">
        <w:rPr>
          <w:b/>
          <w:color w:val="800000"/>
          <w:sz w:val="28"/>
          <w:lang w:val="en-US"/>
        </w:rPr>
        <w:t>earch</w:t>
      </w:r>
      <w:r>
        <w:rPr>
          <w:b/>
          <w:color w:val="800000"/>
          <w:sz w:val="28"/>
        </w:rPr>
        <w:t xml:space="preserve"> </w:t>
      </w:r>
      <w:r w:rsidRPr="00FD0575">
        <w:rPr>
          <w:b/>
          <w:color w:val="800000"/>
          <w:sz w:val="28"/>
          <w:lang w:val="en-US"/>
        </w:rPr>
        <w:t>Group</w:t>
      </w:r>
    </w:p>
    <w:p w:rsidR="00B9218B" w:rsidRPr="00517C52" w:rsidRDefault="00B9218B" w:rsidP="00B9218B">
      <w:pPr>
        <w:pStyle w:val="af6"/>
        <w:spacing w:before="120" w:line="312" w:lineRule="auto"/>
        <w:ind w:firstLine="684"/>
        <w:rPr>
          <w:rFonts w:ascii="Arial" w:hAnsi="Arial" w:cs="Arial"/>
        </w:rPr>
      </w:pPr>
      <w:r w:rsidRPr="00517C52">
        <w:rPr>
          <w:rFonts w:ascii="Arial" w:hAnsi="Arial" w:cs="Arial"/>
        </w:rPr>
        <w:t xml:space="preserve">Основное направление деятельности </w:t>
      </w:r>
      <w:r w:rsidRPr="00517C52">
        <w:rPr>
          <w:rFonts w:ascii="Arial" w:hAnsi="Arial" w:cs="Arial"/>
          <w:b/>
          <w:bCs/>
          <w:color w:val="800000"/>
          <w:lang w:val="en-US"/>
        </w:rPr>
        <w:t>DISCOVERY</w:t>
      </w:r>
      <w:r w:rsidRPr="00517C52">
        <w:rPr>
          <w:rFonts w:ascii="Arial" w:hAnsi="Arial" w:cs="Arial"/>
          <w:b/>
          <w:bCs/>
          <w:color w:val="800000"/>
        </w:rPr>
        <w:t xml:space="preserve"> </w:t>
      </w:r>
      <w:r w:rsidRPr="00517C52">
        <w:rPr>
          <w:rFonts w:ascii="Arial" w:hAnsi="Arial" w:cs="Arial"/>
          <w:b/>
          <w:bCs/>
          <w:color w:val="800000"/>
          <w:lang w:val="en-US"/>
        </w:rPr>
        <w:t>Research</w:t>
      </w:r>
      <w:r w:rsidRPr="00517C52">
        <w:rPr>
          <w:rFonts w:ascii="Arial" w:hAnsi="Arial" w:cs="Arial"/>
          <w:b/>
          <w:bCs/>
          <w:color w:val="800000"/>
        </w:rPr>
        <w:t xml:space="preserve"> </w:t>
      </w:r>
      <w:r w:rsidRPr="00517C52">
        <w:rPr>
          <w:rFonts w:ascii="Arial" w:hAnsi="Arial" w:cs="Arial"/>
          <w:b/>
          <w:bCs/>
          <w:color w:val="800000"/>
          <w:lang w:val="en-US"/>
        </w:rPr>
        <w:t>Group</w:t>
      </w:r>
      <w:r w:rsidRPr="00517C52">
        <w:rPr>
          <w:rFonts w:ascii="Arial" w:hAnsi="Arial" w:cs="Arial"/>
        </w:rPr>
        <w:t xml:space="preserve"> – проведение маркетинговых исследований полного цикла в Москве и регионах России, а также выполнение отдельных видов работ на разных этапах реализации исследовательского проекта. </w:t>
      </w:r>
    </w:p>
    <w:p w:rsidR="00B9218B" w:rsidRPr="00517C52" w:rsidRDefault="00B9218B" w:rsidP="00B9218B">
      <w:pPr>
        <w:spacing w:before="120" w:line="312" w:lineRule="auto"/>
        <w:ind w:firstLine="684"/>
        <w:rPr>
          <w:rFonts w:ascii="Arial" w:hAnsi="Arial" w:cs="Arial"/>
          <w:sz w:val="22"/>
        </w:rPr>
      </w:pPr>
    </w:p>
    <w:p w:rsidR="00B9218B" w:rsidRPr="00517C52" w:rsidRDefault="00B9218B" w:rsidP="00B9218B">
      <w:pPr>
        <w:spacing w:before="120" w:line="312" w:lineRule="auto"/>
        <w:ind w:firstLine="684"/>
        <w:rPr>
          <w:rFonts w:ascii="Arial" w:hAnsi="Arial" w:cs="Arial"/>
          <w:sz w:val="22"/>
        </w:rPr>
      </w:pPr>
      <w:r w:rsidRPr="00517C52">
        <w:rPr>
          <w:rFonts w:ascii="Arial" w:hAnsi="Arial" w:cs="Arial"/>
          <w:sz w:val="22"/>
        </w:rPr>
        <w:t xml:space="preserve">Также </w:t>
      </w:r>
      <w:r w:rsidRPr="00517C52">
        <w:rPr>
          <w:rFonts w:ascii="Arial" w:hAnsi="Arial" w:cs="Arial"/>
          <w:b/>
          <w:bCs/>
          <w:color w:val="800000"/>
          <w:sz w:val="22"/>
        </w:rPr>
        <w:t xml:space="preserve">DISCOVERY </w:t>
      </w:r>
      <w:r w:rsidRPr="00517C52">
        <w:rPr>
          <w:rFonts w:ascii="Arial" w:hAnsi="Arial" w:cs="Arial"/>
          <w:b/>
          <w:bCs/>
          <w:color w:val="800000"/>
          <w:sz w:val="22"/>
          <w:lang w:val="en-US"/>
        </w:rPr>
        <w:t>Research</w:t>
      </w:r>
      <w:r w:rsidRPr="00517C52">
        <w:rPr>
          <w:rFonts w:ascii="Arial" w:hAnsi="Arial" w:cs="Arial"/>
          <w:b/>
          <w:bCs/>
          <w:color w:val="800000"/>
          <w:sz w:val="22"/>
        </w:rPr>
        <w:t xml:space="preserve"> </w:t>
      </w:r>
      <w:r w:rsidRPr="00517C52">
        <w:rPr>
          <w:rFonts w:ascii="Arial" w:hAnsi="Arial" w:cs="Arial"/>
          <w:b/>
          <w:bCs/>
          <w:color w:val="800000"/>
          <w:sz w:val="22"/>
          <w:lang w:val="en-US"/>
        </w:rPr>
        <w:t>Group</w:t>
      </w:r>
      <w:r w:rsidRPr="00517C52">
        <w:rPr>
          <w:rFonts w:ascii="Arial" w:hAnsi="Arial" w:cs="Arial"/>
          <w:sz w:val="22"/>
        </w:rPr>
        <w:t xml:space="preserve"> в интересах Заказчика разрабатывает и реализует PR-кампании, проводит конкурентную разведку с привлечением соответствующих ресурсов.</w:t>
      </w:r>
    </w:p>
    <w:p w:rsidR="00B9218B" w:rsidRPr="00517C52" w:rsidRDefault="00B9218B" w:rsidP="00B9218B">
      <w:pPr>
        <w:spacing w:before="120" w:line="312" w:lineRule="auto"/>
        <w:ind w:firstLine="684"/>
        <w:rPr>
          <w:rFonts w:ascii="Arial" w:hAnsi="Arial" w:cs="Arial"/>
          <w:sz w:val="22"/>
        </w:rPr>
      </w:pPr>
    </w:p>
    <w:p w:rsidR="00B9218B" w:rsidRPr="00517C52" w:rsidRDefault="00B9218B" w:rsidP="00B9218B">
      <w:pPr>
        <w:spacing w:before="120" w:line="312" w:lineRule="auto"/>
        <w:ind w:firstLine="684"/>
        <w:rPr>
          <w:rFonts w:ascii="Arial" w:hAnsi="Arial" w:cs="Arial"/>
          <w:sz w:val="22"/>
        </w:rPr>
      </w:pPr>
      <w:r w:rsidRPr="00517C52">
        <w:rPr>
          <w:rFonts w:ascii="Arial" w:hAnsi="Arial" w:cs="Arial"/>
          <w:sz w:val="22"/>
        </w:rPr>
        <w:t xml:space="preserve">В конце </w:t>
      </w:r>
      <w:smartTag w:uri="urn:schemas-microsoft-com:office:smarttags" w:element="metricconverter">
        <w:smartTagPr>
          <w:attr w:name="ProductID" w:val="2006 г"/>
        </w:smartTagPr>
        <w:r w:rsidRPr="00517C52">
          <w:rPr>
            <w:rFonts w:ascii="Arial" w:hAnsi="Arial" w:cs="Arial"/>
            <w:sz w:val="22"/>
          </w:rPr>
          <w:t>2006 г</w:t>
        </w:r>
      </w:smartTag>
      <w:r w:rsidRPr="00517C52">
        <w:rPr>
          <w:rFonts w:ascii="Arial" w:hAnsi="Arial" w:cs="Arial"/>
          <w:sz w:val="22"/>
        </w:rPr>
        <w:t xml:space="preserve">. создана компания </w:t>
      </w:r>
      <w:r w:rsidRPr="00517C52">
        <w:rPr>
          <w:rFonts w:ascii="Arial" w:hAnsi="Arial" w:cs="Arial"/>
          <w:b/>
          <w:bCs/>
          <w:color w:val="800000"/>
          <w:sz w:val="22"/>
        </w:rPr>
        <w:t xml:space="preserve">DISCOVERY </w:t>
      </w:r>
      <w:r w:rsidRPr="00517C52">
        <w:rPr>
          <w:rFonts w:ascii="Arial" w:hAnsi="Arial" w:cs="Arial"/>
          <w:b/>
          <w:bCs/>
          <w:color w:val="800000"/>
          <w:sz w:val="22"/>
          <w:lang w:val="en-US"/>
        </w:rPr>
        <w:t>Leasing</w:t>
      </w:r>
      <w:r w:rsidRPr="00517C52">
        <w:rPr>
          <w:rFonts w:ascii="Arial" w:hAnsi="Arial" w:cs="Arial"/>
          <w:b/>
          <w:bCs/>
          <w:color w:val="800000"/>
          <w:sz w:val="22"/>
        </w:rPr>
        <w:t xml:space="preserve"> </w:t>
      </w:r>
      <w:r w:rsidRPr="00517C52">
        <w:rPr>
          <w:rFonts w:ascii="Arial" w:hAnsi="Arial" w:cs="Arial"/>
          <w:b/>
          <w:bCs/>
          <w:color w:val="800000"/>
          <w:sz w:val="22"/>
          <w:lang w:val="en-US"/>
        </w:rPr>
        <w:t>Advisory</w:t>
      </w:r>
      <w:r w:rsidRPr="00517C52">
        <w:rPr>
          <w:rFonts w:ascii="Arial" w:hAnsi="Arial" w:cs="Arial"/>
          <w:b/>
          <w:bCs/>
          <w:color w:val="800000"/>
          <w:sz w:val="22"/>
        </w:rPr>
        <w:t xml:space="preserve"> </w:t>
      </w:r>
      <w:r w:rsidRPr="00517C52">
        <w:rPr>
          <w:rFonts w:ascii="Arial" w:hAnsi="Arial" w:cs="Arial"/>
          <w:b/>
          <w:bCs/>
          <w:color w:val="800000"/>
          <w:sz w:val="22"/>
          <w:lang w:val="en-US"/>
        </w:rPr>
        <w:t>Services</w:t>
      </w:r>
      <w:r w:rsidRPr="00517C52">
        <w:rPr>
          <w:rFonts w:ascii="Arial" w:hAnsi="Arial" w:cs="Arial"/>
          <w:sz w:val="22"/>
        </w:rPr>
        <w:t xml:space="preserve">, основной деятельностью которой стало оказание маркетинговых, консалтинговых, информационных и лоббистских услуг лизинговым компаниям в России. </w:t>
      </w:r>
    </w:p>
    <w:p w:rsidR="00B9218B" w:rsidRPr="00517C52" w:rsidRDefault="00B9218B" w:rsidP="00B9218B">
      <w:pPr>
        <w:spacing w:before="120" w:line="312" w:lineRule="auto"/>
        <w:ind w:firstLine="684"/>
        <w:rPr>
          <w:rFonts w:ascii="Arial" w:hAnsi="Arial" w:cs="Arial"/>
          <w:sz w:val="22"/>
        </w:rPr>
      </w:pPr>
    </w:p>
    <w:p w:rsidR="00B9218B" w:rsidRPr="00517C52" w:rsidRDefault="00B9218B" w:rsidP="00B9218B">
      <w:pPr>
        <w:spacing w:before="120" w:line="312" w:lineRule="auto"/>
        <w:ind w:firstLine="684"/>
        <w:rPr>
          <w:rFonts w:ascii="Arial" w:hAnsi="Arial" w:cs="Arial"/>
          <w:sz w:val="22"/>
        </w:rPr>
      </w:pPr>
      <w:r w:rsidRPr="00517C52">
        <w:rPr>
          <w:rFonts w:ascii="Arial" w:hAnsi="Arial" w:cs="Arial"/>
          <w:sz w:val="22"/>
        </w:rPr>
        <w:t xml:space="preserve">С середины </w:t>
      </w:r>
      <w:smartTag w:uri="urn:schemas-microsoft-com:office:smarttags" w:element="metricconverter">
        <w:smartTagPr>
          <w:attr w:name="ProductID" w:val="2006 г"/>
        </w:smartTagPr>
        <w:r w:rsidRPr="00517C52">
          <w:rPr>
            <w:rFonts w:ascii="Arial" w:hAnsi="Arial" w:cs="Arial"/>
            <w:sz w:val="22"/>
          </w:rPr>
          <w:t>2006 г</w:t>
        </w:r>
      </w:smartTag>
      <w:r w:rsidRPr="00517C52">
        <w:rPr>
          <w:rFonts w:ascii="Arial" w:hAnsi="Arial" w:cs="Arial"/>
          <w:sz w:val="22"/>
        </w:rPr>
        <w:t>. развивается новое направление «</w:t>
      </w:r>
      <w:proofErr w:type="gramStart"/>
      <w:r w:rsidRPr="00517C52">
        <w:rPr>
          <w:rFonts w:ascii="Arial" w:hAnsi="Arial" w:cs="Arial"/>
          <w:sz w:val="22"/>
        </w:rPr>
        <w:t>бизнес-тренинги</w:t>
      </w:r>
      <w:proofErr w:type="gramEnd"/>
      <w:r w:rsidRPr="00517C52">
        <w:rPr>
          <w:rFonts w:ascii="Arial" w:hAnsi="Arial" w:cs="Arial"/>
          <w:sz w:val="22"/>
        </w:rPr>
        <w:t xml:space="preserve"> и краткосрочное бизнес образование». </w:t>
      </w:r>
    </w:p>
    <w:p w:rsidR="00B9218B" w:rsidRPr="00517C52" w:rsidRDefault="00B9218B" w:rsidP="00B9218B">
      <w:pPr>
        <w:spacing w:before="120" w:line="312" w:lineRule="auto"/>
        <w:ind w:firstLine="684"/>
        <w:rPr>
          <w:rFonts w:ascii="Arial" w:hAnsi="Arial" w:cs="Arial"/>
          <w:sz w:val="22"/>
        </w:rPr>
      </w:pPr>
    </w:p>
    <w:p w:rsidR="00B9218B" w:rsidRPr="00517C52" w:rsidRDefault="00B9218B" w:rsidP="00B9218B">
      <w:pPr>
        <w:spacing w:before="120" w:line="312" w:lineRule="auto"/>
        <w:ind w:firstLine="684"/>
        <w:rPr>
          <w:rFonts w:ascii="Arial" w:hAnsi="Arial" w:cs="Arial"/>
          <w:sz w:val="22"/>
        </w:rPr>
      </w:pPr>
      <w:r w:rsidRPr="00517C52">
        <w:rPr>
          <w:rFonts w:ascii="Arial" w:hAnsi="Arial" w:cs="Arial"/>
          <w:sz w:val="22"/>
        </w:rPr>
        <w:t>Специалисты агентства обладают обширными знаниями в маркетинге, методологии, методике и технике маркетинговых и социологических исследований, экономике, математической статистике и анализе данных.</w:t>
      </w:r>
    </w:p>
    <w:p w:rsidR="00B9218B" w:rsidRPr="00517C52" w:rsidRDefault="00B9218B" w:rsidP="00B9218B">
      <w:pPr>
        <w:spacing w:before="120" w:line="312" w:lineRule="auto"/>
        <w:ind w:firstLine="684"/>
        <w:rPr>
          <w:rFonts w:ascii="Arial" w:hAnsi="Arial" w:cs="Arial"/>
          <w:sz w:val="22"/>
          <w:shd w:val="clear" w:color="auto" w:fill="FFFFFF"/>
        </w:rPr>
      </w:pPr>
    </w:p>
    <w:p w:rsidR="00B9218B" w:rsidRPr="00517C52" w:rsidRDefault="00B9218B" w:rsidP="00B9218B">
      <w:pPr>
        <w:spacing w:before="120" w:line="312" w:lineRule="auto"/>
        <w:ind w:firstLine="684"/>
        <w:rPr>
          <w:rStyle w:val="a6"/>
          <w:rFonts w:cs="Arial"/>
          <w:sz w:val="22"/>
          <w:shd w:val="clear" w:color="auto" w:fill="FFFFFF"/>
        </w:rPr>
      </w:pPr>
      <w:r w:rsidRPr="00517C52">
        <w:rPr>
          <w:rFonts w:ascii="Arial" w:hAnsi="Arial" w:cs="Arial"/>
          <w:sz w:val="22"/>
          <w:shd w:val="clear" w:color="auto" w:fill="FFFFFF"/>
        </w:rPr>
        <w:t xml:space="preserve">Специалисты агентства являются экспертами и авторами статей в известных деловых и специализированных изданиях, среди которых </w:t>
      </w:r>
      <w:proofErr w:type="spellStart"/>
      <w:r w:rsidRPr="00517C52">
        <w:rPr>
          <w:rStyle w:val="a6"/>
          <w:rFonts w:cs="Arial"/>
          <w:sz w:val="22"/>
          <w:shd w:val="clear" w:color="auto" w:fill="FFFFFF"/>
        </w:rPr>
        <w:t>Smart</w:t>
      </w:r>
      <w:proofErr w:type="spellEnd"/>
      <w:r w:rsidRPr="00517C52">
        <w:rPr>
          <w:rStyle w:val="a6"/>
          <w:rFonts w:cs="Arial"/>
          <w:sz w:val="22"/>
          <w:shd w:val="clear" w:color="auto" w:fill="FFFFFF"/>
          <w:lang w:val="en-US"/>
        </w:rPr>
        <w:t>M</w:t>
      </w:r>
      <w:proofErr w:type="spellStart"/>
      <w:r w:rsidRPr="00517C52">
        <w:rPr>
          <w:rStyle w:val="a6"/>
          <w:rFonts w:cs="Arial"/>
          <w:sz w:val="22"/>
          <w:shd w:val="clear" w:color="auto" w:fill="FFFFFF"/>
        </w:rPr>
        <w:t>oney</w:t>
      </w:r>
      <w:proofErr w:type="spellEnd"/>
      <w:r w:rsidRPr="00517C52">
        <w:rPr>
          <w:rStyle w:val="a6"/>
          <w:rFonts w:cs="Arial"/>
          <w:sz w:val="22"/>
          <w:shd w:val="clear" w:color="auto" w:fill="FFFFFF"/>
        </w:rPr>
        <w:t>, Бизнес, Ведомости, Волга-Пресс, Желтые Страницы, Издательский Дом «</w:t>
      </w:r>
      <w:proofErr w:type="spellStart"/>
      <w:r w:rsidRPr="00517C52">
        <w:rPr>
          <w:rStyle w:val="a6"/>
          <w:rFonts w:cs="Arial"/>
          <w:sz w:val="22"/>
          <w:shd w:val="clear" w:color="auto" w:fill="FFFFFF"/>
        </w:rPr>
        <w:t>Ансар</w:t>
      </w:r>
      <w:proofErr w:type="spellEnd"/>
      <w:r w:rsidRPr="00517C52">
        <w:rPr>
          <w:rStyle w:val="a6"/>
          <w:rFonts w:cs="Arial"/>
          <w:sz w:val="22"/>
          <w:shd w:val="clear" w:color="auto" w:fill="FFFFFF"/>
        </w:rPr>
        <w:t xml:space="preserve">», Итоги, Коммерсантъ, Компания, Новые Известия, </w:t>
      </w:r>
      <w:proofErr w:type="spellStart"/>
      <w:r w:rsidRPr="00517C52">
        <w:rPr>
          <w:rStyle w:val="a6"/>
          <w:rFonts w:cs="Arial"/>
          <w:sz w:val="22"/>
          <w:shd w:val="clear" w:color="auto" w:fill="FFFFFF"/>
        </w:rPr>
        <w:t>Олма</w:t>
      </w:r>
      <w:proofErr w:type="spellEnd"/>
      <w:r w:rsidRPr="00517C52">
        <w:rPr>
          <w:rStyle w:val="a6"/>
          <w:rFonts w:cs="Arial"/>
          <w:sz w:val="22"/>
          <w:shd w:val="clear" w:color="auto" w:fill="FFFFFF"/>
        </w:rPr>
        <w:t xml:space="preserve"> Медиа Групп, Профиль, </w:t>
      </w:r>
      <w:proofErr w:type="spellStart"/>
      <w:proofErr w:type="gramStart"/>
      <w:r w:rsidRPr="00517C52">
        <w:rPr>
          <w:rStyle w:val="a6"/>
          <w:rFonts w:cs="Arial"/>
          <w:sz w:val="22"/>
          <w:shd w:val="clear" w:color="auto" w:fill="FFFFFF"/>
        </w:rPr>
        <w:t>Рбк</w:t>
      </w:r>
      <w:proofErr w:type="gramEnd"/>
      <w:r w:rsidRPr="00517C52">
        <w:rPr>
          <w:rStyle w:val="a6"/>
          <w:rFonts w:cs="Arial"/>
          <w:sz w:val="22"/>
          <w:shd w:val="clear" w:color="auto" w:fill="FFFFFF"/>
        </w:rPr>
        <w:t>-Daily</w:t>
      </w:r>
      <w:proofErr w:type="spellEnd"/>
      <w:r w:rsidRPr="00517C52">
        <w:rPr>
          <w:rStyle w:val="a6"/>
          <w:rFonts w:cs="Arial"/>
          <w:sz w:val="22"/>
          <w:shd w:val="clear" w:color="auto" w:fill="FFFFFF"/>
        </w:rPr>
        <w:t xml:space="preserve">, РДВ-Медиа-Урал, Секрет, Эксперт, </w:t>
      </w:r>
      <w:proofErr w:type="spellStart"/>
      <w:r w:rsidRPr="00517C52">
        <w:rPr>
          <w:rStyle w:val="a6"/>
          <w:rFonts w:cs="Arial"/>
          <w:sz w:val="22"/>
          <w:shd w:val="clear" w:color="auto" w:fill="FFFFFF"/>
        </w:rPr>
        <w:t>Build</w:t>
      </w:r>
      <w:proofErr w:type="spellEnd"/>
      <w:r w:rsidRPr="00517C52">
        <w:rPr>
          <w:rStyle w:val="a6"/>
          <w:rFonts w:cs="Arial"/>
          <w:sz w:val="22"/>
          <w:shd w:val="clear" w:color="auto" w:fill="FFFFFF"/>
        </w:rPr>
        <w:t xml:space="preserve"> </w:t>
      </w:r>
      <w:proofErr w:type="spellStart"/>
      <w:r w:rsidRPr="00517C52">
        <w:rPr>
          <w:rStyle w:val="a6"/>
          <w:rFonts w:cs="Arial"/>
          <w:sz w:val="22"/>
          <w:shd w:val="clear" w:color="auto" w:fill="FFFFFF"/>
        </w:rPr>
        <w:t>Report</w:t>
      </w:r>
      <w:proofErr w:type="spellEnd"/>
      <w:r w:rsidRPr="00517C52">
        <w:rPr>
          <w:rStyle w:val="a6"/>
          <w:rFonts w:cs="Arial"/>
          <w:sz w:val="22"/>
          <w:shd w:val="clear" w:color="auto" w:fill="FFFFFF"/>
        </w:rPr>
        <w:t>, Строительный бизнес.</w:t>
      </w:r>
    </w:p>
    <w:p w:rsidR="00B9218B" w:rsidRPr="00517C52" w:rsidRDefault="00B9218B" w:rsidP="00B9218B">
      <w:pPr>
        <w:pStyle w:val="af6"/>
        <w:spacing w:before="120" w:line="312" w:lineRule="auto"/>
        <w:ind w:firstLine="684"/>
        <w:rPr>
          <w:rFonts w:ascii="Arial" w:hAnsi="Arial" w:cs="Arial"/>
        </w:rPr>
      </w:pPr>
      <w:r w:rsidRPr="00517C52">
        <w:rPr>
          <w:rFonts w:ascii="Arial" w:hAnsi="Arial" w:cs="Arial"/>
        </w:rPr>
        <w:t xml:space="preserve">Агентство </w:t>
      </w:r>
      <w:r w:rsidRPr="00517C52">
        <w:rPr>
          <w:rFonts w:ascii="Arial" w:hAnsi="Arial" w:cs="Arial"/>
          <w:b/>
          <w:color w:val="800000"/>
        </w:rPr>
        <w:t xml:space="preserve">DISCOVERY </w:t>
      </w:r>
      <w:proofErr w:type="spellStart"/>
      <w:r w:rsidRPr="00517C52">
        <w:rPr>
          <w:rFonts w:ascii="Arial" w:hAnsi="Arial" w:cs="Arial"/>
          <w:b/>
          <w:color w:val="800000"/>
        </w:rPr>
        <w:t>Research</w:t>
      </w:r>
      <w:proofErr w:type="spellEnd"/>
      <w:r w:rsidRPr="00517C52">
        <w:rPr>
          <w:rFonts w:ascii="Arial" w:hAnsi="Arial" w:cs="Arial"/>
          <w:b/>
          <w:color w:val="800000"/>
        </w:rPr>
        <w:t xml:space="preserve"> </w:t>
      </w:r>
      <w:proofErr w:type="spellStart"/>
      <w:r w:rsidRPr="00517C52">
        <w:rPr>
          <w:rFonts w:ascii="Arial" w:hAnsi="Arial" w:cs="Arial"/>
          <w:b/>
          <w:color w:val="800000"/>
        </w:rPr>
        <w:t>Group</w:t>
      </w:r>
      <w:proofErr w:type="spellEnd"/>
      <w:r w:rsidRPr="00517C52">
        <w:rPr>
          <w:rFonts w:ascii="Arial" w:hAnsi="Arial" w:cs="Arial"/>
        </w:rPr>
        <w:t xml:space="preserve"> является партнером РИА «</w:t>
      </w:r>
      <w:proofErr w:type="spellStart"/>
      <w:r w:rsidRPr="00517C52">
        <w:rPr>
          <w:rFonts w:ascii="Arial" w:hAnsi="Arial" w:cs="Arial"/>
        </w:rPr>
        <w:t>РосБизнесКонсалтинг</w:t>
      </w:r>
      <w:proofErr w:type="spellEnd"/>
      <w:r w:rsidRPr="00517C52">
        <w:rPr>
          <w:rFonts w:ascii="Arial" w:hAnsi="Arial" w:cs="Arial"/>
        </w:rPr>
        <w:t xml:space="preserve">» и многих других </w:t>
      </w:r>
      <w:proofErr w:type="gramStart"/>
      <w:r w:rsidRPr="00517C52">
        <w:rPr>
          <w:rFonts w:ascii="Arial" w:hAnsi="Arial" w:cs="Arial"/>
        </w:rPr>
        <w:t>Интернет-площадок</w:t>
      </w:r>
      <w:proofErr w:type="gramEnd"/>
      <w:r w:rsidRPr="00517C52">
        <w:rPr>
          <w:rFonts w:ascii="Arial" w:hAnsi="Arial" w:cs="Arial"/>
        </w:rPr>
        <w:t xml:space="preserve"> по продаже отчетов готовых исследований.</w:t>
      </w:r>
    </w:p>
    <w:p w:rsidR="00AB098E" w:rsidRDefault="00AB098E" w:rsidP="00B9218B">
      <w:pPr>
        <w:pStyle w:val="af6"/>
        <w:spacing w:before="120" w:line="312" w:lineRule="auto"/>
        <w:ind w:firstLine="684"/>
        <w:rPr>
          <w:rFonts w:ascii="Arial" w:hAnsi="Arial" w:cs="Arial"/>
        </w:rPr>
      </w:pPr>
    </w:p>
    <w:p w:rsidR="00B9218B" w:rsidRDefault="00B9218B" w:rsidP="00B9218B">
      <w:pPr>
        <w:pStyle w:val="af6"/>
        <w:spacing w:before="120" w:line="312" w:lineRule="auto"/>
        <w:ind w:firstLine="684"/>
        <w:rPr>
          <w:rFonts w:ascii="Arial" w:hAnsi="Arial" w:cs="Arial"/>
        </w:rPr>
      </w:pPr>
      <w:r w:rsidRPr="00517C52">
        <w:rPr>
          <w:rFonts w:ascii="Arial" w:hAnsi="Arial" w:cs="Arial"/>
        </w:rPr>
        <w:t xml:space="preserve">Агентство </w:t>
      </w:r>
      <w:r w:rsidRPr="00517C52">
        <w:rPr>
          <w:rFonts w:ascii="Arial" w:hAnsi="Arial" w:cs="Arial"/>
          <w:b/>
          <w:color w:val="800000"/>
        </w:rPr>
        <w:t xml:space="preserve">DISCOVERY </w:t>
      </w:r>
      <w:proofErr w:type="spellStart"/>
      <w:r w:rsidRPr="00517C52">
        <w:rPr>
          <w:rFonts w:ascii="Arial" w:hAnsi="Arial" w:cs="Arial"/>
          <w:b/>
          <w:color w:val="800000"/>
        </w:rPr>
        <w:t>Research</w:t>
      </w:r>
      <w:proofErr w:type="spellEnd"/>
      <w:r w:rsidRPr="00517C52">
        <w:rPr>
          <w:rFonts w:ascii="Arial" w:hAnsi="Arial" w:cs="Arial"/>
          <w:b/>
          <w:color w:val="800000"/>
        </w:rPr>
        <w:t xml:space="preserve"> </w:t>
      </w:r>
      <w:proofErr w:type="spellStart"/>
      <w:r w:rsidRPr="00517C52">
        <w:rPr>
          <w:rFonts w:ascii="Arial" w:hAnsi="Arial" w:cs="Arial"/>
          <w:b/>
          <w:color w:val="800000"/>
        </w:rPr>
        <w:t>Group</w:t>
      </w:r>
      <w:proofErr w:type="spellEnd"/>
      <w:r w:rsidRPr="00517C52">
        <w:rPr>
          <w:rFonts w:ascii="Arial" w:hAnsi="Arial" w:cs="Arial"/>
        </w:rPr>
        <w:t xml:space="preserve"> является партнером РИА «</w:t>
      </w:r>
      <w:proofErr w:type="spellStart"/>
      <w:r w:rsidRPr="00517C52">
        <w:rPr>
          <w:rFonts w:ascii="Arial" w:hAnsi="Arial" w:cs="Arial"/>
        </w:rPr>
        <w:t>РосБизнесКонсалтинг</w:t>
      </w:r>
      <w:proofErr w:type="spellEnd"/>
      <w:r w:rsidRPr="00517C52">
        <w:rPr>
          <w:rFonts w:ascii="Arial" w:hAnsi="Arial" w:cs="Arial"/>
        </w:rPr>
        <w:t>».</w:t>
      </w:r>
    </w:p>
    <w:tbl>
      <w:tblPr>
        <w:tblW w:w="9837" w:type="dxa"/>
        <w:tblInd w:w="-459" w:type="dxa"/>
        <w:tblLayout w:type="fixed"/>
        <w:tblLook w:val="01E0" w:firstRow="1" w:lastRow="1" w:firstColumn="1" w:lastColumn="1" w:noHBand="0" w:noVBand="0"/>
      </w:tblPr>
      <w:tblGrid>
        <w:gridCol w:w="5257"/>
        <w:gridCol w:w="4580"/>
      </w:tblGrid>
      <w:tr w:rsidR="00B9218B" w:rsidRPr="002F6947" w:rsidTr="00A076A1">
        <w:trPr>
          <w:trHeight w:val="143"/>
        </w:trPr>
        <w:tc>
          <w:tcPr>
            <w:tcW w:w="5257" w:type="dxa"/>
          </w:tcPr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jc w:val="left"/>
              <w:rPr>
                <w:rFonts w:ascii="Verdana" w:hAnsi="Verdana"/>
                <w:b/>
                <w:lang w:val="en-US"/>
              </w:rPr>
            </w:pPr>
            <w:r w:rsidRPr="00D20E3F">
              <w:rPr>
                <w:rFonts w:ascii="Verdana" w:hAnsi="Verdana"/>
                <w:b/>
                <w:sz w:val="22"/>
              </w:rPr>
              <w:lastRenderedPageBreak/>
              <w:t>Автомобили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Baw Motor Corporation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Bmw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Hino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Hyundai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Isuzu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Iveco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John Deere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Man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Mercedes Benz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Porsche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Scania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Setra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Toyota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Volkswagen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Автомобили и Моторы Урала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Автоцентр Пулково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Белрусавто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Верра-Моторс Пермь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Веха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ГАЗ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Камаз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Пятое Колесо Менеджмент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Русские Машины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Северсталь-Авто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Сим-Авто-Плутон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Торговый Дом Уралавто</w:t>
            </w:r>
          </w:p>
          <w:p w:rsidR="00B9218B" w:rsidRPr="002F6947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УАЗ</w:t>
            </w:r>
            <w:r w:rsidRPr="002F6947">
              <w:rPr>
                <w:rFonts w:ascii="Verdana" w:hAnsi="Verdana"/>
              </w:rPr>
              <w:tab/>
            </w:r>
          </w:p>
          <w:p w:rsidR="00B9218B" w:rsidRPr="002F6947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jc w:val="left"/>
              <w:rPr>
                <w:rFonts w:ascii="Verdana" w:hAnsi="Verdana"/>
                <w:b/>
              </w:rPr>
            </w:pPr>
            <w:r w:rsidRPr="00D20E3F">
              <w:rPr>
                <w:rFonts w:ascii="Verdana" w:hAnsi="Verdana"/>
                <w:b/>
                <w:sz w:val="22"/>
              </w:rPr>
              <w:t>Автомобильные Диски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Автэра</w:t>
            </w:r>
          </w:p>
          <w:p w:rsidR="00B9218B" w:rsidRPr="002F6947" w:rsidRDefault="00B9218B" w:rsidP="00B9218B">
            <w:pPr>
              <w:spacing w:after="0" w:line="240" w:lineRule="auto"/>
              <w:rPr>
                <w:rFonts w:ascii="Verdana" w:hAnsi="Verdana"/>
              </w:rPr>
            </w:pP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jc w:val="left"/>
              <w:rPr>
                <w:rFonts w:ascii="Verdana" w:hAnsi="Verdana"/>
                <w:b/>
              </w:rPr>
            </w:pPr>
            <w:r w:rsidRPr="00D20E3F">
              <w:rPr>
                <w:rFonts w:ascii="Verdana" w:hAnsi="Verdana"/>
                <w:b/>
                <w:sz w:val="22"/>
              </w:rPr>
              <w:t>Автомобильные масла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Shell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Роснефть</w:t>
            </w:r>
          </w:p>
          <w:p w:rsidR="00B9218B" w:rsidRPr="002F6947" w:rsidRDefault="00B9218B" w:rsidP="00B9218B">
            <w:pPr>
              <w:spacing w:after="0" w:line="240" w:lineRule="auto"/>
              <w:rPr>
                <w:rFonts w:ascii="Verdana" w:hAnsi="Verdana"/>
              </w:rPr>
            </w:pP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jc w:val="left"/>
              <w:rPr>
                <w:rFonts w:ascii="Verdana" w:hAnsi="Verdana"/>
                <w:b/>
              </w:rPr>
            </w:pPr>
            <w:r w:rsidRPr="00D20E3F">
              <w:rPr>
                <w:rFonts w:ascii="Verdana" w:hAnsi="Verdana"/>
                <w:b/>
                <w:sz w:val="22"/>
              </w:rPr>
              <w:t>Грузоперевозки / Логистика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Евротранс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Почтовая Экспедиционная Компания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Трейд Лоджистик Компани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2F6947" w:rsidRDefault="00B9218B" w:rsidP="00AB098E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Фм Ложистик Восток</w:t>
            </w:r>
          </w:p>
          <w:p w:rsidR="00B9218B" w:rsidRDefault="00B9218B" w:rsidP="00B9218B">
            <w:pPr>
              <w:spacing w:after="0" w:line="240" w:lineRule="auto"/>
              <w:rPr>
                <w:rFonts w:ascii="Verdana" w:hAnsi="Verdana"/>
              </w:rPr>
            </w:pPr>
          </w:p>
          <w:p w:rsidR="00B9218B" w:rsidRDefault="00B9218B" w:rsidP="00B9218B">
            <w:pPr>
              <w:spacing w:after="0" w:line="240" w:lineRule="auto"/>
              <w:rPr>
                <w:rFonts w:ascii="Verdana" w:hAnsi="Verdana"/>
              </w:rPr>
            </w:pPr>
          </w:p>
          <w:p w:rsidR="00B9218B" w:rsidRDefault="00B9218B" w:rsidP="00B9218B">
            <w:pPr>
              <w:spacing w:after="0" w:line="240" w:lineRule="auto"/>
              <w:rPr>
                <w:rFonts w:ascii="Verdana" w:hAnsi="Verdana"/>
              </w:rPr>
            </w:pPr>
          </w:p>
          <w:p w:rsidR="00B9218B" w:rsidRDefault="00B9218B" w:rsidP="00B9218B">
            <w:pPr>
              <w:spacing w:after="0" w:line="240" w:lineRule="auto"/>
              <w:rPr>
                <w:rFonts w:ascii="Verdana" w:hAnsi="Verdana"/>
              </w:rPr>
            </w:pPr>
          </w:p>
          <w:p w:rsidR="00B9218B" w:rsidRPr="002F6947" w:rsidRDefault="00B9218B" w:rsidP="00AB098E">
            <w:pPr>
              <w:spacing w:after="0" w:line="240" w:lineRule="auto"/>
              <w:ind w:firstLine="708"/>
              <w:rPr>
                <w:rFonts w:ascii="Verdana" w:hAnsi="Verdana" w:cs="Arial"/>
              </w:rPr>
            </w:pPr>
          </w:p>
        </w:tc>
        <w:tc>
          <w:tcPr>
            <w:tcW w:w="4580" w:type="dxa"/>
          </w:tcPr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jc w:val="left"/>
              <w:rPr>
                <w:rFonts w:ascii="Verdana" w:hAnsi="Verdana"/>
                <w:b/>
                <w:lang w:val="en-US"/>
              </w:rPr>
            </w:pPr>
            <w:r w:rsidRPr="00D20E3F">
              <w:rPr>
                <w:rFonts w:ascii="Verdana" w:hAnsi="Verdana"/>
                <w:b/>
                <w:sz w:val="22"/>
              </w:rPr>
              <w:t>Автомобильные</w:t>
            </w:r>
            <w:r w:rsidRPr="00D20E3F">
              <w:rPr>
                <w:rFonts w:ascii="Verdana" w:hAnsi="Verdana"/>
                <w:b/>
                <w:sz w:val="22"/>
                <w:lang w:val="en-US"/>
              </w:rPr>
              <w:t xml:space="preserve"> </w:t>
            </w:r>
            <w:r w:rsidRPr="00D20E3F">
              <w:rPr>
                <w:rFonts w:ascii="Verdana" w:hAnsi="Verdana"/>
                <w:b/>
                <w:sz w:val="22"/>
              </w:rPr>
              <w:t>шины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Bridgestone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Continental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Goodyear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Hankook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Pirelli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Sumitomo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smartTag w:uri="urn:schemas-microsoft-com:office:smarttags" w:element="place">
              <w:smartTag w:uri="urn:schemas-microsoft-com:office:smarttags" w:element="City">
                <w:r w:rsidRPr="00D20E3F">
                  <w:rPr>
                    <w:rFonts w:ascii="Verdana" w:hAnsi="Verdana"/>
                    <w:sz w:val="22"/>
                    <w:lang w:val="it-IT"/>
                  </w:rPr>
                  <w:t>Yokohama</w:t>
                </w:r>
              </w:smartTag>
            </w:smartTag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Алтайский Шинный Комбинат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Белшина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Востокшинторг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Днепрошина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Мво-Столица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Московский Шинный Завод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Нижнекамскшина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2F6947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Сибур Русские Шины</w:t>
            </w:r>
          </w:p>
          <w:p w:rsidR="00B9218B" w:rsidRPr="002F6947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</w:p>
          <w:p w:rsidR="00B9218B" w:rsidRPr="002F6947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b/>
              </w:rPr>
            </w:pPr>
          </w:p>
          <w:p w:rsidR="00B9218B" w:rsidRPr="002F6947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b/>
              </w:rPr>
            </w:pPr>
            <w:r w:rsidRPr="00D20E3F">
              <w:rPr>
                <w:rFonts w:ascii="Verdana" w:hAnsi="Verdana"/>
                <w:b/>
                <w:sz w:val="22"/>
              </w:rPr>
              <w:t>Недвижимость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RDI Group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АК Барс Девелопмент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Главстрой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Конти и К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Ренова-Стройгруп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Русская Инвестиционная Группа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Строительная Компания «Люксора»</w:t>
            </w:r>
          </w:p>
          <w:p w:rsidR="00B9218B" w:rsidRPr="002F6947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</w:p>
          <w:p w:rsidR="00B9218B" w:rsidRPr="002F6947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jc w:val="left"/>
              <w:rPr>
                <w:rFonts w:ascii="Verdana" w:hAnsi="Verdana"/>
                <w:b/>
              </w:rPr>
            </w:pPr>
            <w:r w:rsidRPr="00D20E3F">
              <w:rPr>
                <w:rFonts w:ascii="Verdana" w:hAnsi="Verdana"/>
                <w:b/>
                <w:sz w:val="22"/>
              </w:rPr>
              <w:t>Гостиничный бизнес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Гостиница Москва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Интурист Отель Групп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Русские Отели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Holiday Inn</w:t>
            </w:r>
          </w:p>
          <w:p w:rsidR="00B9218B" w:rsidRPr="002F6947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</w:p>
          <w:p w:rsidR="00B9218B" w:rsidRPr="002F6947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</w:p>
          <w:p w:rsidR="00B9218B" w:rsidRPr="002F6947" w:rsidRDefault="00B9218B" w:rsidP="00B9218B">
            <w:pPr>
              <w:spacing w:after="0" w:line="240" w:lineRule="auto"/>
              <w:rPr>
                <w:rFonts w:ascii="Verdana" w:hAnsi="Verdana" w:cs="Arial"/>
              </w:rPr>
            </w:pPr>
          </w:p>
        </w:tc>
      </w:tr>
      <w:tr w:rsidR="00B9218B" w:rsidRPr="002F6947" w:rsidTr="00A076A1">
        <w:trPr>
          <w:trHeight w:val="143"/>
        </w:trPr>
        <w:tc>
          <w:tcPr>
            <w:tcW w:w="5257" w:type="dxa"/>
          </w:tcPr>
          <w:p w:rsidR="00AB098E" w:rsidRDefault="00AB098E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b/>
              </w:rPr>
            </w:pPr>
          </w:p>
          <w:p w:rsidR="00AB098E" w:rsidRDefault="00AB098E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b/>
              </w:rPr>
            </w:pPr>
          </w:p>
          <w:p w:rsidR="00AB098E" w:rsidRDefault="00AB098E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b/>
              </w:rPr>
            </w:pP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b/>
              </w:rPr>
            </w:pPr>
            <w:r w:rsidRPr="00B900F4">
              <w:rPr>
                <w:rFonts w:ascii="Verdana" w:hAnsi="Verdana"/>
                <w:b/>
                <w:sz w:val="22"/>
              </w:rPr>
              <w:lastRenderedPageBreak/>
              <w:t>Промышленные рынки</w:t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r w:rsidRPr="00B900F4">
              <w:rPr>
                <w:rFonts w:ascii="Verdana" w:hAnsi="Verdana"/>
                <w:sz w:val="22"/>
                <w:lang w:val="it-IT"/>
              </w:rPr>
              <w:t>ABB</w:t>
            </w:r>
            <w:r w:rsidRPr="00B900F4">
              <w:rPr>
                <w:rFonts w:ascii="Verdana" w:hAnsi="Verdana"/>
                <w:sz w:val="22"/>
              </w:rPr>
              <w:tab/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r w:rsidRPr="00B900F4">
              <w:rPr>
                <w:rFonts w:ascii="Verdana" w:hAnsi="Verdana"/>
                <w:sz w:val="22"/>
                <w:lang w:val="it-IT"/>
              </w:rPr>
              <w:t>Alcoa</w:t>
            </w:r>
            <w:r w:rsidRPr="00B900F4">
              <w:rPr>
                <w:rFonts w:ascii="Verdana" w:hAnsi="Verdana"/>
                <w:sz w:val="22"/>
              </w:rPr>
              <w:tab/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r w:rsidRPr="00B900F4">
              <w:rPr>
                <w:rFonts w:ascii="Verdana" w:hAnsi="Verdana"/>
                <w:sz w:val="22"/>
                <w:lang w:val="it-IT"/>
              </w:rPr>
              <w:t>Basf</w:t>
            </w:r>
            <w:r w:rsidRPr="00B900F4">
              <w:rPr>
                <w:rFonts w:ascii="Verdana" w:hAnsi="Verdana"/>
                <w:sz w:val="22"/>
              </w:rPr>
              <w:tab/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de-DE"/>
              </w:rPr>
            </w:pPr>
            <w:proofErr w:type="spellStart"/>
            <w:r w:rsidRPr="00B900F4">
              <w:rPr>
                <w:rFonts w:ascii="Verdana" w:hAnsi="Verdana"/>
                <w:sz w:val="22"/>
                <w:lang w:val="de-DE"/>
              </w:rPr>
              <w:t>Dupon</w:t>
            </w:r>
            <w:proofErr w:type="spellEnd"/>
            <w:r w:rsidRPr="00B900F4">
              <w:rPr>
                <w:rFonts w:ascii="Verdana" w:hAnsi="Verdana"/>
                <w:sz w:val="22"/>
                <w:lang w:val="de-DE"/>
              </w:rPr>
              <w:tab/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de-DE"/>
              </w:rPr>
            </w:pPr>
            <w:r w:rsidRPr="00B900F4">
              <w:rPr>
                <w:rFonts w:ascii="Verdana" w:hAnsi="Verdana"/>
                <w:sz w:val="22"/>
                <w:lang w:val="de-DE"/>
              </w:rPr>
              <w:t>Mitsui</w:t>
            </w:r>
            <w:r w:rsidRPr="00B900F4">
              <w:rPr>
                <w:rFonts w:ascii="Verdana" w:hAnsi="Verdana"/>
                <w:sz w:val="22"/>
                <w:lang w:val="de-DE"/>
              </w:rPr>
              <w:tab/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de-DE"/>
              </w:rPr>
            </w:pPr>
            <w:r w:rsidRPr="00B900F4">
              <w:rPr>
                <w:rFonts w:ascii="Verdana" w:hAnsi="Verdana"/>
                <w:sz w:val="22"/>
                <w:lang w:val="de-DE"/>
              </w:rPr>
              <w:t xml:space="preserve">Schneider </w:t>
            </w:r>
            <w:proofErr w:type="spellStart"/>
            <w:r w:rsidRPr="00B900F4">
              <w:rPr>
                <w:rFonts w:ascii="Verdana" w:hAnsi="Verdana"/>
                <w:sz w:val="22"/>
                <w:lang w:val="de-DE"/>
              </w:rPr>
              <w:t>Electric</w:t>
            </w:r>
            <w:proofErr w:type="spellEnd"/>
            <w:r w:rsidRPr="00B900F4">
              <w:rPr>
                <w:rFonts w:ascii="Verdana" w:hAnsi="Verdana"/>
                <w:sz w:val="22"/>
                <w:lang w:val="de-DE"/>
              </w:rPr>
              <w:tab/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de-DE"/>
              </w:rPr>
            </w:pPr>
            <w:r w:rsidRPr="00B900F4">
              <w:rPr>
                <w:rFonts w:ascii="Verdana" w:hAnsi="Verdana"/>
                <w:sz w:val="22"/>
                <w:lang w:val="de-DE"/>
              </w:rPr>
              <w:t>Siemens</w:t>
            </w:r>
            <w:r w:rsidRPr="00B900F4">
              <w:rPr>
                <w:rFonts w:ascii="Verdana" w:hAnsi="Verdana"/>
                <w:sz w:val="22"/>
                <w:lang w:val="de-DE"/>
              </w:rPr>
              <w:tab/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de-DE"/>
              </w:rPr>
            </w:pPr>
            <w:proofErr w:type="spellStart"/>
            <w:r w:rsidRPr="00B900F4">
              <w:rPr>
                <w:rFonts w:ascii="Verdana" w:hAnsi="Verdana"/>
                <w:sz w:val="22"/>
                <w:lang w:val="de-DE"/>
              </w:rPr>
              <w:t>Sojitz</w:t>
            </w:r>
            <w:proofErr w:type="spellEnd"/>
            <w:r w:rsidRPr="00B900F4">
              <w:rPr>
                <w:rFonts w:ascii="Verdana" w:hAnsi="Verdana"/>
                <w:sz w:val="22"/>
                <w:lang w:val="de-DE"/>
              </w:rPr>
              <w:t xml:space="preserve"> Corporation</w:t>
            </w:r>
            <w:r w:rsidRPr="00B900F4">
              <w:rPr>
                <w:rFonts w:ascii="Verdana" w:hAnsi="Verdana"/>
                <w:sz w:val="22"/>
                <w:lang w:val="de-DE"/>
              </w:rPr>
              <w:tab/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de-DE"/>
              </w:rPr>
            </w:pPr>
            <w:r w:rsidRPr="00B900F4">
              <w:rPr>
                <w:rFonts w:ascii="Verdana" w:hAnsi="Verdana"/>
                <w:sz w:val="22"/>
                <w:lang w:val="de-DE"/>
              </w:rPr>
              <w:t>Xerox</w:t>
            </w:r>
            <w:r w:rsidRPr="00B900F4">
              <w:rPr>
                <w:rFonts w:ascii="Verdana" w:hAnsi="Verdana"/>
                <w:sz w:val="22"/>
                <w:lang w:val="de-DE"/>
              </w:rPr>
              <w:tab/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de-DE"/>
              </w:rPr>
            </w:pPr>
            <w:proofErr w:type="spellStart"/>
            <w:r w:rsidRPr="00B900F4">
              <w:rPr>
                <w:rFonts w:ascii="Verdana" w:hAnsi="Verdana"/>
                <w:sz w:val="22"/>
              </w:rPr>
              <w:t>Агромашхолдинг</w:t>
            </w:r>
            <w:proofErr w:type="spellEnd"/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de-DE"/>
              </w:rPr>
            </w:pPr>
            <w:r w:rsidRPr="00B900F4">
              <w:rPr>
                <w:rFonts w:ascii="Verdana" w:hAnsi="Verdana"/>
                <w:sz w:val="22"/>
              </w:rPr>
              <w:t>Альта</w:t>
            </w:r>
            <w:r w:rsidRPr="00B900F4">
              <w:rPr>
                <w:rFonts w:ascii="Verdana" w:hAnsi="Verdana"/>
                <w:sz w:val="22"/>
                <w:lang w:val="de-DE"/>
              </w:rPr>
              <w:t xml:space="preserve"> </w:t>
            </w:r>
            <w:r w:rsidRPr="00B900F4">
              <w:rPr>
                <w:rFonts w:ascii="Verdana" w:hAnsi="Verdana"/>
                <w:sz w:val="22"/>
              </w:rPr>
              <w:t>Виста</w:t>
            </w:r>
            <w:r w:rsidRPr="00B900F4">
              <w:rPr>
                <w:rFonts w:ascii="Verdana" w:hAnsi="Verdana"/>
                <w:sz w:val="22"/>
                <w:lang w:val="de-DE"/>
              </w:rPr>
              <w:tab/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r w:rsidRPr="00B900F4">
              <w:rPr>
                <w:rFonts w:ascii="Verdana" w:hAnsi="Verdana"/>
                <w:sz w:val="22"/>
              </w:rPr>
              <w:t>Байкальская Лесная Компания</w:t>
            </w:r>
            <w:r w:rsidRPr="00B900F4">
              <w:rPr>
                <w:rFonts w:ascii="Verdana" w:hAnsi="Verdana"/>
                <w:sz w:val="22"/>
              </w:rPr>
              <w:tab/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proofErr w:type="spellStart"/>
            <w:r w:rsidRPr="00B900F4">
              <w:rPr>
                <w:rFonts w:ascii="Verdana" w:hAnsi="Verdana"/>
                <w:sz w:val="22"/>
              </w:rPr>
              <w:t>Батис</w:t>
            </w:r>
            <w:proofErr w:type="spellEnd"/>
            <w:r w:rsidRPr="00B900F4">
              <w:rPr>
                <w:rFonts w:ascii="Verdana" w:hAnsi="Verdana"/>
                <w:sz w:val="22"/>
              </w:rPr>
              <w:tab/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proofErr w:type="spellStart"/>
            <w:r w:rsidRPr="00B900F4">
              <w:rPr>
                <w:rFonts w:ascii="Verdana" w:hAnsi="Verdana"/>
                <w:sz w:val="22"/>
              </w:rPr>
              <w:t>Богдановичское</w:t>
            </w:r>
            <w:proofErr w:type="spellEnd"/>
            <w:r w:rsidRPr="00B900F4">
              <w:rPr>
                <w:rFonts w:ascii="Verdana" w:hAnsi="Verdana"/>
                <w:sz w:val="22"/>
              </w:rPr>
              <w:t xml:space="preserve"> Огнеупоры</w:t>
            </w:r>
            <w:r w:rsidRPr="00B900F4">
              <w:rPr>
                <w:rFonts w:ascii="Verdana" w:hAnsi="Verdana"/>
                <w:sz w:val="22"/>
              </w:rPr>
              <w:tab/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r w:rsidRPr="00B900F4">
              <w:rPr>
                <w:rFonts w:ascii="Verdana" w:hAnsi="Verdana"/>
                <w:sz w:val="22"/>
              </w:rPr>
              <w:t>Быт-Сервис-Регион</w:t>
            </w:r>
            <w:r w:rsidRPr="00B900F4">
              <w:rPr>
                <w:rFonts w:ascii="Verdana" w:hAnsi="Verdana"/>
                <w:sz w:val="22"/>
              </w:rPr>
              <w:tab/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r w:rsidRPr="00B900F4">
              <w:rPr>
                <w:rFonts w:ascii="Verdana" w:hAnsi="Verdana"/>
                <w:sz w:val="22"/>
              </w:rPr>
              <w:t>Волгоградский Завод Железобетонных Изделий №1</w:t>
            </w:r>
            <w:r w:rsidRPr="00B900F4">
              <w:rPr>
                <w:rFonts w:ascii="Verdana" w:hAnsi="Verdana"/>
                <w:sz w:val="22"/>
              </w:rPr>
              <w:tab/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r w:rsidRPr="00B900F4">
              <w:rPr>
                <w:rFonts w:ascii="Verdana" w:hAnsi="Verdana"/>
                <w:sz w:val="22"/>
              </w:rPr>
              <w:t>Волжский Оргсинтез</w:t>
            </w:r>
            <w:r w:rsidRPr="00B900F4">
              <w:rPr>
                <w:rFonts w:ascii="Verdana" w:hAnsi="Verdana"/>
                <w:sz w:val="22"/>
              </w:rPr>
              <w:tab/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proofErr w:type="spellStart"/>
            <w:r w:rsidRPr="00B900F4">
              <w:rPr>
                <w:rFonts w:ascii="Verdana" w:hAnsi="Verdana"/>
                <w:sz w:val="22"/>
              </w:rPr>
              <w:t>Воткинский</w:t>
            </w:r>
            <w:proofErr w:type="spellEnd"/>
            <w:r w:rsidRPr="00B900F4">
              <w:rPr>
                <w:rFonts w:ascii="Verdana" w:hAnsi="Verdana"/>
                <w:sz w:val="22"/>
              </w:rPr>
              <w:t xml:space="preserve"> Завод</w:t>
            </w:r>
            <w:r w:rsidRPr="00B900F4">
              <w:rPr>
                <w:rFonts w:ascii="Verdana" w:hAnsi="Verdana"/>
                <w:sz w:val="22"/>
              </w:rPr>
              <w:tab/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r w:rsidRPr="00B900F4">
              <w:rPr>
                <w:rFonts w:ascii="Verdana" w:hAnsi="Verdana"/>
                <w:sz w:val="22"/>
              </w:rPr>
              <w:t>Газпром</w:t>
            </w:r>
            <w:r w:rsidRPr="00B900F4">
              <w:rPr>
                <w:rFonts w:ascii="Verdana" w:hAnsi="Verdana"/>
                <w:sz w:val="22"/>
              </w:rPr>
              <w:tab/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r w:rsidRPr="00B900F4">
              <w:rPr>
                <w:rFonts w:ascii="Verdana" w:hAnsi="Verdana"/>
                <w:sz w:val="22"/>
              </w:rPr>
              <w:t>Газпром Нефть</w:t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r w:rsidRPr="00B900F4">
              <w:rPr>
                <w:rFonts w:ascii="Verdana" w:hAnsi="Verdana"/>
                <w:sz w:val="22"/>
              </w:rPr>
              <w:t>Евроцемент</w:t>
            </w:r>
            <w:r w:rsidRPr="00B900F4">
              <w:rPr>
                <w:rFonts w:ascii="Verdana" w:hAnsi="Verdana"/>
                <w:sz w:val="22"/>
              </w:rPr>
              <w:tab/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r w:rsidRPr="00B900F4">
              <w:rPr>
                <w:rFonts w:ascii="Verdana" w:hAnsi="Verdana"/>
                <w:sz w:val="22"/>
              </w:rPr>
              <w:t>Завод Бытовой Химии</w:t>
            </w:r>
            <w:r w:rsidRPr="00B900F4">
              <w:rPr>
                <w:rFonts w:ascii="Verdana" w:hAnsi="Verdana"/>
                <w:sz w:val="22"/>
              </w:rPr>
              <w:tab/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r w:rsidRPr="00B900F4">
              <w:rPr>
                <w:rFonts w:ascii="Verdana" w:hAnsi="Verdana"/>
                <w:sz w:val="22"/>
              </w:rPr>
              <w:t>Завод Сварочного Оборудования Искра</w:t>
            </w:r>
            <w:r w:rsidRPr="00B900F4">
              <w:rPr>
                <w:rFonts w:ascii="Verdana" w:hAnsi="Verdana"/>
                <w:sz w:val="22"/>
              </w:rPr>
              <w:tab/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r w:rsidRPr="00B900F4">
              <w:rPr>
                <w:rFonts w:ascii="Verdana" w:hAnsi="Verdana"/>
                <w:sz w:val="22"/>
              </w:rPr>
              <w:t>Илим Палп Энтерпрайз</w:t>
            </w:r>
            <w:r w:rsidRPr="00B900F4">
              <w:rPr>
                <w:rFonts w:ascii="Verdana" w:hAnsi="Verdana"/>
                <w:sz w:val="22"/>
              </w:rPr>
              <w:tab/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proofErr w:type="spellStart"/>
            <w:r w:rsidRPr="00B900F4">
              <w:rPr>
                <w:rFonts w:ascii="Verdana" w:hAnsi="Verdana"/>
                <w:sz w:val="22"/>
              </w:rPr>
              <w:t>Интерстекло</w:t>
            </w:r>
            <w:proofErr w:type="spellEnd"/>
            <w:r w:rsidRPr="00B900F4">
              <w:rPr>
                <w:rFonts w:ascii="Verdana" w:hAnsi="Verdana"/>
                <w:sz w:val="22"/>
              </w:rPr>
              <w:tab/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proofErr w:type="spellStart"/>
            <w:r w:rsidRPr="00B900F4">
              <w:rPr>
                <w:rFonts w:ascii="Verdana" w:hAnsi="Verdana"/>
                <w:sz w:val="22"/>
              </w:rPr>
              <w:t>Керамир</w:t>
            </w:r>
            <w:proofErr w:type="spellEnd"/>
            <w:r w:rsidRPr="00B900F4">
              <w:rPr>
                <w:rFonts w:ascii="Verdana" w:hAnsi="Verdana"/>
                <w:sz w:val="22"/>
              </w:rPr>
              <w:tab/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proofErr w:type="spellStart"/>
            <w:r w:rsidRPr="00B900F4">
              <w:rPr>
                <w:rFonts w:ascii="Verdana" w:hAnsi="Verdana"/>
                <w:sz w:val="22"/>
              </w:rPr>
              <w:t>Кубаньгрузсервис</w:t>
            </w:r>
            <w:proofErr w:type="spellEnd"/>
            <w:r w:rsidRPr="00B900F4">
              <w:rPr>
                <w:rFonts w:ascii="Verdana" w:hAnsi="Verdana"/>
                <w:sz w:val="22"/>
              </w:rPr>
              <w:tab/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proofErr w:type="spellStart"/>
            <w:r w:rsidRPr="00B900F4">
              <w:rPr>
                <w:rFonts w:ascii="Verdana" w:hAnsi="Verdana"/>
                <w:sz w:val="22"/>
              </w:rPr>
              <w:t>Макслевел</w:t>
            </w:r>
            <w:proofErr w:type="spellEnd"/>
            <w:r w:rsidRPr="00B900F4">
              <w:rPr>
                <w:rFonts w:ascii="Verdana" w:hAnsi="Verdana"/>
                <w:sz w:val="22"/>
              </w:rPr>
              <w:tab/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r w:rsidRPr="00B900F4">
              <w:rPr>
                <w:rFonts w:ascii="Verdana" w:hAnsi="Verdana"/>
                <w:sz w:val="22"/>
              </w:rPr>
              <w:t>Межрегиональная Трубная Компания</w:t>
            </w:r>
            <w:r w:rsidRPr="00B900F4">
              <w:rPr>
                <w:rFonts w:ascii="Verdana" w:hAnsi="Verdana"/>
                <w:sz w:val="22"/>
              </w:rPr>
              <w:tab/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r w:rsidRPr="00B900F4">
              <w:rPr>
                <w:rFonts w:ascii="Verdana" w:hAnsi="Verdana"/>
                <w:sz w:val="22"/>
              </w:rPr>
              <w:t>Моспромстрой</w:t>
            </w:r>
            <w:r w:rsidRPr="00B900F4">
              <w:rPr>
                <w:rFonts w:ascii="Verdana" w:hAnsi="Verdana"/>
                <w:sz w:val="22"/>
              </w:rPr>
              <w:tab/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r w:rsidRPr="00B900F4">
              <w:rPr>
                <w:rFonts w:ascii="Verdana" w:hAnsi="Verdana"/>
                <w:sz w:val="22"/>
              </w:rPr>
              <w:t>Раменская Мебельная Компания</w:t>
            </w:r>
            <w:r w:rsidRPr="00B900F4">
              <w:rPr>
                <w:rFonts w:ascii="Verdana" w:hAnsi="Verdana"/>
                <w:sz w:val="22"/>
              </w:rPr>
              <w:tab/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r w:rsidRPr="00B900F4">
              <w:rPr>
                <w:rFonts w:ascii="Verdana" w:hAnsi="Verdana"/>
                <w:sz w:val="22"/>
              </w:rPr>
              <w:t xml:space="preserve">Лебедянский </w:t>
            </w:r>
            <w:proofErr w:type="spellStart"/>
            <w:r w:rsidRPr="00B900F4">
              <w:rPr>
                <w:rFonts w:ascii="Verdana" w:hAnsi="Verdana"/>
                <w:sz w:val="22"/>
              </w:rPr>
              <w:t>Гок</w:t>
            </w:r>
            <w:proofErr w:type="spellEnd"/>
            <w:r w:rsidRPr="00B900F4">
              <w:rPr>
                <w:rFonts w:ascii="Verdana" w:hAnsi="Verdana"/>
                <w:sz w:val="22"/>
              </w:rPr>
              <w:tab/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r w:rsidRPr="00B900F4">
              <w:rPr>
                <w:rFonts w:ascii="Verdana" w:hAnsi="Verdana"/>
                <w:sz w:val="22"/>
              </w:rPr>
              <w:t xml:space="preserve">Раменский </w:t>
            </w:r>
            <w:proofErr w:type="spellStart"/>
            <w:r w:rsidRPr="00B900F4">
              <w:rPr>
                <w:rFonts w:ascii="Verdana" w:hAnsi="Verdana"/>
                <w:sz w:val="22"/>
              </w:rPr>
              <w:t>Гок</w:t>
            </w:r>
            <w:proofErr w:type="spellEnd"/>
            <w:r w:rsidRPr="00B900F4">
              <w:rPr>
                <w:rFonts w:ascii="Verdana" w:hAnsi="Verdana"/>
                <w:sz w:val="22"/>
              </w:rPr>
              <w:tab/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proofErr w:type="spellStart"/>
            <w:r w:rsidRPr="00B900F4">
              <w:rPr>
                <w:rFonts w:ascii="Verdana" w:hAnsi="Verdana"/>
                <w:sz w:val="22"/>
              </w:rPr>
              <w:t>Рао</w:t>
            </w:r>
            <w:proofErr w:type="spellEnd"/>
            <w:r w:rsidRPr="00B900F4">
              <w:rPr>
                <w:rFonts w:ascii="Verdana" w:hAnsi="Verdana"/>
                <w:sz w:val="22"/>
              </w:rPr>
              <w:t xml:space="preserve"> </w:t>
            </w:r>
            <w:proofErr w:type="spellStart"/>
            <w:r w:rsidRPr="00B900F4">
              <w:rPr>
                <w:rFonts w:ascii="Verdana" w:hAnsi="Verdana"/>
                <w:sz w:val="22"/>
              </w:rPr>
              <w:t>Еэс</w:t>
            </w:r>
            <w:proofErr w:type="spellEnd"/>
            <w:r w:rsidRPr="00B900F4">
              <w:rPr>
                <w:rFonts w:ascii="Verdana" w:hAnsi="Verdana"/>
                <w:sz w:val="22"/>
              </w:rPr>
              <w:t xml:space="preserve"> России</w:t>
            </w:r>
            <w:r w:rsidRPr="00B900F4">
              <w:rPr>
                <w:rFonts w:ascii="Verdana" w:hAnsi="Verdana"/>
                <w:sz w:val="22"/>
              </w:rPr>
              <w:tab/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r w:rsidRPr="00B900F4">
              <w:rPr>
                <w:rFonts w:ascii="Verdana" w:hAnsi="Verdana"/>
                <w:sz w:val="22"/>
              </w:rPr>
              <w:t>Роснефть</w:t>
            </w:r>
            <w:r w:rsidRPr="00B900F4">
              <w:rPr>
                <w:rFonts w:ascii="Verdana" w:hAnsi="Verdana"/>
                <w:sz w:val="22"/>
              </w:rPr>
              <w:tab/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proofErr w:type="spellStart"/>
            <w:r w:rsidRPr="00B900F4">
              <w:rPr>
                <w:rFonts w:ascii="Verdana" w:hAnsi="Verdana"/>
                <w:sz w:val="22"/>
              </w:rPr>
              <w:t>Русал</w:t>
            </w:r>
            <w:proofErr w:type="spellEnd"/>
            <w:r w:rsidRPr="00B900F4">
              <w:rPr>
                <w:rFonts w:ascii="Verdana" w:hAnsi="Verdana"/>
                <w:sz w:val="22"/>
              </w:rPr>
              <w:tab/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r w:rsidRPr="00B900F4">
              <w:rPr>
                <w:rFonts w:ascii="Verdana" w:hAnsi="Verdana"/>
                <w:sz w:val="22"/>
              </w:rPr>
              <w:t>Русский Пластик</w:t>
            </w:r>
            <w:r w:rsidRPr="00B900F4">
              <w:rPr>
                <w:rFonts w:ascii="Verdana" w:hAnsi="Verdana"/>
                <w:sz w:val="22"/>
              </w:rPr>
              <w:tab/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proofErr w:type="spellStart"/>
            <w:r w:rsidRPr="00B900F4">
              <w:rPr>
                <w:rFonts w:ascii="Verdana" w:hAnsi="Verdana"/>
                <w:sz w:val="22"/>
              </w:rPr>
              <w:t>Салаватстекло</w:t>
            </w:r>
            <w:proofErr w:type="spellEnd"/>
            <w:r w:rsidRPr="00B900F4">
              <w:rPr>
                <w:rFonts w:ascii="Verdana" w:hAnsi="Verdana"/>
                <w:sz w:val="22"/>
              </w:rPr>
              <w:tab/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proofErr w:type="gramStart"/>
            <w:r w:rsidRPr="00B900F4">
              <w:rPr>
                <w:rFonts w:ascii="Verdana" w:hAnsi="Verdana"/>
                <w:sz w:val="22"/>
              </w:rPr>
              <w:t>Северсталь-Групп</w:t>
            </w:r>
            <w:proofErr w:type="gramEnd"/>
            <w:r w:rsidRPr="00B900F4">
              <w:rPr>
                <w:rFonts w:ascii="Verdana" w:hAnsi="Verdana"/>
                <w:sz w:val="22"/>
              </w:rPr>
              <w:tab/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r w:rsidRPr="00B900F4">
              <w:rPr>
                <w:rFonts w:ascii="Verdana" w:hAnsi="Verdana"/>
                <w:sz w:val="22"/>
              </w:rPr>
              <w:t>Сибирский Цемент</w:t>
            </w:r>
            <w:r w:rsidRPr="00B900F4">
              <w:rPr>
                <w:rFonts w:ascii="Verdana" w:hAnsi="Verdana"/>
                <w:sz w:val="22"/>
              </w:rPr>
              <w:tab/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r w:rsidRPr="00B900F4">
              <w:rPr>
                <w:rFonts w:ascii="Verdana" w:hAnsi="Verdana"/>
                <w:sz w:val="22"/>
              </w:rPr>
              <w:t>Содовая Компания</w:t>
            </w:r>
            <w:r w:rsidRPr="00B900F4">
              <w:rPr>
                <w:rFonts w:ascii="Verdana" w:hAnsi="Verdana"/>
                <w:sz w:val="22"/>
              </w:rPr>
              <w:tab/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r w:rsidRPr="00B900F4">
              <w:rPr>
                <w:rFonts w:ascii="Verdana" w:hAnsi="Verdana"/>
                <w:sz w:val="22"/>
              </w:rPr>
              <w:t>Сургутнефтегаз</w:t>
            </w:r>
            <w:r w:rsidRPr="00B900F4">
              <w:rPr>
                <w:rFonts w:ascii="Verdana" w:hAnsi="Verdana"/>
                <w:sz w:val="22"/>
              </w:rPr>
              <w:tab/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proofErr w:type="spellStart"/>
            <w:r w:rsidRPr="00B900F4">
              <w:rPr>
                <w:rFonts w:ascii="Verdana" w:hAnsi="Verdana"/>
                <w:sz w:val="22"/>
              </w:rPr>
              <w:t>Татлесстрой</w:t>
            </w:r>
            <w:proofErr w:type="spellEnd"/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proofErr w:type="spellStart"/>
            <w:r w:rsidRPr="00B900F4">
              <w:rPr>
                <w:rFonts w:ascii="Verdana" w:hAnsi="Verdana"/>
                <w:sz w:val="22"/>
              </w:rPr>
              <w:t>Трансстрой</w:t>
            </w:r>
            <w:proofErr w:type="spellEnd"/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proofErr w:type="spellStart"/>
            <w:r w:rsidRPr="00B900F4">
              <w:rPr>
                <w:rFonts w:ascii="Verdana" w:hAnsi="Verdana"/>
                <w:sz w:val="22"/>
              </w:rPr>
              <w:t>Топкинский</w:t>
            </w:r>
            <w:proofErr w:type="spellEnd"/>
            <w:r w:rsidRPr="00B900F4">
              <w:rPr>
                <w:rFonts w:ascii="Verdana" w:hAnsi="Verdana"/>
                <w:sz w:val="22"/>
              </w:rPr>
              <w:t xml:space="preserve"> цемент</w:t>
            </w:r>
            <w:r w:rsidRPr="00B900F4">
              <w:rPr>
                <w:rFonts w:ascii="Verdana" w:hAnsi="Verdana"/>
                <w:sz w:val="22"/>
              </w:rPr>
              <w:tab/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r w:rsidRPr="00B900F4">
              <w:rPr>
                <w:rFonts w:ascii="Verdana" w:hAnsi="Verdana"/>
                <w:sz w:val="22"/>
              </w:rPr>
              <w:t>Тюменская Нефтяная Компания</w:t>
            </w:r>
            <w:r w:rsidRPr="00B900F4">
              <w:rPr>
                <w:rFonts w:ascii="Verdana" w:hAnsi="Verdana"/>
                <w:sz w:val="22"/>
              </w:rPr>
              <w:tab/>
            </w:r>
          </w:p>
          <w:p w:rsidR="00B9218B" w:rsidRPr="00B900F4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proofErr w:type="spellStart"/>
            <w:r w:rsidRPr="00B900F4">
              <w:rPr>
                <w:rFonts w:ascii="Verdana" w:hAnsi="Verdana"/>
                <w:sz w:val="22"/>
              </w:rPr>
              <w:t>Уралавтостекло</w:t>
            </w:r>
            <w:proofErr w:type="spellEnd"/>
            <w:r w:rsidRPr="00B900F4">
              <w:rPr>
                <w:rFonts w:ascii="Verdana" w:hAnsi="Verdana"/>
                <w:sz w:val="22"/>
              </w:rPr>
              <w:tab/>
            </w:r>
          </w:p>
          <w:p w:rsidR="00B9218B" w:rsidRPr="00B900F4" w:rsidRDefault="00B9218B" w:rsidP="00B9218B">
            <w:pPr>
              <w:spacing w:after="0" w:line="240" w:lineRule="auto"/>
              <w:rPr>
                <w:rFonts w:ascii="Verdana" w:hAnsi="Verdana" w:cs="Arial"/>
              </w:rPr>
            </w:pPr>
            <w:proofErr w:type="spellStart"/>
            <w:r w:rsidRPr="00B900F4">
              <w:rPr>
                <w:rFonts w:ascii="Verdana" w:hAnsi="Verdana"/>
                <w:sz w:val="22"/>
              </w:rPr>
              <w:t>Уралхим</w:t>
            </w:r>
            <w:proofErr w:type="spellEnd"/>
            <w:r w:rsidRPr="00B900F4">
              <w:rPr>
                <w:rFonts w:ascii="Verdana" w:hAnsi="Verdana"/>
                <w:sz w:val="22"/>
              </w:rPr>
              <w:t xml:space="preserve">, </w:t>
            </w:r>
            <w:proofErr w:type="spellStart"/>
            <w:r w:rsidRPr="00B900F4">
              <w:rPr>
                <w:rFonts w:ascii="Verdana" w:hAnsi="Verdana"/>
                <w:sz w:val="22"/>
              </w:rPr>
              <w:t>Уралхимпласт</w:t>
            </w:r>
            <w:proofErr w:type="spellEnd"/>
            <w:r w:rsidRPr="00B900F4">
              <w:rPr>
                <w:rFonts w:ascii="Verdana" w:hAnsi="Verdana"/>
                <w:sz w:val="22"/>
              </w:rPr>
              <w:t xml:space="preserve">, </w:t>
            </w:r>
            <w:proofErr w:type="spellStart"/>
            <w:r w:rsidRPr="00B900F4">
              <w:rPr>
                <w:rFonts w:ascii="Verdana" w:hAnsi="Verdana"/>
                <w:sz w:val="22"/>
              </w:rPr>
              <w:t>Элопак</w:t>
            </w:r>
            <w:proofErr w:type="spellEnd"/>
          </w:p>
        </w:tc>
        <w:tc>
          <w:tcPr>
            <w:tcW w:w="4580" w:type="dxa"/>
          </w:tcPr>
          <w:p w:rsidR="00AB098E" w:rsidRDefault="00AB098E" w:rsidP="00B9218B">
            <w:pPr>
              <w:tabs>
                <w:tab w:val="left" w:pos="5508"/>
              </w:tabs>
              <w:spacing w:after="0" w:line="240" w:lineRule="auto"/>
              <w:jc w:val="left"/>
              <w:rPr>
                <w:rFonts w:ascii="Verdana" w:hAnsi="Verdana"/>
                <w:b/>
              </w:rPr>
            </w:pPr>
          </w:p>
          <w:p w:rsidR="00AB098E" w:rsidRDefault="00AB098E" w:rsidP="00B9218B">
            <w:pPr>
              <w:tabs>
                <w:tab w:val="left" w:pos="5508"/>
              </w:tabs>
              <w:spacing w:after="0" w:line="240" w:lineRule="auto"/>
              <w:jc w:val="left"/>
              <w:rPr>
                <w:rFonts w:ascii="Verdana" w:hAnsi="Verdana"/>
                <w:b/>
              </w:rPr>
            </w:pPr>
          </w:p>
          <w:p w:rsidR="00AB098E" w:rsidRDefault="00AB098E" w:rsidP="00B9218B">
            <w:pPr>
              <w:tabs>
                <w:tab w:val="left" w:pos="5508"/>
              </w:tabs>
              <w:spacing w:after="0" w:line="240" w:lineRule="auto"/>
              <w:jc w:val="left"/>
              <w:rPr>
                <w:rFonts w:ascii="Verdana" w:hAnsi="Verdana"/>
                <w:b/>
              </w:rPr>
            </w:pP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jc w:val="left"/>
              <w:rPr>
                <w:rFonts w:ascii="Verdana" w:hAnsi="Verdana"/>
                <w:b/>
              </w:rPr>
            </w:pPr>
            <w:r w:rsidRPr="00D20E3F">
              <w:rPr>
                <w:rFonts w:ascii="Verdana" w:hAnsi="Verdana"/>
                <w:b/>
                <w:sz w:val="22"/>
              </w:rPr>
              <w:lastRenderedPageBreak/>
              <w:t>Строительные и отделочные материалы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Caparol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Cersanit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Henkel (брэнды Makroflex, Makrosil, Makrofix)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Ideal Standard-Vidima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Isover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Kleo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Lasselsberger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Rockwool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Saint Gobain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Swisscolor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Tarkett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Terracco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Tikkurila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Trale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Ursa Евразия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Wienrberger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Ангарский Керамический Завод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Армавирский Керамический Завод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Бентонит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Бийский Завод Стеклопластиков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Билд Фаст Текнолоджи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Гранит Кузнечное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Евротизол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Керама Центр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Кератон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Лср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Минвата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Оптимист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 xml:space="preserve">Промстройматериалы 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Ратм Цемент Холдинг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Русплит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Самарский Стройфарфор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Санитек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Сибирь-Цемент-Сервис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Старатели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Текс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Топкинский Цемент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Торговый Дом Лакокраска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Уфимский Фанерно-Плитный Комбинат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Эмпилс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Эстима Керамика (Estima)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Юнис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Ярославские краски</w:t>
            </w:r>
          </w:p>
          <w:p w:rsidR="00B9218B" w:rsidRPr="007E383C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</w:p>
          <w:p w:rsidR="00B9218B" w:rsidRPr="007E383C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 w:cs="Arial"/>
              </w:rPr>
            </w:pPr>
          </w:p>
        </w:tc>
      </w:tr>
      <w:tr w:rsidR="00B9218B" w:rsidRPr="00D20E3F" w:rsidTr="00A076A1">
        <w:trPr>
          <w:trHeight w:val="143"/>
        </w:trPr>
        <w:tc>
          <w:tcPr>
            <w:tcW w:w="5257" w:type="dxa"/>
          </w:tcPr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b/>
              </w:rPr>
            </w:pPr>
            <w:r w:rsidRPr="00D20E3F">
              <w:rPr>
                <w:rFonts w:ascii="Verdana" w:hAnsi="Verdana"/>
                <w:b/>
                <w:sz w:val="22"/>
              </w:rPr>
              <w:lastRenderedPageBreak/>
              <w:t>Киноиндустрия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Гемини Энтертейнмент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Инвесткинопроект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Каро Фильм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b/>
              </w:rPr>
            </w:pP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b/>
                <w:lang w:val="en-US"/>
              </w:rPr>
            </w:pPr>
            <w:r w:rsidRPr="00D20E3F">
              <w:rPr>
                <w:rFonts w:ascii="Verdana" w:hAnsi="Verdana"/>
                <w:b/>
                <w:sz w:val="22"/>
              </w:rPr>
              <w:t>Бытовая</w:t>
            </w:r>
            <w:r w:rsidRPr="00D20E3F">
              <w:rPr>
                <w:rFonts w:ascii="Verdana" w:hAnsi="Verdana"/>
                <w:b/>
                <w:sz w:val="22"/>
                <w:lang w:val="en-US"/>
              </w:rPr>
              <w:t xml:space="preserve"> </w:t>
            </w:r>
            <w:r w:rsidRPr="00D20E3F">
              <w:rPr>
                <w:rFonts w:ascii="Verdana" w:hAnsi="Verdana"/>
                <w:b/>
                <w:sz w:val="22"/>
              </w:rPr>
              <w:t>техника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Borsch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Electrolux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Whirlpool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Атлант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b/>
              </w:rPr>
            </w:pP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b/>
              </w:rPr>
            </w:pPr>
            <w:r w:rsidRPr="00D20E3F">
              <w:rPr>
                <w:rFonts w:ascii="Verdana" w:hAnsi="Verdana"/>
                <w:b/>
                <w:sz w:val="22"/>
              </w:rPr>
              <w:t>Ресторанный бизнес</w:t>
            </w:r>
            <w:r w:rsidRPr="00D20E3F">
              <w:rPr>
                <w:rFonts w:ascii="Verdana" w:hAnsi="Verdana"/>
                <w:b/>
                <w:sz w:val="22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Картофельный Папа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Ресторатор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Росинтер Ресторантс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Солнце Мехико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b/>
              </w:rPr>
            </w:pPr>
            <w:r w:rsidRPr="00D20E3F">
              <w:rPr>
                <w:rFonts w:ascii="Verdana" w:hAnsi="Verdana"/>
                <w:b/>
                <w:sz w:val="22"/>
              </w:rPr>
              <w:t>Розничная торговля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Domo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Ашан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М Видео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Мир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Евросеть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Перекресток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Эльдорадо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b/>
              </w:rPr>
            </w:pPr>
            <w:r w:rsidRPr="00D20E3F">
              <w:rPr>
                <w:rFonts w:ascii="Verdana" w:hAnsi="Verdana"/>
                <w:b/>
                <w:sz w:val="22"/>
              </w:rPr>
              <w:t>Образование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Государственная Публичная Научно-Техническая Библиотека Со Ран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ГУ Высшая Школа Экономики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Новосибирский Государственный Университет</w:t>
            </w:r>
          </w:p>
          <w:p w:rsidR="00B9218B" w:rsidRPr="00D20E3F" w:rsidRDefault="00B9218B" w:rsidP="00B9218B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4580" w:type="dxa"/>
          </w:tcPr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b/>
              </w:rPr>
            </w:pPr>
            <w:r w:rsidRPr="00D20E3F">
              <w:rPr>
                <w:rFonts w:ascii="Verdana" w:hAnsi="Verdana"/>
                <w:b/>
                <w:sz w:val="22"/>
              </w:rPr>
              <w:t>Одежда и Обувь</w:t>
            </w:r>
            <w:r w:rsidRPr="00D20E3F">
              <w:rPr>
                <w:rFonts w:ascii="Verdana" w:hAnsi="Verdana"/>
                <w:b/>
                <w:sz w:val="22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Ecco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Savage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Белвест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Вестфалика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Глория Джинс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Диском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Обувь России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Три Толстяка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b/>
              </w:rPr>
            </w:pPr>
            <w:r w:rsidRPr="00D20E3F">
              <w:rPr>
                <w:rFonts w:ascii="Verdana" w:hAnsi="Verdana"/>
                <w:b/>
                <w:sz w:val="22"/>
              </w:rPr>
              <w:t>Парфюмерия и косметика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Beiersdorf Ag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Procter&amp;Gamble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Yves Rocher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Арбат Престиж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Л' Этуаль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Невская Косметика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b/>
              </w:rPr>
            </w:pPr>
            <w:r w:rsidRPr="00D20E3F">
              <w:rPr>
                <w:rFonts w:ascii="Verdana" w:hAnsi="Verdana"/>
                <w:b/>
                <w:sz w:val="22"/>
              </w:rPr>
              <w:t>Мебель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Феликс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Мебельная Компания Ромул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Соло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Фабрика «8 марта»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r w:rsidRPr="00D20E3F">
              <w:rPr>
                <w:rFonts w:ascii="Verdana" w:hAnsi="Verdana"/>
                <w:sz w:val="22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b/>
              </w:rPr>
            </w:pPr>
            <w:r w:rsidRPr="00D20E3F">
              <w:rPr>
                <w:rFonts w:ascii="Verdana" w:hAnsi="Verdana"/>
                <w:b/>
                <w:sz w:val="22"/>
              </w:rPr>
              <w:t>Продукты питания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Mars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Pepsi-Cola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Tchibo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Tinkoff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Айс-Фили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Волгоградские Водки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ВТО Эрконпродукт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Лебедянский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Минводыпищепродукт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Минеральные Воды Кавказа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Нижегородский Масло-Жировой Комбинат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Русский Винный Трест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Русский Продукт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Фабрика Мороженого Престиж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Фабрика Мороженое Инмарко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</w:p>
          <w:p w:rsidR="00B9218B" w:rsidRPr="00D20E3F" w:rsidRDefault="00B9218B" w:rsidP="00B9218B">
            <w:pPr>
              <w:spacing w:after="0" w:line="240" w:lineRule="auto"/>
              <w:rPr>
                <w:rFonts w:ascii="Verdana" w:hAnsi="Verdana" w:cs="Arial"/>
              </w:rPr>
            </w:pPr>
          </w:p>
        </w:tc>
      </w:tr>
    </w:tbl>
    <w:p w:rsidR="00B9218B" w:rsidRDefault="00B9218B">
      <w:r>
        <w:br w:type="page"/>
      </w:r>
    </w:p>
    <w:tbl>
      <w:tblPr>
        <w:tblW w:w="9837" w:type="dxa"/>
        <w:tblInd w:w="-459" w:type="dxa"/>
        <w:tblLayout w:type="fixed"/>
        <w:tblLook w:val="01E0" w:firstRow="1" w:lastRow="1" w:firstColumn="1" w:lastColumn="1" w:noHBand="0" w:noVBand="0"/>
      </w:tblPr>
      <w:tblGrid>
        <w:gridCol w:w="5257"/>
        <w:gridCol w:w="4580"/>
      </w:tblGrid>
      <w:tr w:rsidR="00B9218B" w:rsidRPr="00D20E3F" w:rsidTr="00A076A1">
        <w:trPr>
          <w:trHeight w:val="2023"/>
        </w:trPr>
        <w:tc>
          <w:tcPr>
            <w:tcW w:w="5257" w:type="dxa"/>
          </w:tcPr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b/>
              </w:rPr>
            </w:pPr>
            <w:r w:rsidRPr="00D20E3F">
              <w:rPr>
                <w:rFonts w:ascii="Verdana" w:hAnsi="Verdana"/>
                <w:b/>
                <w:sz w:val="22"/>
              </w:rPr>
              <w:lastRenderedPageBreak/>
              <w:t>Аудит и консалтинг</w:t>
            </w:r>
            <w:r w:rsidRPr="00D20E3F">
              <w:rPr>
                <w:rFonts w:ascii="Verdana" w:hAnsi="Verdana"/>
                <w:b/>
                <w:sz w:val="22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Bain&amp;Company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Boston Consulting Group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Deloitte&amp;Touche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Ernst&amp;Young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Kpmg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Marshall Capital Partners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Pricewaterhousecoopers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Roland Berger Strategy Consultants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Wolk&amp;Partner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Аудиторская Компания Развитие И Осторожность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Бдо Юникон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Интербрэнд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Косалтингстройинвест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Северо-Западный Юридический Центр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Стратегика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Фонд Центр Стратегических Разработок Северо-Запад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Экопси Консалтинг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b/>
              </w:rPr>
            </w:pPr>
            <w:r w:rsidRPr="00D20E3F">
              <w:rPr>
                <w:rFonts w:ascii="Verdana" w:hAnsi="Verdana"/>
                <w:b/>
                <w:sz w:val="22"/>
              </w:rPr>
              <w:t>Страхование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Гута-Страхование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Ингосстрах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Наста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Ренессанс Страхование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</w:p>
          <w:p w:rsidR="00B9218B" w:rsidRPr="00E069A9" w:rsidRDefault="00B9218B" w:rsidP="00B9218B">
            <w:pPr>
              <w:spacing w:after="0" w:line="240" w:lineRule="auto"/>
              <w:rPr>
                <w:rFonts w:ascii="Verdana" w:hAnsi="Verdana"/>
                <w:b/>
              </w:rPr>
            </w:pPr>
            <w:r w:rsidRPr="00D20E3F">
              <w:rPr>
                <w:rFonts w:ascii="Verdana" w:hAnsi="Verdana"/>
                <w:b/>
                <w:sz w:val="22"/>
                <w:lang w:val="en-US"/>
              </w:rPr>
              <w:t>IT</w:t>
            </w:r>
            <w:r w:rsidRPr="00E069A9">
              <w:rPr>
                <w:rFonts w:ascii="Verdana" w:hAnsi="Verdana"/>
                <w:b/>
                <w:sz w:val="22"/>
              </w:rPr>
              <w:t xml:space="preserve"> / </w:t>
            </w:r>
            <w:r w:rsidRPr="00D20E3F">
              <w:rPr>
                <w:rFonts w:ascii="Verdana" w:hAnsi="Verdana"/>
                <w:b/>
                <w:sz w:val="22"/>
              </w:rPr>
              <w:t>Телевидение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Hewlett Packard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Intel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Microsoft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Sitronics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Арктел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Ассоциация Кабельного Телевидения РФ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Группа Компаний Вид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Дальневосточная Компания Электросвязи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Зебра Телеком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Новосибирский Городской Сайт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Опытный Завод Микрон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Ренова-Медиа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Сибирьтелеком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Спутниковое Мультимедийное Вещание</w:t>
            </w:r>
            <w:r w:rsidRPr="00D20E3F">
              <w:rPr>
                <w:rFonts w:ascii="Verdana" w:hAnsi="Verdana"/>
                <w:sz w:val="22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Стрим-ТВ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Центральный Телеграф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 w:cs="Arial"/>
              </w:rPr>
            </w:pP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4580" w:type="dxa"/>
          </w:tcPr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b/>
              </w:rPr>
            </w:pPr>
            <w:r w:rsidRPr="00D20E3F">
              <w:rPr>
                <w:rFonts w:ascii="Verdana" w:hAnsi="Verdana"/>
                <w:b/>
                <w:sz w:val="22"/>
              </w:rPr>
              <w:t>Банки и финансовые компании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Deutsche Bank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Raiffeisen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Raiffeisen-Лизинг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Абсолютбанк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АК-Барс Банк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Альфа Цемент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Банк Москвы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Банк Тураналем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ВТБ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Газпромбанк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Дельтакредит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Еврофинанс Моснарбанк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 xml:space="preserve">Запсибкомбанк 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Инвестиционная Компания Тройка Диалог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ИФД КапиталЪ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ИФК Алемар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Камчатпрофитбанк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КМБ-Банк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Левобережный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Металлинвестбанк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Москоммерцбанк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Пробизнесбанк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Промсвязьбанк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Russia Partners Management LLC.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Ренессанс Капитал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Ренова-Финанс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Российский Банк Развития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Русский Стандарт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Русфинанс Банк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Сбербанк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 xml:space="preserve">Славпромбанк 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Солид Инвест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Финансбанк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Центральный Банк Российской Федерации (Банк России)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b/>
              </w:rPr>
            </w:pP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b/>
              </w:rPr>
            </w:pP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b/>
                <w:lang w:val="en-US"/>
              </w:rPr>
            </w:pPr>
            <w:r w:rsidRPr="00D20E3F">
              <w:rPr>
                <w:rFonts w:ascii="Verdana" w:hAnsi="Verdana"/>
                <w:b/>
                <w:sz w:val="22"/>
              </w:rPr>
              <w:t>Реклама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News Outdoor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Video International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Агентство Массовых Коммуникаций АК.М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Арс Комьюникейшнс</w:t>
            </w:r>
            <w:r w:rsidRPr="00D20E3F">
              <w:rPr>
                <w:rFonts w:ascii="Verdana" w:hAnsi="Verdana"/>
                <w:sz w:val="22"/>
                <w:lang w:val="it-IT"/>
              </w:rPr>
              <w:tab/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lang w:val="it-IT"/>
              </w:rPr>
            </w:pPr>
            <w:r w:rsidRPr="00D20E3F">
              <w:rPr>
                <w:rFonts w:ascii="Verdana" w:hAnsi="Verdana"/>
                <w:sz w:val="22"/>
                <w:lang w:val="it-IT"/>
              </w:rPr>
              <w:t>Северная Медиа Группа</w:t>
            </w: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/>
                <w:b/>
              </w:rPr>
            </w:pP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 w:cs="Arial"/>
              </w:rPr>
            </w:pP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 w:cs="Arial"/>
              </w:rPr>
            </w:pPr>
          </w:p>
          <w:p w:rsidR="00B9218B" w:rsidRPr="00D20E3F" w:rsidRDefault="00B9218B" w:rsidP="00B9218B">
            <w:pPr>
              <w:tabs>
                <w:tab w:val="left" w:pos="5508"/>
              </w:tabs>
              <w:spacing w:after="0" w:line="240" w:lineRule="auto"/>
              <w:rPr>
                <w:rFonts w:ascii="Verdana" w:hAnsi="Verdana" w:cs="Arial"/>
              </w:rPr>
            </w:pPr>
          </w:p>
        </w:tc>
      </w:tr>
    </w:tbl>
    <w:sdt>
      <w:sdtPr>
        <w:rPr>
          <w:rFonts w:ascii="Times New Roman" w:eastAsiaTheme="minorHAnsi" w:hAnsi="Times New Roman" w:cstheme="minorBidi"/>
          <w:b w:val="0"/>
          <w:bCs w:val="0"/>
          <w:color w:val="auto"/>
          <w:sz w:val="24"/>
          <w:szCs w:val="22"/>
        </w:rPr>
        <w:id w:val="3529971"/>
        <w:docPartObj>
          <w:docPartGallery w:val="Table of Contents"/>
          <w:docPartUnique/>
        </w:docPartObj>
      </w:sdtPr>
      <w:sdtEndPr/>
      <w:sdtContent>
        <w:p w:rsidR="006D3E04" w:rsidRDefault="006D3E04">
          <w:pPr>
            <w:pStyle w:val="ae"/>
          </w:pPr>
          <w:r>
            <w:t>Оглавление</w:t>
          </w:r>
        </w:p>
        <w:p w:rsidR="00A11047" w:rsidRDefault="00857625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r>
            <w:rPr>
              <w:caps/>
            </w:rPr>
            <w:fldChar w:fldCharType="begin"/>
          </w:r>
          <w:r w:rsidR="006D3E04">
            <w:rPr>
              <w:caps/>
            </w:rPr>
            <w:instrText xml:space="preserve"> TOC \o "1-3" \h \z \u </w:instrText>
          </w:r>
          <w:r>
            <w:rPr>
              <w:caps/>
            </w:rPr>
            <w:fldChar w:fldCharType="separate"/>
          </w:r>
          <w:hyperlink w:anchor="_Toc328649725" w:history="1">
            <w:r w:rsidR="00A11047" w:rsidRPr="003F3DF3">
              <w:rPr>
                <w:rStyle w:val="af"/>
                <w:rFonts w:ascii="Arial" w:hAnsi="Arial" w:cs="Arial"/>
                <w:iCs/>
                <w:noProof/>
              </w:rPr>
              <w:t>Список диаграмм и таблиц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_Toc328649725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9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1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328649726" w:history="1">
            <w:r w:rsidR="00A11047" w:rsidRPr="003F3DF3">
              <w:rPr>
                <w:rStyle w:val="af"/>
                <w:rFonts w:cs="Arial"/>
                <w:noProof/>
                <w:kern w:val="32"/>
              </w:rPr>
              <w:t>Резюме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_Toc328649726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11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1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328649727" w:history="1">
            <w:r w:rsidR="00A11047" w:rsidRPr="003F3DF3">
              <w:rPr>
                <w:rStyle w:val="af"/>
                <w:rFonts w:cs="Arial"/>
                <w:noProof/>
                <w:kern w:val="32"/>
              </w:rPr>
              <w:t>Глава 1. Технологические характеристики исследования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_Toc328649727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13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328649728" w:history="1">
            <w:r w:rsidR="00A11047" w:rsidRPr="003F3DF3">
              <w:rPr>
                <w:rStyle w:val="af"/>
                <w:iCs/>
                <w:noProof/>
              </w:rPr>
              <w:t>Цель исследования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_Toc328649728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13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328649729" w:history="1">
            <w:r w:rsidR="00A11047" w:rsidRPr="003F3DF3">
              <w:rPr>
                <w:rStyle w:val="af"/>
                <w:iCs/>
                <w:noProof/>
              </w:rPr>
              <w:t>Задачи исследования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_Toc328649729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13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328649730" w:history="1">
            <w:r w:rsidR="00A11047" w:rsidRPr="003F3DF3">
              <w:rPr>
                <w:rStyle w:val="af"/>
                <w:iCs/>
                <w:noProof/>
              </w:rPr>
              <w:t>Объект исследования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_Toc328649730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14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328649731" w:history="1">
            <w:r w:rsidR="00A11047" w:rsidRPr="003F3DF3">
              <w:rPr>
                <w:rStyle w:val="af"/>
                <w:iCs/>
                <w:noProof/>
              </w:rPr>
              <w:t>Метод сбора данных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_Toc328649731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14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328649732" w:history="1">
            <w:r w:rsidR="00A11047" w:rsidRPr="003F3DF3">
              <w:rPr>
                <w:rStyle w:val="af"/>
                <w:iCs/>
                <w:noProof/>
              </w:rPr>
              <w:t>Метод анализа данных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_Toc328649732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14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328649733" w:history="1">
            <w:r w:rsidR="00A11047" w:rsidRPr="003F3DF3">
              <w:rPr>
                <w:rStyle w:val="af"/>
                <w:iCs/>
                <w:noProof/>
              </w:rPr>
              <w:t>Информационная база исследования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_Toc328649733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14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1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328649734" w:history="1">
            <w:r w:rsidR="00A11047" w:rsidRPr="003F3DF3">
              <w:rPr>
                <w:rStyle w:val="af"/>
                <w:rFonts w:cs="Arial"/>
                <w:noProof/>
                <w:kern w:val="32"/>
              </w:rPr>
              <w:t>Глава 2. Бизнес-инкубаторы в России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_Toc328649734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15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328649735" w:history="1">
            <w:r w:rsidR="00A11047" w:rsidRPr="003F3DF3">
              <w:rPr>
                <w:rStyle w:val="af"/>
                <w:rFonts w:ascii="Arial" w:hAnsi="Arial" w:cs="Arial"/>
                <w:iCs/>
                <w:noProof/>
              </w:rPr>
              <w:t>§1. Понятие «бизнес-инкубатор»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_Toc328649735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15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328649736" w:history="1">
            <w:r w:rsidR="00A11047" w:rsidRPr="003F3DF3">
              <w:rPr>
                <w:rStyle w:val="af"/>
                <w:rFonts w:ascii="Arial" w:hAnsi="Arial" w:cs="Arial"/>
                <w:iCs/>
                <w:noProof/>
              </w:rPr>
              <w:t>§2. История появления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_Toc328649736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18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31"/>
            <w:tabs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328649737" w:history="1">
            <w:r w:rsidR="00A11047" w:rsidRPr="003F3DF3">
              <w:rPr>
                <w:rStyle w:val="af"/>
                <w:noProof/>
              </w:rPr>
              <w:t>В США и Европе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_Toc328649737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18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31"/>
            <w:tabs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328649738" w:history="1">
            <w:r w:rsidR="00A11047" w:rsidRPr="003F3DF3">
              <w:rPr>
                <w:rStyle w:val="af"/>
                <w:noProof/>
              </w:rPr>
              <w:t>В России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_Toc328649738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21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328649739" w:history="1">
            <w:r w:rsidR="00A11047" w:rsidRPr="003F3DF3">
              <w:rPr>
                <w:rStyle w:val="af"/>
                <w:rFonts w:ascii="Arial" w:hAnsi="Arial" w:cs="Arial"/>
                <w:iCs/>
                <w:noProof/>
              </w:rPr>
              <w:t>§3. Количество бизнес-инкубаторов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_Toc328649739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22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31"/>
            <w:tabs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328649740" w:history="1">
            <w:r w:rsidR="00A11047" w:rsidRPr="003F3DF3">
              <w:rPr>
                <w:rStyle w:val="af"/>
                <w:noProof/>
              </w:rPr>
              <w:t>По России в целом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_Toc328649740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22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31"/>
            <w:tabs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328649741" w:history="1">
            <w:r w:rsidR="00A11047" w:rsidRPr="003F3DF3">
              <w:rPr>
                <w:rStyle w:val="af"/>
                <w:noProof/>
              </w:rPr>
              <w:t>Отдельно по Субъектам федерации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_Toc328649741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26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328649742" w:history="1">
            <w:r w:rsidR="00A11047" w:rsidRPr="003F3DF3">
              <w:rPr>
                <w:rStyle w:val="af"/>
                <w:rFonts w:ascii="Arial" w:hAnsi="Arial" w:cs="Arial"/>
                <w:iCs/>
                <w:noProof/>
              </w:rPr>
              <w:t>§4. Список бизнес-инкубаторов в России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_Toc328649742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32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328649743" w:history="1">
            <w:r w:rsidR="00A11047" w:rsidRPr="003F3DF3">
              <w:rPr>
                <w:rStyle w:val="af"/>
                <w:rFonts w:ascii="Arial" w:hAnsi="Arial" w:cs="Arial"/>
                <w:iCs/>
                <w:noProof/>
              </w:rPr>
              <w:t>§5. Роль бизнес-инкубаторов в развитии экономики и социальной сферы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_Toc328649743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48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1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328649744" w:history="1">
            <w:r w:rsidR="00A11047" w:rsidRPr="003F3DF3">
              <w:rPr>
                <w:rStyle w:val="af"/>
                <w:rFonts w:cs="Arial"/>
                <w:noProof/>
                <w:kern w:val="32"/>
              </w:rPr>
              <w:t>Глава 3. Государственное законодательство и регулирование бизнес-инкубаторов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_Toc328649744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49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328649745" w:history="1">
            <w:r w:rsidR="00A11047" w:rsidRPr="003F3DF3">
              <w:rPr>
                <w:rStyle w:val="af"/>
                <w:rFonts w:ascii="Arial" w:hAnsi="Arial" w:cs="Arial"/>
                <w:iCs/>
                <w:noProof/>
              </w:rPr>
              <w:t>§1. Основные требования к бизнес-инкубаторам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_Toc328649745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49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328649746" w:history="1">
            <w:r w:rsidR="00A11047" w:rsidRPr="003F3DF3">
              <w:rPr>
                <w:rStyle w:val="af"/>
                <w:rFonts w:ascii="Arial" w:hAnsi="Arial" w:cs="Arial"/>
                <w:iCs/>
                <w:noProof/>
              </w:rPr>
              <w:t>§2. Основания и порядок предоставления нежилых помещений бизнес-инкубатора субъектам малого предпринимательства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_Toc328649746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52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328649747" w:history="1">
            <w:r w:rsidR="00A11047" w:rsidRPr="003F3DF3">
              <w:rPr>
                <w:rStyle w:val="af"/>
                <w:rFonts w:ascii="Arial" w:hAnsi="Arial" w:cs="Arial"/>
                <w:iCs/>
                <w:noProof/>
              </w:rPr>
              <w:t>§3. Обязательства субъекта Российской Федерации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_Toc328649747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54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328649748" w:history="1">
            <w:r w:rsidR="00A11047" w:rsidRPr="003F3DF3">
              <w:rPr>
                <w:rStyle w:val="af"/>
                <w:rFonts w:ascii="Arial" w:hAnsi="Arial" w:cs="Arial"/>
                <w:iCs/>
                <w:noProof/>
              </w:rPr>
              <w:t>§4. Рекомендации к организации, управляющей деятельностью бизнес-инкубатора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_Toc328649748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55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328649749" w:history="1">
            <w:r w:rsidR="00A11047" w:rsidRPr="003F3DF3">
              <w:rPr>
                <w:rStyle w:val="af"/>
                <w:rFonts w:ascii="Arial" w:hAnsi="Arial" w:cs="Arial"/>
                <w:iCs/>
                <w:noProof/>
              </w:rPr>
              <w:t>§5. О порядке конкурсного отбора Субъектов федерации для оказания государственной поддержки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_Toc328649749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56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1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328649750" w:history="1">
            <w:r w:rsidR="00A11047" w:rsidRPr="003F3DF3">
              <w:rPr>
                <w:rStyle w:val="af"/>
                <w:rFonts w:cs="Arial"/>
                <w:noProof/>
                <w:kern w:val="32"/>
              </w:rPr>
              <w:t>Глава 4. Проблемы функционирования бизнес-инкубаторов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_Toc328649750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64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1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328649751" w:history="1">
            <w:r w:rsidR="00A11047" w:rsidRPr="003F3DF3">
              <w:rPr>
                <w:rStyle w:val="af"/>
                <w:rFonts w:cs="Arial"/>
                <w:noProof/>
                <w:kern w:val="32"/>
              </w:rPr>
              <w:t>Глава 5. финансирование бизнес-инкубаторов и их эффективность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_Toc328649751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67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328649752" w:history="1">
            <w:r w:rsidR="00A11047" w:rsidRPr="003F3DF3">
              <w:rPr>
                <w:rStyle w:val="af"/>
                <w:rFonts w:ascii="Arial" w:hAnsi="Arial" w:cs="Arial"/>
                <w:iCs/>
                <w:noProof/>
              </w:rPr>
              <w:t>§1. Доход бизнес-инкубатора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_Toc328649752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67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328649753" w:history="1">
            <w:r w:rsidR="00A11047" w:rsidRPr="003F3DF3">
              <w:rPr>
                <w:rStyle w:val="af"/>
                <w:rFonts w:ascii="Arial" w:hAnsi="Arial" w:cs="Arial"/>
                <w:iCs/>
                <w:noProof/>
              </w:rPr>
              <w:t>§2. Оценка эффективности бизнес-инкубатора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_Toc328649753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68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328649754" w:history="1">
            <w:r w:rsidR="00A11047" w:rsidRPr="003F3DF3">
              <w:rPr>
                <w:rStyle w:val="af"/>
                <w:rFonts w:ascii="Arial" w:hAnsi="Arial" w:cs="Arial"/>
                <w:iCs/>
                <w:noProof/>
              </w:rPr>
              <w:t>§3. Финансирование бизнес-инкубаторов в России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_Toc328649754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74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1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328649755" w:history="1">
            <w:r w:rsidR="00A11047" w:rsidRPr="003F3DF3">
              <w:rPr>
                <w:rStyle w:val="af"/>
                <w:rFonts w:cs="Arial"/>
                <w:noProof/>
                <w:kern w:val="32"/>
              </w:rPr>
              <w:t>Глава 6. Открытие новых бизнес-инкубаторов в россии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_Toc328649755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76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31"/>
            <w:tabs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328649756" w:history="1">
            <w:r w:rsidR="00A11047" w:rsidRPr="003F3DF3">
              <w:rPr>
                <w:rStyle w:val="af"/>
                <w:noProof/>
              </w:rPr>
              <w:t>Бизнес-инкубатор в г. Королёв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_Toc328649756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76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31"/>
            <w:tabs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328649757" w:history="1">
            <w:r w:rsidR="00A11047" w:rsidRPr="003F3DF3">
              <w:rPr>
                <w:rStyle w:val="af"/>
                <w:noProof/>
              </w:rPr>
              <w:t>Открытие бизнес-инкубатора в Новосибирске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_Toc328649757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76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31"/>
            <w:tabs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328649758" w:history="1">
            <w:r w:rsidR="00A11047" w:rsidRPr="003F3DF3">
              <w:rPr>
                <w:rStyle w:val="af"/>
                <w:noProof/>
              </w:rPr>
              <w:t>Крупнейший в Свердловской области бизнес-инкубатор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_Toc328649758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78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31"/>
            <w:tabs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328649759" w:history="1">
            <w:r w:rsidR="00A11047" w:rsidRPr="003F3DF3">
              <w:rPr>
                <w:rStyle w:val="af"/>
                <w:noProof/>
              </w:rPr>
              <w:t>Открытие бизнес-инкубатора «Верхнекамье»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_Toc328649759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78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31"/>
            <w:tabs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328649760" w:history="1">
            <w:r w:rsidR="00A11047" w:rsidRPr="003F3DF3">
              <w:rPr>
                <w:rStyle w:val="af"/>
                <w:noProof/>
              </w:rPr>
              <w:t>Открытие бизнес-инкубатора «</w:t>
            </w:r>
            <w:r w:rsidR="00A11047" w:rsidRPr="003F3DF3">
              <w:rPr>
                <w:rStyle w:val="af"/>
                <w:noProof/>
                <w:lang w:val="en-US"/>
              </w:rPr>
              <w:t>Terra</w:t>
            </w:r>
            <w:r w:rsidR="00A11047" w:rsidRPr="003F3DF3">
              <w:rPr>
                <w:rStyle w:val="af"/>
                <w:noProof/>
              </w:rPr>
              <w:t xml:space="preserve"> </w:t>
            </w:r>
            <w:r w:rsidR="00A11047" w:rsidRPr="003F3DF3">
              <w:rPr>
                <w:rStyle w:val="af"/>
                <w:noProof/>
                <w:lang w:val="en-US"/>
              </w:rPr>
              <w:t>Creativa</w:t>
            </w:r>
            <w:r w:rsidR="00A11047" w:rsidRPr="003F3DF3">
              <w:rPr>
                <w:rStyle w:val="af"/>
                <w:noProof/>
              </w:rPr>
              <w:t>» в Дальневосточном ФО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_Toc328649760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82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31"/>
            <w:tabs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328649761" w:history="1">
            <w:r w:rsidR="00A11047" w:rsidRPr="003F3DF3">
              <w:rPr>
                <w:rStyle w:val="af"/>
                <w:noProof/>
              </w:rPr>
              <w:t>Plug &amp; Play Russia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_Toc328649761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83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31"/>
            <w:tabs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328649762" w:history="1">
            <w:r w:rsidR="00A11047" w:rsidRPr="003F3DF3">
              <w:rPr>
                <w:rStyle w:val="af"/>
                <w:noProof/>
              </w:rPr>
              <w:t>Технологический бизнес-инкубатор в Томске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_Toc328649762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85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31"/>
            <w:tabs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328649763" w:history="1">
            <w:r w:rsidR="00A11047" w:rsidRPr="003F3DF3">
              <w:rPr>
                <w:rStyle w:val="af"/>
                <w:noProof/>
              </w:rPr>
              <w:t>В Никольске состоялось открытие бизнес-инкубатора в сфере стекольной промышленности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_Toc328649763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86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1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328649764" w:history="1">
            <w:r w:rsidR="00A11047" w:rsidRPr="003F3DF3">
              <w:rPr>
                <w:rStyle w:val="af"/>
                <w:rFonts w:cs="Arial"/>
                <w:noProof/>
                <w:kern w:val="32"/>
              </w:rPr>
              <w:t>Глава 7. Характеристика крупнейших бизнес-инкубаторов в россии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_Toc328649764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88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328649765" w:history="1">
            <w:r w:rsidR="00A11047" w:rsidRPr="003F3DF3">
              <w:rPr>
                <w:rStyle w:val="af"/>
                <w:rFonts w:ascii="Arial" w:hAnsi="Arial" w:cs="Arial"/>
                <w:iCs/>
                <w:noProof/>
              </w:rPr>
              <w:t>§1. «Зеленоград»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_Toc328649765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88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328649766" w:history="1">
            <w:r w:rsidR="00A11047" w:rsidRPr="003F3DF3">
              <w:rPr>
                <w:rStyle w:val="af"/>
                <w:rFonts w:ascii="Arial" w:hAnsi="Arial" w:cs="Arial"/>
                <w:iCs/>
                <w:noProof/>
              </w:rPr>
              <w:t>§2. «Сколково»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_Toc328649766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90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328649767" w:history="1">
            <w:r w:rsidR="00A11047" w:rsidRPr="003F3DF3">
              <w:rPr>
                <w:rStyle w:val="af"/>
                <w:rFonts w:ascii="Arial" w:hAnsi="Arial" w:cs="Arial"/>
                <w:iCs/>
                <w:noProof/>
              </w:rPr>
              <w:t>§3. «Строгино»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_Toc328649767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91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328649768" w:history="1">
            <w:r w:rsidR="00A11047" w:rsidRPr="003F3DF3">
              <w:rPr>
                <w:rStyle w:val="af"/>
                <w:rFonts w:ascii="Arial" w:hAnsi="Arial" w:cs="Arial"/>
                <w:iCs/>
                <w:noProof/>
              </w:rPr>
              <w:t>§4. «</w:t>
            </w:r>
            <w:r w:rsidR="00A11047" w:rsidRPr="003F3DF3">
              <w:rPr>
                <w:rStyle w:val="af"/>
                <w:rFonts w:ascii="Arial" w:hAnsi="Arial" w:cs="Arial"/>
                <w:iCs/>
                <w:noProof/>
                <w:lang w:val="en-US"/>
              </w:rPr>
              <w:t>HSE (Inc.)</w:t>
            </w:r>
            <w:r w:rsidR="00A11047" w:rsidRPr="003F3DF3">
              <w:rPr>
                <w:rStyle w:val="af"/>
                <w:rFonts w:ascii="Arial" w:hAnsi="Arial" w:cs="Arial"/>
                <w:iCs/>
                <w:noProof/>
              </w:rPr>
              <w:t>»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_Toc328649768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93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328649769" w:history="1">
            <w:r w:rsidR="00A11047" w:rsidRPr="003F3DF3">
              <w:rPr>
                <w:rStyle w:val="af"/>
                <w:rFonts w:ascii="Arial" w:hAnsi="Arial" w:cs="Arial"/>
                <w:iCs/>
                <w:noProof/>
              </w:rPr>
              <w:t>§5. «Бизнес-инкубатор МГУ»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_Toc328649769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95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328649770" w:history="1">
            <w:r w:rsidR="00A11047" w:rsidRPr="003F3DF3">
              <w:rPr>
                <w:rStyle w:val="af"/>
                <w:rFonts w:ascii="Arial" w:hAnsi="Arial" w:cs="Arial"/>
                <w:iCs/>
                <w:noProof/>
              </w:rPr>
              <w:t>§6. «Нижегородский Инновационный БИ»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_Toc328649770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96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328649771" w:history="1">
            <w:r w:rsidR="00A11047" w:rsidRPr="003F3DF3">
              <w:rPr>
                <w:rStyle w:val="af"/>
                <w:rFonts w:ascii="Arial" w:hAnsi="Arial" w:cs="Arial"/>
                <w:iCs/>
                <w:noProof/>
              </w:rPr>
              <w:t>§7. «Ингрия»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_Toc328649771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97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1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328649772" w:history="1">
            <w:r w:rsidR="00A11047" w:rsidRPr="003F3DF3">
              <w:rPr>
                <w:rStyle w:val="af"/>
                <w:rFonts w:cs="Arial"/>
                <w:noProof/>
                <w:kern w:val="32"/>
              </w:rPr>
              <w:t>Глава 8. Сравнительная характеристика российских бизнес-инкубаторов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_Toc328649772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99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1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328649773" w:history="1">
            <w:r w:rsidR="00A11047" w:rsidRPr="003F3DF3">
              <w:rPr>
                <w:rStyle w:val="af"/>
                <w:rFonts w:cs="Arial"/>
                <w:noProof/>
                <w:kern w:val="32"/>
              </w:rPr>
              <w:t>Глава 9. Характеристика российских бизнес-инкубаторов при технопарках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_Toc328649773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110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328649774" w:history="1">
            <w:r w:rsidR="00A11047" w:rsidRPr="003F3DF3">
              <w:rPr>
                <w:rStyle w:val="af"/>
                <w:rFonts w:ascii="Arial" w:hAnsi="Arial" w:cs="Arial"/>
                <w:iCs/>
                <w:noProof/>
              </w:rPr>
              <w:t>§1. Бизнес-инкубатор «Западно-Сибирского инновационного центра»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_Toc328649774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110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328649775" w:history="1">
            <w:r w:rsidR="00A11047" w:rsidRPr="003F3DF3">
              <w:rPr>
                <w:rStyle w:val="af"/>
                <w:rFonts w:ascii="Arial" w:hAnsi="Arial" w:cs="Arial"/>
                <w:iCs/>
                <w:noProof/>
              </w:rPr>
              <w:t>§2. Бизнес-инкубатор «ИТ-парка в Татарстане»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_Toc328649775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112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328649776" w:history="1">
            <w:r w:rsidR="00A11047" w:rsidRPr="003F3DF3">
              <w:rPr>
                <w:rStyle w:val="af"/>
                <w:rFonts w:ascii="Arial" w:hAnsi="Arial" w:cs="Arial"/>
                <w:iCs/>
                <w:noProof/>
              </w:rPr>
              <w:t>§3. Бизнес-инкубатор Технопарка Новосибирского Академгородка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_Toc328649776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113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1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328649777" w:history="1">
            <w:r w:rsidR="00A11047" w:rsidRPr="003F3DF3">
              <w:rPr>
                <w:rStyle w:val="af"/>
                <w:rFonts w:cs="Arial"/>
                <w:noProof/>
                <w:kern w:val="32"/>
              </w:rPr>
              <w:t>Глава 10. Характеристика российских предпринимателей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_Toc328649777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115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328649778" w:history="1">
            <w:r w:rsidR="00A11047" w:rsidRPr="003F3DF3">
              <w:rPr>
                <w:rStyle w:val="af"/>
                <w:rFonts w:ascii="Arial" w:hAnsi="Arial" w:cs="Arial"/>
                <w:iCs/>
                <w:noProof/>
              </w:rPr>
              <w:t>§1. По социально демографическим характеристикам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_Toc328649778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115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A11047" w:rsidRDefault="00756673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328649779" w:history="1">
            <w:r w:rsidR="00A11047" w:rsidRPr="003F3DF3">
              <w:rPr>
                <w:rStyle w:val="af"/>
                <w:rFonts w:ascii="Arial" w:hAnsi="Arial" w:cs="Arial"/>
                <w:iCs/>
                <w:noProof/>
              </w:rPr>
              <w:t>§2. Заинтересованность граждан в предпринимательской деятельности</w:t>
            </w:r>
            <w:r w:rsidR="00A11047">
              <w:rPr>
                <w:noProof/>
                <w:webHidden/>
              </w:rPr>
              <w:tab/>
            </w:r>
            <w:r w:rsidR="00A11047">
              <w:rPr>
                <w:noProof/>
                <w:webHidden/>
              </w:rPr>
              <w:fldChar w:fldCharType="begin"/>
            </w:r>
            <w:r w:rsidR="00A11047">
              <w:rPr>
                <w:noProof/>
                <w:webHidden/>
              </w:rPr>
              <w:instrText xml:space="preserve"> PAGEREF _Toc328649779 \h </w:instrText>
            </w:r>
            <w:r w:rsidR="00A11047">
              <w:rPr>
                <w:noProof/>
                <w:webHidden/>
              </w:rPr>
            </w:r>
            <w:r w:rsidR="00A11047">
              <w:rPr>
                <w:noProof/>
                <w:webHidden/>
              </w:rPr>
              <w:fldChar w:fldCharType="separate"/>
            </w:r>
            <w:r w:rsidR="00A11047">
              <w:rPr>
                <w:noProof/>
                <w:webHidden/>
              </w:rPr>
              <w:t>121</w:t>
            </w:r>
            <w:r w:rsidR="00A11047">
              <w:rPr>
                <w:noProof/>
                <w:webHidden/>
              </w:rPr>
              <w:fldChar w:fldCharType="end"/>
            </w:r>
          </w:hyperlink>
        </w:p>
        <w:p w:rsidR="006D3E04" w:rsidRDefault="00857625">
          <w:r>
            <w:rPr>
              <w:rFonts w:asciiTheme="minorHAnsi" w:hAnsiTheme="minorHAnsi" w:cstheme="minorHAnsi"/>
              <w:caps/>
              <w:sz w:val="20"/>
              <w:szCs w:val="20"/>
            </w:rPr>
            <w:fldChar w:fldCharType="end"/>
          </w:r>
        </w:p>
      </w:sdtContent>
    </w:sdt>
    <w:p w:rsidR="006D3E04" w:rsidRDefault="006D3E04">
      <w:pPr>
        <w:spacing w:line="276" w:lineRule="auto"/>
        <w:jc w:val="left"/>
        <w:rPr>
          <w:rFonts w:eastAsia="Times New Roman" w:cs="Arial"/>
          <w:b/>
          <w:bCs/>
          <w:caps/>
          <w:kern w:val="32"/>
          <w:sz w:val="28"/>
          <w:szCs w:val="28"/>
          <w:lang w:eastAsia="ru-RU"/>
        </w:rPr>
      </w:pPr>
      <w:r>
        <w:rPr>
          <w:rFonts w:cs="Arial"/>
          <w:caps/>
          <w:kern w:val="32"/>
          <w:sz w:val="28"/>
          <w:szCs w:val="28"/>
        </w:rPr>
        <w:br w:type="page"/>
      </w:r>
    </w:p>
    <w:p w:rsidR="009B5A6A" w:rsidRPr="009B5A6A" w:rsidRDefault="009B5A6A" w:rsidP="009B5A6A">
      <w:pPr>
        <w:pStyle w:val="2"/>
        <w:keepNext/>
        <w:spacing w:before="240" w:beforeAutospacing="0" w:after="60"/>
        <w:rPr>
          <w:rFonts w:ascii="Arial" w:hAnsi="Arial" w:cs="Arial"/>
          <w:iCs/>
          <w:sz w:val="24"/>
          <w:szCs w:val="28"/>
        </w:rPr>
      </w:pPr>
      <w:bookmarkStart w:id="4" w:name="_Toc328649725"/>
      <w:r w:rsidRPr="009B5A6A">
        <w:rPr>
          <w:rFonts w:ascii="Arial" w:hAnsi="Arial" w:cs="Arial"/>
          <w:iCs/>
          <w:sz w:val="24"/>
          <w:szCs w:val="28"/>
        </w:rPr>
        <w:lastRenderedPageBreak/>
        <w:t>Список диаграмм и таблиц</w:t>
      </w:r>
      <w:bookmarkEnd w:id="4"/>
    </w:p>
    <w:p w:rsidR="009B5A6A" w:rsidRDefault="009B5A6A" w:rsidP="009B5A6A">
      <w:pPr>
        <w:pStyle w:val="a3"/>
      </w:pPr>
      <w:r>
        <w:t xml:space="preserve">В отчёт содержится  </w:t>
      </w:r>
      <w:r w:rsidR="00526D6E">
        <w:t>7</w:t>
      </w:r>
      <w:r>
        <w:t xml:space="preserve"> таблиц</w:t>
      </w:r>
      <w:r w:rsidR="00C01EB4">
        <w:t>,</w:t>
      </w:r>
      <w:r>
        <w:t xml:space="preserve"> </w:t>
      </w:r>
      <w:r w:rsidR="00C01EB4">
        <w:t>2</w:t>
      </w:r>
      <w:r w:rsidR="00526D6E">
        <w:t>1</w:t>
      </w:r>
      <w:r>
        <w:t xml:space="preserve"> диаграмм</w:t>
      </w:r>
      <w:r w:rsidR="00C01EB4">
        <w:t xml:space="preserve"> и 5 рисунков</w:t>
      </w:r>
      <w:r>
        <w:t>.</w:t>
      </w:r>
    </w:p>
    <w:p w:rsidR="00A11047" w:rsidRDefault="00857625">
      <w:pPr>
        <w:pStyle w:val="af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rFonts w:cs="Arial"/>
          <w:caps/>
          <w:kern w:val="32"/>
          <w:sz w:val="28"/>
          <w:szCs w:val="28"/>
        </w:rPr>
        <w:fldChar w:fldCharType="begin"/>
      </w:r>
      <w:r w:rsidR="009B5A6A">
        <w:rPr>
          <w:rFonts w:cs="Arial"/>
          <w:caps/>
          <w:kern w:val="32"/>
          <w:sz w:val="28"/>
          <w:szCs w:val="28"/>
        </w:rPr>
        <w:instrText xml:space="preserve"> TOC \h \z \c "Таблица" </w:instrText>
      </w:r>
      <w:r>
        <w:rPr>
          <w:rFonts w:cs="Arial"/>
          <w:caps/>
          <w:kern w:val="32"/>
          <w:sz w:val="28"/>
          <w:szCs w:val="28"/>
        </w:rPr>
        <w:fldChar w:fldCharType="separate"/>
      </w:r>
      <w:hyperlink w:anchor="_Toc328649718" w:history="1">
        <w:r w:rsidR="00A11047" w:rsidRPr="008B0205">
          <w:rPr>
            <w:rStyle w:val="af"/>
            <w:noProof/>
          </w:rPr>
          <w:t>Таблица 1. Количество бизнес-инкубаторов в России в 2009-2012 гг., ед.</w:t>
        </w:r>
        <w:r w:rsidR="00A11047">
          <w:rPr>
            <w:noProof/>
            <w:webHidden/>
          </w:rPr>
          <w:tab/>
        </w:r>
        <w:r w:rsidR="00A11047">
          <w:rPr>
            <w:noProof/>
            <w:webHidden/>
          </w:rPr>
          <w:fldChar w:fldCharType="begin"/>
        </w:r>
        <w:r w:rsidR="00A11047">
          <w:rPr>
            <w:noProof/>
            <w:webHidden/>
          </w:rPr>
          <w:instrText xml:space="preserve"> PAGEREF _Toc328649718 \h </w:instrText>
        </w:r>
        <w:r w:rsidR="00A11047">
          <w:rPr>
            <w:noProof/>
            <w:webHidden/>
          </w:rPr>
        </w:r>
        <w:r w:rsidR="00A11047">
          <w:rPr>
            <w:noProof/>
            <w:webHidden/>
          </w:rPr>
          <w:fldChar w:fldCharType="separate"/>
        </w:r>
        <w:r w:rsidR="00A11047">
          <w:rPr>
            <w:noProof/>
            <w:webHidden/>
          </w:rPr>
          <w:t>22</w:t>
        </w:r>
        <w:r w:rsidR="00A11047">
          <w:rPr>
            <w:noProof/>
            <w:webHidden/>
          </w:rPr>
          <w:fldChar w:fldCharType="end"/>
        </w:r>
      </w:hyperlink>
    </w:p>
    <w:p w:rsidR="00A11047" w:rsidRDefault="00756673">
      <w:pPr>
        <w:pStyle w:val="af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8649719" w:history="1">
        <w:r w:rsidR="00A11047" w:rsidRPr="008B0205">
          <w:rPr>
            <w:rStyle w:val="af"/>
            <w:noProof/>
          </w:rPr>
          <w:t>Таблица 2. Финансирование бизнес-инкубаторов в России в 2009-2012гг., млн. руб.</w:t>
        </w:r>
        <w:r w:rsidR="00A11047">
          <w:rPr>
            <w:noProof/>
            <w:webHidden/>
          </w:rPr>
          <w:tab/>
        </w:r>
        <w:r w:rsidR="00A11047">
          <w:rPr>
            <w:noProof/>
            <w:webHidden/>
          </w:rPr>
          <w:fldChar w:fldCharType="begin"/>
        </w:r>
        <w:r w:rsidR="00A11047">
          <w:rPr>
            <w:noProof/>
            <w:webHidden/>
          </w:rPr>
          <w:instrText xml:space="preserve"> PAGEREF _Toc328649719 \h </w:instrText>
        </w:r>
        <w:r w:rsidR="00A11047">
          <w:rPr>
            <w:noProof/>
            <w:webHidden/>
          </w:rPr>
        </w:r>
        <w:r w:rsidR="00A11047">
          <w:rPr>
            <w:noProof/>
            <w:webHidden/>
          </w:rPr>
          <w:fldChar w:fldCharType="separate"/>
        </w:r>
        <w:r w:rsidR="00A11047">
          <w:rPr>
            <w:noProof/>
            <w:webHidden/>
          </w:rPr>
          <w:t>74</w:t>
        </w:r>
        <w:r w:rsidR="00A11047">
          <w:rPr>
            <w:noProof/>
            <w:webHidden/>
          </w:rPr>
          <w:fldChar w:fldCharType="end"/>
        </w:r>
      </w:hyperlink>
    </w:p>
    <w:p w:rsidR="00A11047" w:rsidRDefault="00756673">
      <w:pPr>
        <w:pStyle w:val="af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8649720" w:history="1">
        <w:r w:rsidR="00A11047" w:rsidRPr="008B0205">
          <w:rPr>
            <w:rStyle w:val="af"/>
            <w:noProof/>
          </w:rPr>
          <w:t>Таблица 3. Выбранные для сравнения российские бизнес-инкубаторы.</w:t>
        </w:r>
        <w:r w:rsidR="00A11047">
          <w:rPr>
            <w:noProof/>
            <w:webHidden/>
          </w:rPr>
          <w:tab/>
        </w:r>
        <w:r w:rsidR="00A11047">
          <w:rPr>
            <w:noProof/>
            <w:webHidden/>
          </w:rPr>
          <w:fldChar w:fldCharType="begin"/>
        </w:r>
        <w:r w:rsidR="00A11047">
          <w:rPr>
            <w:noProof/>
            <w:webHidden/>
          </w:rPr>
          <w:instrText xml:space="preserve"> PAGEREF _Toc328649720 \h </w:instrText>
        </w:r>
        <w:r w:rsidR="00A11047">
          <w:rPr>
            <w:noProof/>
            <w:webHidden/>
          </w:rPr>
        </w:r>
        <w:r w:rsidR="00A11047">
          <w:rPr>
            <w:noProof/>
            <w:webHidden/>
          </w:rPr>
          <w:fldChar w:fldCharType="separate"/>
        </w:r>
        <w:r w:rsidR="00A11047">
          <w:rPr>
            <w:noProof/>
            <w:webHidden/>
          </w:rPr>
          <w:t>100</w:t>
        </w:r>
        <w:r w:rsidR="00A11047">
          <w:rPr>
            <w:noProof/>
            <w:webHidden/>
          </w:rPr>
          <w:fldChar w:fldCharType="end"/>
        </w:r>
      </w:hyperlink>
    </w:p>
    <w:p w:rsidR="00A11047" w:rsidRDefault="00756673">
      <w:pPr>
        <w:pStyle w:val="af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8649721" w:history="1">
        <w:r w:rsidR="00A11047" w:rsidRPr="008B0205">
          <w:rPr>
            <w:rStyle w:val="af"/>
            <w:noProof/>
          </w:rPr>
          <w:t>Таблица</w:t>
        </w:r>
        <w:r w:rsidR="00A11047" w:rsidRPr="008B0205">
          <w:rPr>
            <w:rStyle w:val="af"/>
            <w:noProof/>
            <w:lang w:val="en-US"/>
          </w:rPr>
          <w:t xml:space="preserve"> 4. </w:t>
        </w:r>
        <w:r w:rsidR="00A11047" w:rsidRPr="008B0205">
          <w:rPr>
            <w:rStyle w:val="af"/>
            <w:noProof/>
          </w:rPr>
          <w:t>Сравнительная характеристика бизнес-инкубаторов в России по количеству и характеристики резидентов.</w:t>
        </w:r>
        <w:r w:rsidR="00A11047">
          <w:rPr>
            <w:noProof/>
            <w:webHidden/>
          </w:rPr>
          <w:tab/>
        </w:r>
        <w:r w:rsidR="00A11047">
          <w:rPr>
            <w:noProof/>
            <w:webHidden/>
          </w:rPr>
          <w:fldChar w:fldCharType="begin"/>
        </w:r>
        <w:r w:rsidR="00A11047">
          <w:rPr>
            <w:noProof/>
            <w:webHidden/>
          </w:rPr>
          <w:instrText xml:space="preserve"> PAGEREF _Toc328649721 \h </w:instrText>
        </w:r>
        <w:r w:rsidR="00A11047">
          <w:rPr>
            <w:noProof/>
            <w:webHidden/>
          </w:rPr>
        </w:r>
        <w:r w:rsidR="00A11047">
          <w:rPr>
            <w:noProof/>
            <w:webHidden/>
          </w:rPr>
          <w:fldChar w:fldCharType="separate"/>
        </w:r>
        <w:r w:rsidR="00A11047">
          <w:rPr>
            <w:noProof/>
            <w:webHidden/>
          </w:rPr>
          <w:t>102</w:t>
        </w:r>
        <w:r w:rsidR="00A11047">
          <w:rPr>
            <w:noProof/>
            <w:webHidden/>
          </w:rPr>
          <w:fldChar w:fldCharType="end"/>
        </w:r>
      </w:hyperlink>
    </w:p>
    <w:p w:rsidR="00A11047" w:rsidRDefault="00756673">
      <w:pPr>
        <w:pStyle w:val="af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8649722" w:history="1">
        <w:r w:rsidR="00A11047" w:rsidRPr="008B0205">
          <w:rPr>
            <w:rStyle w:val="af"/>
            <w:noProof/>
          </w:rPr>
          <w:t>Таблица</w:t>
        </w:r>
        <w:r w:rsidR="00A11047" w:rsidRPr="008B0205">
          <w:rPr>
            <w:rStyle w:val="af"/>
            <w:noProof/>
            <w:lang w:val="en-US"/>
          </w:rPr>
          <w:t xml:space="preserve"> 5. </w:t>
        </w:r>
        <w:r w:rsidR="00A11047" w:rsidRPr="008B0205">
          <w:rPr>
            <w:rStyle w:val="af"/>
            <w:noProof/>
          </w:rPr>
          <w:t>Сравнительная характеристика бизнес-инкубаторов в России по общей площади помещения.</w:t>
        </w:r>
        <w:r w:rsidR="00A11047">
          <w:rPr>
            <w:noProof/>
            <w:webHidden/>
          </w:rPr>
          <w:tab/>
        </w:r>
        <w:r w:rsidR="00A11047">
          <w:rPr>
            <w:noProof/>
            <w:webHidden/>
          </w:rPr>
          <w:fldChar w:fldCharType="begin"/>
        </w:r>
        <w:r w:rsidR="00A11047">
          <w:rPr>
            <w:noProof/>
            <w:webHidden/>
          </w:rPr>
          <w:instrText xml:space="preserve"> PAGEREF _Toc328649722 \h </w:instrText>
        </w:r>
        <w:r w:rsidR="00A11047">
          <w:rPr>
            <w:noProof/>
            <w:webHidden/>
          </w:rPr>
        </w:r>
        <w:r w:rsidR="00A11047">
          <w:rPr>
            <w:noProof/>
            <w:webHidden/>
          </w:rPr>
          <w:fldChar w:fldCharType="separate"/>
        </w:r>
        <w:r w:rsidR="00A11047">
          <w:rPr>
            <w:noProof/>
            <w:webHidden/>
          </w:rPr>
          <w:t>104</w:t>
        </w:r>
        <w:r w:rsidR="00A11047">
          <w:rPr>
            <w:noProof/>
            <w:webHidden/>
          </w:rPr>
          <w:fldChar w:fldCharType="end"/>
        </w:r>
      </w:hyperlink>
    </w:p>
    <w:p w:rsidR="00A11047" w:rsidRDefault="00756673">
      <w:pPr>
        <w:pStyle w:val="af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8649723" w:history="1">
        <w:r w:rsidR="00A11047" w:rsidRPr="008B0205">
          <w:rPr>
            <w:rStyle w:val="af"/>
            <w:noProof/>
          </w:rPr>
          <w:t>Таблица 6. Сравнительная характеристика бизнес-инкубаторов в России по арендной плате за каждый год нахождения в бизнес-инкубаторе.</w:t>
        </w:r>
        <w:r w:rsidR="00A11047">
          <w:rPr>
            <w:noProof/>
            <w:webHidden/>
          </w:rPr>
          <w:tab/>
        </w:r>
        <w:r w:rsidR="00A11047">
          <w:rPr>
            <w:noProof/>
            <w:webHidden/>
          </w:rPr>
          <w:fldChar w:fldCharType="begin"/>
        </w:r>
        <w:r w:rsidR="00A11047">
          <w:rPr>
            <w:noProof/>
            <w:webHidden/>
          </w:rPr>
          <w:instrText xml:space="preserve"> PAGEREF _Toc328649723 \h </w:instrText>
        </w:r>
        <w:r w:rsidR="00A11047">
          <w:rPr>
            <w:noProof/>
            <w:webHidden/>
          </w:rPr>
        </w:r>
        <w:r w:rsidR="00A11047">
          <w:rPr>
            <w:noProof/>
            <w:webHidden/>
          </w:rPr>
          <w:fldChar w:fldCharType="separate"/>
        </w:r>
        <w:r w:rsidR="00A11047">
          <w:rPr>
            <w:noProof/>
            <w:webHidden/>
          </w:rPr>
          <w:t>104</w:t>
        </w:r>
        <w:r w:rsidR="00A11047">
          <w:rPr>
            <w:noProof/>
            <w:webHidden/>
          </w:rPr>
          <w:fldChar w:fldCharType="end"/>
        </w:r>
      </w:hyperlink>
    </w:p>
    <w:p w:rsidR="00A11047" w:rsidRDefault="00756673">
      <w:pPr>
        <w:pStyle w:val="af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8649724" w:history="1">
        <w:r w:rsidR="00A11047" w:rsidRPr="008B0205">
          <w:rPr>
            <w:rStyle w:val="af"/>
            <w:noProof/>
          </w:rPr>
          <w:t>Таблица 7. Сравнение российских бизнес-инкубаторов по видам предоставляемых основных и дополнительных услуг.</w:t>
        </w:r>
        <w:r w:rsidR="00A11047">
          <w:rPr>
            <w:noProof/>
            <w:webHidden/>
          </w:rPr>
          <w:tab/>
        </w:r>
        <w:r w:rsidR="00A11047">
          <w:rPr>
            <w:noProof/>
            <w:webHidden/>
          </w:rPr>
          <w:fldChar w:fldCharType="begin"/>
        </w:r>
        <w:r w:rsidR="00A11047">
          <w:rPr>
            <w:noProof/>
            <w:webHidden/>
          </w:rPr>
          <w:instrText xml:space="preserve"> PAGEREF _Toc328649724 \h </w:instrText>
        </w:r>
        <w:r w:rsidR="00A11047">
          <w:rPr>
            <w:noProof/>
            <w:webHidden/>
          </w:rPr>
        </w:r>
        <w:r w:rsidR="00A11047">
          <w:rPr>
            <w:noProof/>
            <w:webHidden/>
          </w:rPr>
          <w:fldChar w:fldCharType="separate"/>
        </w:r>
        <w:r w:rsidR="00A11047">
          <w:rPr>
            <w:noProof/>
            <w:webHidden/>
          </w:rPr>
          <w:t>106</w:t>
        </w:r>
        <w:r w:rsidR="00A11047">
          <w:rPr>
            <w:noProof/>
            <w:webHidden/>
          </w:rPr>
          <w:fldChar w:fldCharType="end"/>
        </w:r>
      </w:hyperlink>
    </w:p>
    <w:p w:rsidR="009B5A6A" w:rsidRDefault="00857625">
      <w:pPr>
        <w:spacing w:line="276" w:lineRule="auto"/>
        <w:jc w:val="left"/>
        <w:rPr>
          <w:rFonts w:cs="Arial"/>
          <w:caps/>
          <w:kern w:val="32"/>
          <w:sz w:val="28"/>
          <w:szCs w:val="28"/>
        </w:rPr>
      </w:pPr>
      <w:r>
        <w:rPr>
          <w:rFonts w:cs="Arial"/>
          <w:caps/>
          <w:kern w:val="32"/>
          <w:sz w:val="28"/>
          <w:szCs w:val="28"/>
        </w:rPr>
        <w:fldChar w:fldCharType="end"/>
      </w:r>
    </w:p>
    <w:p w:rsidR="00A11047" w:rsidRDefault="00857625">
      <w:pPr>
        <w:pStyle w:val="af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rFonts w:cs="Arial"/>
          <w:caps/>
          <w:kern w:val="32"/>
          <w:sz w:val="28"/>
          <w:szCs w:val="28"/>
        </w:rPr>
        <w:fldChar w:fldCharType="begin"/>
      </w:r>
      <w:r w:rsidR="009B5A6A">
        <w:rPr>
          <w:rFonts w:cs="Arial"/>
          <w:caps/>
          <w:kern w:val="32"/>
          <w:sz w:val="28"/>
          <w:szCs w:val="28"/>
        </w:rPr>
        <w:instrText xml:space="preserve"> TOC \h \z \c "Диаграмма" </w:instrText>
      </w:r>
      <w:r>
        <w:rPr>
          <w:rFonts w:cs="Arial"/>
          <w:caps/>
          <w:kern w:val="32"/>
          <w:sz w:val="28"/>
          <w:szCs w:val="28"/>
        </w:rPr>
        <w:fldChar w:fldCharType="separate"/>
      </w:r>
      <w:hyperlink w:anchor="_Toc328649697" w:history="1">
        <w:r w:rsidR="00A11047" w:rsidRPr="00B43830">
          <w:rPr>
            <w:rStyle w:val="af"/>
            <w:noProof/>
          </w:rPr>
          <w:t>Диаграмма 1. Рост количества бизнес-инкубаторов в США в 1975-2010 гг., ед.</w:t>
        </w:r>
        <w:r w:rsidR="00A11047">
          <w:rPr>
            <w:noProof/>
            <w:webHidden/>
          </w:rPr>
          <w:tab/>
        </w:r>
        <w:r w:rsidR="00A11047">
          <w:rPr>
            <w:noProof/>
            <w:webHidden/>
          </w:rPr>
          <w:fldChar w:fldCharType="begin"/>
        </w:r>
        <w:r w:rsidR="00A11047">
          <w:rPr>
            <w:noProof/>
            <w:webHidden/>
          </w:rPr>
          <w:instrText xml:space="preserve"> PAGEREF _Toc328649697 \h </w:instrText>
        </w:r>
        <w:r w:rsidR="00A11047">
          <w:rPr>
            <w:noProof/>
            <w:webHidden/>
          </w:rPr>
        </w:r>
        <w:r w:rsidR="00A11047">
          <w:rPr>
            <w:noProof/>
            <w:webHidden/>
          </w:rPr>
          <w:fldChar w:fldCharType="separate"/>
        </w:r>
        <w:r w:rsidR="00A11047">
          <w:rPr>
            <w:noProof/>
            <w:webHidden/>
          </w:rPr>
          <w:t>20</w:t>
        </w:r>
        <w:r w:rsidR="00A11047">
          <w:rPr>
            <w:noProof/>
            <w:webHidden/>
          </w:rPr>
          <w:fldChar w:fldCharType="end"/>
        </w:r>
      </w:hyperlink>
    </w:p>
    <w:p w:rsidR="00A11047" w:rsidRDefault="00756673">
      <w:pPr>
        <w:pStyle w:val="af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8649698" w:history="1">
        <w:r w:rsidR="00A11047" w:rsidRPr="00B43830">
          <w:rPr>
            <w:rStyle w:val="af"/>
            <w:noProof/>
          </w:rPr>
          <w:t>Диаграмма 2. Сравнительная оценка количества бизнес-инкубаторов в Европе в 2010 г., ед.</w:t>
        </w:r>
        <w:r w:rsidR="00A11047">
          <w:rPr>
            <w:noProof/>
            <w:webHidden/>
          </w:rPr>
          <w:tab/>
        </w:r>
        <w:r w:rsidR="00A11047">
          <w:rPr>
            <w:noProof/>
            <w:webHidden/>
          </w:rPr>
          <w:fldChar w:fldCharType="begin"/>
        </w:r>
        <w:r w:rsidR="00A11047">
          <w:rPr>
            <w:noProof/>
            <w:webHidden/>
          </w:rPr>
          <w:instrText xml:space="preserve"> PAGEREF _Toc328649698 \h </w:instrText>
        </w:r>
        <w:r w:rsidR="00A11047">
          <w:rPr>
            <w:noProof/>
            <w:webHidden/>
          </w:rPr>
        </w:r>
        <w:r w:rsidR="00A11047">
          <w:rPr>
            <w:noProof/>
            <w:webHidden/>
          </w:rPr>
          <w:fldChar w:fldCharType="separate"/>
        </w:r>
        <w:r w:rsidR="00A11047">
          <w:rPr>
            <w:noProof/>
            <w:webHidden/>
          </w:rPr>
          <w:t>21</w:t>
        </w:r>
        <w:r w:rsidR="00A11047">
          <w:rPr>
            <w:noProof/>
            <w:webHidden/>
          </w:rPr>
          <w:fldChar w:fldCharType="end"/>
        </w:r>
      </w:hyperlink>
    </w:p>
    <w:p w:rsidR="00A11047" w:rsidRDefault="00756673">
      <w:pPr>
        <w:pStyle w:val="af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8649699" w:history="1">
        <w:r w:rsidR="00A11047" w:rsidRPr="00B43830">
          <w:rPr>
            <w:rStyle w:val="af"/>
            <w:noProof/>
          </w:rPr>
          <w:t>Диаграмма 3. Количество бизнес-инкубаторов в России в 2009-2012 гг., ед.</w:t>
        </w:r>
        <w:r w:rsidR="00A11047">
          <w:rPr>
            <w:noProof/>
            <w:webHidden/>
          </w:rPr>
          <w:tab/>
        </w:r>
        <w:r w:rsidR="00A11047">
          <w:rPr>
            <w:noProof/>
            <w:webHidden/>
          </w:rPr>
          <w:fldChar w:fldCharType="begin"/>
        </w:r>
        <w:r w:rsidR="00A11047">
          <w:rPr>
            <w:noProof/>
            <w:webHidden/>
          </w:rPr>
          <w:instrText xml:space="preserve"> PAGEREF _Toc328649699 \h </w:instrText>
        </w:r>
        <w:r w:rsidR="00A11047">
          <w:rPr>
            <w:noProof/>
            <w:webHidden/>
          </w:rPr>
        </w:r>
        <w:r w:rsidR="00A11047">
          <w:rPr>
            <w:noProof/>
            <w:webHidden/>
          </w:rPr>
          <w:fldChar w:fldCharType="separate"/>
        </w:r>
        <w:r w:rsidR="00A11047">
          <w:rPr>
            <w:noProof/>
            <w:webHidden/>
          </w:rPr>
          <w:t>23</w:t>
        </w:r>
        <w:r w:rsidR="00A11047">
          <w:rPr>
            <w:noProof/>
            <w:webHidden/>
          </w:rPr>
          <w:fldChar w:fldCharType="end"/>
        </w:r>
      </w:hyperlink>
    </w:p>
    <w:p w:rsidR="00A11047" w:rsidRDefault="00756673">
      <w:pPr>
        <w:pStyle w:val="af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8649700" w:history="1">
        <w:r w:rsidR="00A11047" w:rsidRPr="00B43830">
          <w:rPr>
            <w:rStyle w:val="af"/>
            <w:noProof/>
          </w:rPr>
          <w:t>Диаграмма 4. Количество бизнес-инкубаторов в России в 2011 году по различным оценкам, ед.</w:t>
        </w:r>
        <w:r w:rsidR="00A11047">
          <w:rPr>
            <w:noProof/>
            <w:webHidden/>
          </w:rPr>
          <w:tab/>
        </w:r>
        <w:r w:rsidR="00A11047">
          <w:rPr>
            <w:noProof/>
            <w:webHidden/>
          </w:rPr>
          <w:fldChar w:fldCharType="begin"/>
        </w:r>
        <w:r w:rsidR="00A11047">
          <w:rPr>
            <w:noProof/>
            <w:webHidden/>
          </w:rPr>
          <w:instrText xml:space="preserve"> PAGEREF _Toc328649700 \h </w:instrText>
        </w:r>
        <w:r w:rsidR="00A11047">
          <w:rPr>
            <w:noProof/>
            <w:webHidden/>
          </w:rPr>
        </w:r>
        <w:r w:rsidR="00A11047">
          <w:rPr>
            <w:noProof/>
            <w:webHidden/>
          </w:rPr>
          <w:fldChar w:fldCharType="separate"/>
        </w:r>
        <w:r w:rsidR="00A11047">
          <w:rPr>
            <w:noProof/>
            <w:webHidden/>
          </w:rPr>
          <w:t>25</w:t>
        </w:r>
        <w:r w:rsidR="00A11047">
          <w:rPr>
            <w:noProof/>
            <w:webHidden/>
          </w:rPr>
          <w:fldChar w:fldCharType="end"/>
        </w:r>
      </w:hyperlink>
    </w:p>
    <w:p w:rsidR="00A11047" w:rsidRDefault="00756673">
      <w:pPr>
        <w:pStyle w:val="af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8649701" w:history="1">
        <w:r w:rsidR="00A11047" w:rsidRPr="00B43830">
          <w:rPr>
            <w:rStyle w:val="af"/>
            <w:noProof/>
          </w:rPr>
          <w:t>Диаграмма 5. Распределение бизнес-инкубаторов по Субъектам федерации в октябре 2010 года, доля респондентов %.</w:t>
        </w:r>
        <w:r w:rsidR="00A11047">
          <w:rPr>
            <w:noProof/>
            <w:webHidden/>
          </w:rPr>
          <w:tab/>
        </w:r>
        <w:r w:rsidR="00A11047">
          <w:rPr>
            <w:noProof/>
            <w:webHidden/>
          </w:rPr>
          <w:fldChar w:fldCharType="begin"/>
        </w:r>
        <w:r w:rsidR="00A11047">
          <w:rPr>
            <w:noProof/>
            <w:webHidden/>
          </w:rPr>
          <w:instrText xml:space="preserve"> PAGEREF _Toc328649701 \h </w:instrText>
        </w:r>
        <w:r w:rsidR="00A11047">
          <w:rPr>
            <w:noProof/>
            <w:webHidden/>
          </w:rPr>
        </w:r>
        <w:r w:rsidR="00A11047">
          <w:rPr>
            <w:noProof/>
            <w:webHidden/>
          </w:rPr>
          <w:fldChar w:fldCharType="separate"/>
        </w:r>
        <w:r w:rsidR="00A11047">
          <w:rPr>
            <w:noProof/>
            <w:webHidden/>
          </w:rPr>
          <w:t>31</w:t>
        </w:r>
        <w:r w:rsidR="00A11047">
          <w:rPr>
            <w:noProof/>
            <w:webHidden/>
          </w:rPr>
          <w:fldChar w:fldCharType="end"/>
        </w:r>
      </w:hyperlink>
    </w:p>
    <w:p w:rsidR="00A11047" w:rsidRDefault="00756673">
      <w:pPr>
        <w:pStyle w:val="af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8649702" w:history="1">
        <w:r w:rsidR="00A11047" w:rsidRPr="00B43830">
          <w:rPr>
            <w:rStyle w:val="af"/>
            <w:noProof/>
          </w:rPr>
          <w:t>Диаграмма 6. Численность населения, приходящегося на 1 бизнес-инкубатор в Субъектах федерации, в России в целом и в США в 2010г., тыс. чел.</w:t>
        </w:r>
        <w:r w:rsidR="00A11047">
          <w:rPr>
            <w:noProof/>
            <w:webHidden/>
          </w:rPr>
          <w:tab/>
        </w:r>
        <w:r w:rsidR="00A11047">
          <w:rPr>
            <w:noProof/>
            <w:webHidden/>
          </w:rPr>
          <w:fldChar w:fldCharType="begin"/>
        </w:r>
        <w:r w:rsidR="00A11047">
          <w:rPr>
            <w:noProof/>
            <w:webHidden/>
          </w:rPr>
          <w:instrText xml:space="preserve"> PAGEREF _Toc328649702 \h </w:instrText>
        </w:r>
        <w:r w:rsidR="00A11047">
          <w:rPr>
            <w:noProof/>
            <w:webHidden/>
          </w:rPr>
        </w:r>
        <w:r w:rsidR="00A11047">
          <w:rPr>
            <w:noProof/>
            <w:webHidden/>
          </w:rPr>
          <w:fldChar w:fldCharType="separate"/>
        </w:r>
        <w:r w:rsidR="00A11047">
          <w:rPr>
            <w:noProof/>
            <w:webHidden/>
          </w:rPr>
          <w:t>32</w:t>
        </w:r>
        <w:r w:rsidR="00A11047">
          <w:rPr>
            <w:noProof/>
            <w:webHidden/>
          </w:rPr>
          <w:fldChar w:fldCharType="end"/>
        </w:r>
      </w:hyperlink>
    </w:p>
    <w:p w:rsidR="00A11047" w:rsidRDefault="00756673">
      <w:pPr>
        <w:pStyle w:val="af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8649703" w:history="1">
        <w:r w:rsidR="00A11047" w:rsidRPr="00B43830">
          <w:rPr>
            <w:rStyle w:val="af"/>
            <w:noProof/>
          </w:rPr>
          <w:t>Диаграмма 7. Доля инкубаторов, финансируемых из соответствующего источника в 2010 г., % от числа респондентов.</w:t>
        </w:r>
        <w:r w:rsidR="00A11047">
          <w:rPr>
            <w:noProof/>
            <w:webHidden/>
          </w:rPr>
          <w:tab/>
        </w:r>
        <w:r w:rsidR="00A11047">
          <w:rPr>
            <w:noProof/>
            <w:webHidden/>
          </w:rPr>
          <w:fldChar w:fldCharType="begin"/>
        </w:r>
        <w:r w:rsidR="00A11047">
          <w:rPr>
            <w:noProof/>
            <w:webHidden/>
          </w:rPr>
          <w:instrText xml:space="preserve"> PAGEREF _Toc328649703 \h </w:instrText>
        </w:r>
        <w:r w:rsidR="00A11047">
          <w:rPr>
            <w:noProof/>
            <w:webHidden/>
          </w:rPr>
        </w:r>
        <w:r w:rsidR="00A11047">
          <w:rPr>
            <w:noProof/>
            <w:webHidden/>
          </w:rPr>
          <w:fldChar w:fldCharType="separate"/>
        </w:r>
        <w:r w:rsidR="00A11047">
          <w:rPr>
            <w:noProof/>
            <w:webHidden/>
          </w:rPr>
          <w:t>68</w:t>
        </w:r>
        <w:r w:rsidR="00A11047">
          <w:rPr>
            <w:noProof/>
            <w:webHidden/>
          </w:rPr>
          <w:fldChar w:fldCharType="end"/>
        </w:r>
      </w:hyperlink>
    </w:p>
    <w:p w:rsidR="00A11047" w:rsidRDefault="00756673">
      <w:pPr>
        <w:pStyle w:val="af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8649704" w:history="1">
        <w:r w:rsidR="00A11047" w:rsidRPr="00B43830">
          <w:rPr>
            <w:rStyle w:val="af"/>
            <w:noProof/>
          </w:rPr>
          <w:t>Диаграмма 8. Оценка эффективности инкубационных программ в 2010 г., доля от числа респондентов.</w:t>
        </w:r>
        <w:r w:rsidR="00A11047">
          <w:rPr>
            <w:noProof/>
            <w:webHidden/>
          </w:rPr>
          <w:tab/>
        </w:r>
        <w:r w:rsidR="00A11047">
          <w:rPr>
            <w:noProof/>
            <w:webHidden/>
          </w:rPr>
          <w:fldChar w:fldCharType="begin"/>
        </w:r>
        <w:r w:rsidR="00A11047">
          <w:rPr>
            <w:noProof/>
            <w:webHidden/>
          </w:rPr>
          <w:instrText xml:space="preserve"> PAGEREF _Toc328649704 \h </w:instrText>
        </w:r>
        <w:r w:rsidR="00A11047">
          <w:rPr>
            <w:noProof/>
            <w:webHidden/>
          </w:rPr>
        </w:r>
        <w:r w:rsidR="00A11047">
          <w:rPr>
            <w:noProof/>
            <w:webHidden/>
          </w:rPr>
          <w:fldChar w:fldCharType="separate"/>
        </w:r>
        <w:r w:rsidR="00A11047">
          <w:rPr>
            <w:noProof/>
            <w:webHidden/>
          </w:rPr>
          <w:t>69</w:t>
        </w:r>
        <w:r w:rsidR="00A11047">
          <w:rPr>
            <w:noProof/>
            <w:webHidden/>
          </w:rPr>
          <w:fldChar w:fldCharType="end"/>
        </w:r>
      </w:hyperlink>
    </w:p>
    <w:p w:rsidR="00A11047" w:rsidRDefault="00756673">
      <w:pPr>
        <w:pStyle w:val="af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8649705" w:history="1">
        <w:r w:rsidR="00A11047" w:rsidRPr="00B43830">
          <w:rPr>
            <w:rStyle w:val="af"/>
            <w:noProof/>
          </w:rPr>
          <w:t>Диаграмма 9. Количество резидентов в крупнейших бизнес-инкубаторах России в 2012 г., ед.</w:t>
        </w:r>
        <w:r w:rsidR="00A11047">
          <w:rPr>
            <w:noProof/>
            <w:webHidden/>
          </w:rPr>
          <w:tab/>
        </w:r>
        <w:r w:rsidR="00A11047">
          <w:rPr>
            <w:noProof/>
            <w:webHidden/>
          </w:rPr>
          <w:fldChar w:fldCharType="begin"/>
        </w:r>
        <w:r w:rsidR="00A11047">
          <w:rPr>
            <w:noProof/>
            <w:webHidden/>
          </w:rPr>
          <w:instrText xml:space="preserve"> PAGEREF _Toc328649705 \h </w:instrText>
        </w:r>
        <w:r w:rsidR="00A11047">
          <w:rPr>
            <w:noProof/>
            <w:webHidden/>
          </w:rPr>
        </w:r>
        <w:r w:rsidR="00A11047">
          <w:rPr>
            <w:noProof/>
            <w:webHidden/>
          </w:rPr>
          <w:fldChar w:fldCharType="separate"/>
        </w:r>
        <w:r w:rsidR="00A11047">
          <w:rPr>
            <w:noProof/>
            <w:webHidden/>
          </w:rPr>
          <w:t>103</w:t>
        </w:r>
        <w:r w:rsidR="00A11047">
          <w:rPr>
            <w:noProof/>
            <w:webHidden/>
          </w:rPr>
          <w:fldChar w:fldCharType="end"/>
        </w:r>
      </w:hyperlink>
    </w:p>
    <w:p w:rsidR="00A11047" w:rsidRDefault="00756673">
      <w:pPr>
        <w:pStyle w:val="af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8649706" w:history="1">
        <w:r w:rsidR="00A11047" w:rsidRPr="00B43830">
          <w:rPr>
            <w:rStyle w:val="af"/>
            <w:noProof/>
          </w:rPr>
          <w:t>Диаграмма 10. Распределение индивидуальных предпринимателей по возрасту в России в 2011 г.</w:t>
        </w:r>
        <w:r w:rsidR="00A11047">
          <w:rPr>
            <w:noProof/>
            <w:webHidden/>
          </w:rPr>
          <w:tab/>
        </w:r>
        <w:r w:rsidR="00A11047">
          <w:rPr>
            <w:noProof/>
            <w:webHidden/>
          </w:rPr>
          <w:fldChar w:fldCharType="begin"/>
        </w:r>
        <w:r w:rsidR="00A11047">
          <w:rPr>
            <w:noProof/>
            <w:webHidden/>
          </w:rPr>
          <w:instrText xml:space="preserve"> PAGEREF _Toc328649706 \h </w:instrText>
        </w:r>
        <w:r w:rsidR="00A11047">
          <w:rPr>
            <w:noProof/>
            <w:webHidden/>
          </w:rPr>
        </w:r>
        <w:r w:rsidR="00A11047">
          <w:rPr>
            <w:noProof/>
            <w:webHidden/>
          </w:rPr>
          <w:fldChar w:fldCharType="separate"/>
        </w:r>
        <w:r w:rsidR="00A11047">
          <w:rPr>
            <w:noProof/>
            <w:webHidden/>
          </w:rPr>
          <w:t>115</w:t>
        </w:r>
        <w:r w:rsidR="00A11047">
          <w:rPr>
            <w:noProof/>
            <w:webHidden/>
          </w:rPr>
          <w:fldChar w:fldCharType="end"/>
        </w:r>
      </w:hyperlink>
    </w:p>
    <w:p w:rsidR="00A11047" w:rsidRDefault="00756673">
      <w:pPr>
        <w:pStyle w:val="af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8649707" w:history="1">
        <w:r w:rsidR="00A11047" w:rsidRPr="00B43830">
          <w:rPr>
            <w:rStyle w:val="af"/>
            <w:noProof/>
          </w:rPr>
          <w:t>Диаграмма</w:t>
        </w:r>
        <w:r w:rsidR="00A11047" w:rsidRPr="00B43830">
          <w:rPr>
            <w:rStyle w:val="af"/>
            <w:noProof/>
            <w:lang w:val="en-US"/>
          </w:rPr>
          <w:t xml:space="preserve"> 11. </w:t>
        </w:r>
        <w:r w:rsidR="00A11047" w:rsidRPr="00B43830">
          <w:rPr>
            <w:rStyle w:val="af"/>
            <w:noProof/>
          </w:rPr>
          <w:t>Изменение возрастного распределения индивидуальных предпринимателей в России в 2011 г.</w:t>
        </w:r>
        <w:r w:rsidR="00A11047">
          <w:rPr>
            <w:noProof/>
            <w:webHidden/>
          </w:rPr>
          <w:tab/>
        </w:r>
        <w:r w:rsidR="00A11047">
          <w:rPr>
            <w:noProof/>
            <w:webHidden/>
          </w:rPr>
          <w:fldChar w:fldCharType="begin"/>
        </w:r>
        <w:r w:rsidR="00A11047">
          <w:rPr>
            <w:noProof/>
            <w:webHidden/>
          </w:rPr>
          <w:instrText xml:space="preserve"> PAGEREF _Toc328649707 \h </w:instrText>
        </w:r>
        <w:r w:rsidR="00A11047">
          <w:rPr>
            <w:noProof/>
            <w:webHidden/>
          </w:rPr>
        </w:r>
        <w:r w:rsidR="00A11047">
          <w:rPr>
            <w:noProof/>
            <w:webHidden/>
          </w:rPr>
          <w:fldChar w:fldCharType="separate"/>
        </w:r>
        <w:r w:rsidR="00A11047">
          <w:rPr>
            <w:noProof/>
            <w:webHidden/>
          </w:rPr>
          <w:t>116</w:t>
        </w:r>
        <w:r w:rsidR="00A11047">
          <w:rPr>
            <w:noProof/>
            <w:webHidden/>
          </w:rPr>
          <w:fldChar w:fldCharType="end"/>
        </w:r>
      </w:hyperlink>
    </w:p>
    <w:p w:rsidR="00A11047" w:rsidRDefault="00756673">
      <w:pPr>
        <w:pStyle w:val="af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8649708" w:history="1">
        <w:r w:rsidR="00A11047" w:rsidRPr="00B43830">
          <w:rPr>
            <w:rStyle w:val="af"/>
            <w:noProof/>
          </w:rPr>
          <w:t>Диаграмма 12. Распределение индивидуальных предпринимателей по образованию в России в 2011 г.</w:t>
        </w:r>
        <w:r w:rsidR="00A11047">
          <w:rPr>
            <w:noProof/>
            <w:webHidden/>
          </w:rPr>
          <w:tab/>
        </w:r>
        <w:r w:rsidR="00A11047">
          <w:rPr>
            <w:noProof/>
            <w:webHidden/>
          </w:rPr>
          <w:fldChar w:fldCharType="begin"/>
        </w:r>
        <w:r w:rsidR="00A11047">
          <w:rPr>
            <w:noProof/>
            <w:webHidden/>
          </w:rPr>
          <w:instrText xml:space="preserve"> PAGEREF _Toc328649708 \h </w:instrText>
        </w:r>
        <w:r w:rsidR="00A11047">
          <w:rPr>
            <w:noProof/>
            <w:webHidden/>
          </w:rPr>
        </w:r>
        <w:r w:rsidR="00A11047">
          <w:rPr>
            <w:noProof/>
            <w:webHidden/>
          </w:rPr>
          <w:fldChar w:fldCharType="separate"/>
        </w:r>
        <w:r w:rsidR="00A11047">
          <w:rPr>
            <w:noProof/>
            <w:webHidden/>
          </w:rPr>
          <w:t>116</w:t>
        </w:r>
        <w:r w:rsidR="00A11047">
          <w:rPr>
            <w:noProof/>
            <w:webHidden/>
          </w:rPr>
          <w:fldChar w:fldCharType="end"/>
        </w:r>
      </w:hyperlink>
    </w:p>
    <w:p w:rsidR="00A11047" w:rsidRDefault="00756673">
      <w:pPr>
        <w:pStyle w:val="af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8649709" w:history="1">
        <w:r w:rsidR="00A11047" w:rsidRPr="00B43830">
          <w:rPr>
            <w:rStyle w:val="af"/>
            <w:noProof/>
          </w:rPr>
          <w:t>Диаграмма</w:t>
        </w:r>
        <w:r w:rsidR="00A11047" w:rsidRPr="00B43830">
          <w:rPr>
            <w:rStyle w:val="af"/>
            <w:noProof/>
            <w:lang w:val="en-US"/>
          </w:rPr>
          <w:t xml:space="preserve"> 13. </w:t>
        </w:r>
        <w:r w:rsidR="00A11047" w:rsidRPr="00B43830">
          <w:rPr>
            <w:rStyle w:val="af"/>
            <w:noProof/>
          </w:rPr>
          <w:t>Распределение выпускников учебных заведений.</w:t>
        </w:r>
        <w:r w:rsidR="00A11047">
          <w:rPr>
            <w:noProof/>
            <w:webHidden/>
          </w:rPr>
          <w:tab/>
        </w:r>
        <w:r w:rsidR="00A11047">
          <w:rPr>
            <w:noProof/>
            <w:webHidden/>
          </w:rPr>
          <w:fldChar w:fldCharType="begin"/>
        </w:r>
        <w:r w:rsidR="00A11047">
          <w:rPr>
            <w:noProof/>
            <w:webHidden/>
          </w:rPr>
          <w:instrText xml:space="preserve"> PAGEREF _Toc328649709 \h </w:instrText>
        </w:r>
        <w:r w:rsidR="00A11047">
          <w:rPr>
            <w:noProof/>
            <w:webHidden/>
          </w:rPr>
        </w:r>
        <w:r w:rsidR="00A11047">
          <w:rPr>
            <w:noProof/>
            <w:webHidden/>
          </w:rPr>
          <w:fldChar w:fldCharType="separate"/>
        </w:r>
        <w:r w:rsidR="00A11047">
          <w:rPr>
            <w:noProof/>
            <w:webHidden/>
          </w:rPr>
          <w:t>117</w:t>
        </w:r>
        <w:r w:rsidR="00A11047">
          <w:rPr>
            <w:noProof/>
            <w:webHidden/>
          </w:rPr>
          <w:fldChar w:fldCharType="end"/>
        </w:r>
      </w:hyperlink>
    </w:p>
    <w:p w:rsidR="00A11047" w:rsidRDefault="00756673">
      <w:pPr>
        <w:pStyle w:val="af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8649710" w:history="1">
        <w:r w:rsidR="00A11047" w:rsidRPr="00B43830">
          <w:rPr>
            <w:rStyle w:val="af"/>
            <w:noProof/>
          </w:rPr>
          <w:t>Диаграмма 14. Распределение численности занятого в экономике населения в 2000,2004 и 2008 гг.</w:t>
        </w:r>
        <w:r w:rsidR="00A11047">
          <w:rPr>
            <w:noProof/>
            <w:webHidden/>
          </w:rPr>
          <w:tab/>
        </w:r>
        <w:r w:rsidR="00A11047">
          <w:rPr>
            <w:noProof/>
            <w:webHidden/>
          </w:rPr>
          <w:fldChar w:fldCharType="begin"/>
        </w:r>
        <w:r w:rsidR="00A11047">
          <w:rPr>
            <w:noProof/>
            <w:webHidden/>
          </w:rPr>
          <w:instrText xml:space="preserve"> PAGEREF _Toc328649710 \h </w:instrText>
        </w:r>
        <w:r w:rsidR="00A11047">
          <w:rPr>
            <w:noProof/>
            <w:webHidden/>
          </w:rPr>
        </w:r>
        <w:r w:rsidR="00A11047">
          <w:rPr>
            <w:noProof/>
            <w:webHidden/>
          </w:rPr>
          <w:fldChar w:fldCharType="separate"/>
        </w:r>
        <w:r w:rsidR="00A11047">
          <w:rPr>
            <w:noProof/>
            <w:webHidden/>
          </w:rPr>
          <w:t>119</w:t>
        </w:r>
        <w:r w:rsidR="00A11047">
          <w:rPr>
            <w:noProof/>
            <w:webHidden/>
          </w:rPr>
          <w:fldChar w:fldCharType="end"/>
        </w:r>
      </w:hyperlink>
    </w:p>
    <w:p w:rsidR="00A11047" w:rsidRDefault="00756673">
      <w:pPr>
        <w:pStyle w:val="af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8649711" w:history="1">
        <w:r w:rsidR="00A11047" w:rsidRPr="00B43830">
          <w:rPr>
            <w:rStyle w:val="af"/>
            <w:noProof/>
          </w:rPr>
          <w:t>Диаграмма 15. Распределение предприятий по различным сферам экономической деятельности в 2011 г.</w:t>
        </w:r>
        <w:r w:rsidR="00A11047">
          <w:rPr>
            <w:noProof/>
            <w:webHidden/>
          </w:rPr>
          <w:tab/>
        </w:r>
        <w:r w:rsidR="00A11047">
          <w:rPr>
            <w:noProof/>
            <w:webHidden/>
          </w:rPr>
          <w:fldChar w:fldCharType="begin"/>
        </w:r>
        <w:r w:rsidR="00A11047">
          <w:rPr>
            <w:noProof/>
            <w:webHidden/>
          </w:rPr>
          <w:instrText xml:space="preserve"> PAGEREF _Toc328649711 \h </w:instrText>
        </w:r>
        <w:r w:rsidR="00A11047">
          <w:rPr>
            <w:noProof/>
            <w:webHidden/>
          </w:rPr>
        </w:r>
        <w:r w:rsidR="00A11047">
          <w:rPr>
            <w:noProof/>
            <w:webHidden/>
          </w:rPr>
          <w:fldChar w:fldCharType="separate"/>
        </w:r>
        <w:r w:rsidR="00A11047">
          <w:rPr>
            <w:noProof/>
            <w:webHidden/>
          </w:rPr>
          <w:t>119</w:t>
        </w:r>
        <w:r w:rsidR="00A11047">
          <w:rPr>
            <w:noProof/>
            <w:webHidden/>
          </w:rPr>
          <w:fldChar w:fldCharType="end"/>
        </w:r>
      </w:hyperlink>
    </w:p>
    <w:p w:rsidR="00A11047" w:rsidRDefault="00756673">
      <w:pPr>
        <w:pStyle w:val="af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8649712" w:history="1">
        <w:r w:rsidR="00A11047" w:rsidRPr="00B43830">
          <w:rPr>
            <w:rStyle w:val="af"/>
            <w:noProof/>
          </w:rPr>
          <w:t>Диаграмма 16. Распределение ответов на вопрос «вы задумывались о том, чтобы заняться собственным бизнесом?», %.</w:t>
        </w:r>
        <w:r w:rsidR="00A11047">
          <w:rPr>
            <w:noProof/>
            <w:webHidden/>
          </w:rPr>
          <w:tab/>
        </w:r>
        <w:r w:rsidR="00A11047">
          <w:rPr>
            <w:noProof/>
            <w:webHidden/>
          </w:rPr>
          <w:fldChar w:fldCharType="begin"/>
        </w:r>
        <w:r w:rsidR="00A11047">
          <w:rPr>
            <w:noProof/>
            <w:webHidden/>
          </w:rPr>
          <w:instrText xml:space="preserve"> PAGEREF _Toc328649712 \h </w:instrText>
        </w:r>
        <w:r w:rsidR="00A11047">
          <w:rPr>
            <w:noProof/>
            <w:webHidden/>
          </w:rPr>
        </w:r>
        <w:r w:rsidR="00A11047">
          <w:rPr>
            <w:noProof/>
            <w:webHidden/>
          </w:rPr>
          <w:fldChar w:fldCharType="separate"/>
        </w:r>
        <w:r w:rsidR="00A11047">
          <w:rPr>
            <w:noProof/>
            <w:webHidden/>
          </w:rPr>
          <w:t>121</w:t>
        </w:r>
        <w:r w:rsidR="00A11047">
          <w:rPr>
            <w:noProof/>
            <w:webHidden/>
          </w:rPr>
          <w:fldChar w:fldCharType="end"/>
        </w:r>
      </w:hyperlink>
    </w:p>
    <w:p w:rsidR="00A11047" w:rsidRDefault="00756673">
      <w:pPr>
        <w:pStyle w:val="af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8649713" w:history="1">
        <w:r w:rsidR="00A11047" w:rsidRPr="00B43830">
          <w:rPr>
            <w:rStyle w:val="af"/>
            <w:noProof/>
          </w:rPr>
          <w:t>Диаграмма 17. Распределение ответов на вопрос, «что помешало вам заниматься собственным делом?», %.</w:t>
        </w:r>
        <w:r w:rsidR="00A11047">
          <w:rPr>
            <w:noProof/>
            <w:webHidden/>
          </w:rPr>
          <w:tab/>
        </w:r>
        <w:r w:rsidR="00A11047">
          <w:rPr>
            <w:noProof/>
            <w:webHidden/>
          </w:rPr>
          <w:fldChar w:fldCharType="begin"/>
        </w:r>
        <w:r w:rsidR="00A11047">
          <w:rPr>
            <w:noProof/>
            <w:webHidden/>
          </w:rPr>
          <w:instrText xml:space="preserve"> PAGEREF _Toc328649713 \h </w:instrText>
        </w:r>
        <w:r w:rsidR="00A11047">
          <w:rPr>
            <w:noProof/>
            <w:webHidden/>
          </w:rPr>
        </w:r>
        <w:r w:rsidR="00A11047">
          <w:rPr>
            <w:noProof/>
            <w:webHidden/>
          </w:rPr>
          <w:fldChar w:fldCharType="separate"/>
        </w:r>
        <w:r w:rsidR="00A11047">
          <w:rPr>
            <w:noProof/>
            <w:webHidden/>
          </w:rPr>
          <w:t>122</w:t>
        </w:r>
        <w:r w:rsidR="00A11047">
          <w:rPr>
            <w:noProof/>
            <w:webHidden/>
          </w:rPr>
          <w:fldChar w:fldCharType="end"/>
        </w:r>
      </w:hyperlink>
    </w:p>
    <w:p w:rsidR="00A11047" w:rsidRDefault="00756673">
      <w:pPr>
        <w:pStyle w:val="af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8649714" w:history="1">
        <w:r w:rsidR="00A11047" w:rsidRPr="00B43830">
          <w:rPr>
            <w:rStyle w:val="af"/>
            <w:noProof/>
          </w:rPr>
          <w:t>Диаграмма 18. Распределение ответов на вопрос «в будущем вы хотели бы заняться своим бизнесом/возобновить работу над собственным бизнесом?», %.</w:t>
        </w:r>
        <w:r w:rsidR="00A11047">
          <w:rPr>
            <w:noProof/>
            <w:webHidden/>
          </w:rPr>
          <w:tab/>
        </w:r>
        <w:r w:rsidR="00A11047">
          <w:rPr>
            <w:noProof/>
            <w:webHidden/>
          </w:rPr>
          <w:fldChar w:fldCharType="begin"/>
        </w:r>
        <w:r w:rsidR="00A11047">
          <w:rPr>
            <w:noProof/>
            <w:webHidden/>
          </w:rPr>
          <w:instrText xml:space="preserve"> PAGEREF _Toc328649714 \h </w:instrText>
        </w:r>
        <w:r w:rsidR="00A11047">
          <w:rPr>
            <w:noProof/>
            <w:webHidden/>
          </w:rPr>
        </w:r>
        <w:r w:rsidR="00A11047">
          <w:rPr>
            <w:noProof/>
            <w:webHidden/>
          </w:rPr>
          <w:fldChar w:fldCharType="separate"/>
        </w:r>
        <w:r w:rsidR="00A11047">
          <w:rPr>
            <w:noProof/>
            <w:webHidden/>
          </w:rPr>
          <w:t>123</w:t>
        </w:r>
        <w:r w:rsidR="00A11047">
          <w:rPr>
            <w:noProof/>
            <w:webHidden/>
          </w:rPr>
          <w:fldChar w:fldCharType="end"/>
        </w:r>
      </w:hyperlink>
    </w:p>
    <w:p w:rsidR="00A11047" w:rsidRDefault="00756673">
      <w:pPr>
        <w:pStyle w:val="af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8649715" w:history="1">
        <w:r w:rsidR="00A11047" w:rsidRPr="00B43830">
          <w:rPr>
            <w:rStyle w:val="af"/>
            <w:noProof/>
          </w:rPr>
          <w:t>Диаграмма 19. Распределение ответов мужчин и женщин на вопрос «в будущем вы хотели бы заняться своим бизнесом?», %.</w:t>
        </w:r>
        <w:r w:rsidR="00A11047">
          <w:rPr>
            <w:noProof/>
            <w:webHidden/>
          </w:rPr>
          <w:tab/>
        </w:r>
        <w:r w:rsidR="00A11047">
          <w:rPr>
            <w:noProof/>
            <w:webHidden/>
          </w:rPr>
          <w:fldChar w:fldCharType="begin"/>
        </w:r>
        <w:r w:rsidR="00A11047">
          <w:rPr>
            <w:noProof/>
            <w:webHidden/>
          </w:rPr>
          <w:instrText xml:space="preserve"> PAGEREF _Toc328649715 \h </w:instrText>
        </w:r>
        <w:r w:rsidR="00A11047">
          <w:rPr>
            <w:noProof/>
            <w:webHidden/>
          </w:rPr>
        </w:r>
        <w:r w:rsidR="00A11047">
          <w:rPr>
            <w:noProof/>
            <w:webHidden/>
          </w:rPr>
          <w:fldChar w:fldCharType="separate"/>
        </w:r>
        <w:r w:rsidR="00A11047">
          <w:rPr>
            <w:noProof/>
            <w:webHidden/>
          </w:rPr>
          <w:t>124</w:t>
        </w:r>
        <w:r w:rsidR="00A11047">
          <w:rPr>
            <w:noProof/>
            <w:webHidden/>
          </w:rPr>
          <w:fldChar w:fldCharType="end"/>
        </w:r>
      </w:hyperlink>
    </w:p>
    <w:p w:rsidR="00A11047" w:rsidRDefault="00756673">
      <w:pPr>
        <w:pStyle w:val="af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8649716" w:history="1">
        <w:r w:rsidR="00A11047" w:rsidRPr="00B43830">
          <w:rPr>
            <w:rStyle w:val="af"/>
            <w:noProof/>
          </w:rPr>
          <w:t>Диаграмма 20. Распределение по регионам ответов на вопрос «в будущем вы хотели бы заняться своим бизнесом?», %.</w:t>
        </w:r>
        <w:r w:rsidR="00A11047">
          <w:rPr>
            <w:noProof/>
            <w:webHidden/>
          </w:rPr>
          <w:tab/>
        </w:r>
        <w:r w:rsidR="00A11047">
          <w:rPr>
            <w:noProof/>
            <w:webHidden/>
          </w:rPr>
          <w:fldChar w:fldCharType="begin"/>
        </w:r>
        <w:r w:rsidR="00A11047">
          <w:rPr>
            <w:noProof/>
            <w:webHidden/>
          </w:rPr>
          <w:instrText xml:space="preserve"> PAGEREF _Toc328649716 \h </w:instrText>
        </w:r>
        <w:r w:rsidR="00A11047">
          <w:rPr>
            <w:noProof/>
            <w:webHidden/>
          </w:rPr>
        </w:r>
        <w:r w:rsidR="00A11047">
          <w:rPr>
            <w:noProof/>
            <w:webHidden/>
          </w:rPr>
          <w:fldChar w:fldCharType="separate"/>
        </w:r>
        <w:r w:rsidR="00A11047">
          <w:rPr>
            <w:noProof/>
            <w:webHidden/>
          </w:rPr>
          <w:t>125</w:t>
        </w:r>
        <w:r w:rsidR="00A11047">
          <w:rPr>
            <w:noProof/>
            <w:webHidden/>
          </w:rPr>
          <w:fldChar w:fldCharType="end"/>
        </w:r>
      </w:hyperlink>
    </w:p>
    <w:p w:rsidR="00A11047" w:rsidRDefault="00756673">
      <w:pPr>
        <w:pStyle w:val="af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8649717" w:history="1">
        <w:r w:rsidR="00A11047" w:rsidRPr="00B43830">
          <w:rPr>
            <w:rStyle w:val="af"/>
            <w:noProof/>
          </w:rPr>
          <w:t>Диаграмма 21. Распределение ответов на вопрос «современное российское законодательство помогает или мешает вести свой бизнес?», %.</w:t>
        </w:r>
        <w:r w:rsidR="00A11047">
          <w:rPr>
            <w:noProof/>
            <w:webHidden/>
          </w:rPr>
          <w:tab/>
        </w:r>
        <w:r w:rsidR="00A11047">
          <w:rPr>
            <w:noProof/>
            <w:webHidden/>
          </w:rPr>
          <w:fldChar w:fldCharType="begin"/>
        </w:r>
        <w:r w:rsidR="00A11047">
          <w:rPr>
            <w:noProof/>
            <w:webHidden/>
          </w:rPr>
          <w:instrText xml:space="preserve"> PAGEREF _Toc328649717 \h </w:instrText>
        </w:r>
        <w:r w:rsidR="00A11047">
          <w:rPr>
            <w:noProof/>
            <w:webHidden/>
          </w:rPr>
        </w:r>
        <w:r w:rsidR="00A11047">
          <w:rPr>
            <w:noProof/>
            <w:webHidden/>
          </w:rPr>
          <w:fldChar w:fldCharType="separate"/>
        </w:r>
        <w:r w:rsidR="00A11047">
          <w:rPr>
            <w:noProof/>
            <w:webHidden/>
          </w:rPr>
          <w:t>126</w:t>
        </w:r>
        <w:r w:rsidR="00A11047">
          <w:rPr>
            <w:noProof/>
            <w:webHidden/>
          </w:rPr>
          <w:fldChar w:fldCharType="end"/>
        </w:r>
      </w:hyperlink>
    </w:p>
    <w:p w:rsidR="00C01EB4" w:rsidRDefault="00857625">
      <w:pPr>
        <w:spacing w:line="276" w:lineRule="auto"/>
        <w:jc w:val="left"/>
        <w:rPr>
          <w:rFonts w:cs="Arial"/>
          <w:caps/>
          <w:kern w:val="32"/>
          <w:sz w:val="28"/>
          <w:szCs w:val="28"/>
        </w:rPr>
      </w:pPr>
      <w:r>
        <w:rPr>
          <w:rFonts w:cs="Arial"/>
          <w:caps/>
          <w:kern w:val="32"/>
          <w:sz w:val="28"/>
          <w:szCs w:val="28"/>
        </w:rPr>
        <w:fldChar w:fldCharType="end"/>
      </w:r>
    </w:p>
    <w:p w:rsidR="00040ED2" w:rsidRDefault="00857625">
      <w:pPr>
        <w:pStyle w:val="af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rFonts w:cs="Arial"/>
          <w:caps/>
          <w:kern w:val="32"/>
          <w:sz w:val="28"/>
          <w:szCs w:val="28"/>
        </w:rPr>
        <w:fldChar w:fldCharType="begin"/>
      </w:r>
      <w:r w:rsidR="00C01EB4">
        <w:rPr>
          <w:rFonts w:cs="Arial"/>
          <w:caps/>
          <w:kern w:val="32"/>
          <w:sz w:val="28"/>
          <w:szCs w:val="28"/>
        </w:rPr>
        <w:instrText xml:space="preserve"> TOC \h \z \c "Рисунок" </w:instrText>
      </w:r>
      <w:r>
        <w:rPr>
          <w:rFonts w:cs="Arial"/>
          <w:caps/>
          <w:kern w:val="32"/>
          <w:sz w:val="28"/>
          <w:szCs w:val="28"/>
        </w:rPr>
        <w:fldChar w:fldCharType="separate"/>
      </w:r>
      <w:hyperlink w:anchor="_Toc328575302" w:history="1">
        <w:r w:rsidR="00040ED2" w:rsidRPr="0005183F">
          <w:rPr>
            <w:rStyle w:val="af"/>
            <w:noProof/>
          </w:rPr>
          <w:t>Рисунок 1. Карта бизнес-инкубаторов Москвы и Московской области.</w:t>
        </w:r>
        <w:r w:rsidR="00040E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40ED2">
          <w:rPr>
            <w:noProof/>
            <w:webHidden/>
          </w:rPr>
          <w:instrText xml:space="preserve"> PAGEREF _Toc328575302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11047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040ED2" w:rsidRDefault="00756673">
      <w:pPr>
        <w:pStyle w:val="af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8575303" w:history="1">
        <w:r w:rsidR="00040ED2" w:rsidRPr="0005183F">
          <w:rPr>
            <w:rStyle w:val="af"/>
            <w:noProof/>
          </w:rPr>
          <w:t>Рисунок 2. Карта бизнес-инкубаторов Томска и Томской области.</w:t>
        </w:r>
        <w:r w:rsidR="00040ED2">
          <w:rPr>
            <w:noProof/>
            <w:webHidden/>
          </w:rPr>
          <w:tab/>
        </w:r>
        <w:r w:rsidR="00857625">
          <w:rPr>
            <w:noProof/>
            <w:webHidden/>
          </w:rPr>
          <w:fldChar w:fldCharType="begin"/>
        </w:r>
        <w:r w:rsidR="00040ED2">
          <w:rPr>
            <w:noProof/>
            <w:webHidden/>
          </w:rPr>
          <w:instrText xml:space="preserve"> PAGEREF _Toc328575303 \h </w:instrText>
        </w:r>
        <w:r w:rsidR="00857625">
          <w:rPr>
            <w:noProof/>
            <w:webHidden/>
          </w:rPr>
        </w:r>
        <w:r w:rsidR="00857625">
          <w:rPr>
            <w:noProof/>
            <w:webHidden/>
          </w:rPr>
          <w:fldChar w:fldCharType="separate"/>
        </w:r>
        <w:r w:rsidR="00A11047">
          <w:rPr>
            <w:noProof/>
            <w:webHidden/>
          </w:rPr>
          <w:t>27</w:t>
        </w:r>
        <w:r w:rsidR="00857625">
          <w:rPr>
            <w:noProof/>
            <w:webHidden/>
          </w:rPr>
          <w:fldChar w:fldCharType="end"/>
        </w:r>
      </w:hyperlink>
    </w:p>
    <w:p w:rsidR="00040ED2" w:rsidRDefault="00756673">
      <w:pPr>
        <w:pStyle w:val="af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8575304" w:history="1">
        <w:r w:rsidR="00040ED2" w:rsidRPr="0005183F">
          <w:rPr>
            <w:rStyle w:val="af"/>
            <w:noProof/>
          </w:rPr>
          <w:t>Рисунок 3. Карта бизнес-инкубаторов Ростова-на-Дону и Ростовской области.</w:t>
        </w:r>
        <w:r w:rsidR="00040ED2">
          <w:rPr>
            <w:noProof/>
            <w:webHidden/>
          </w:rPr>
          <w:tab/>
        </w:r>
        <w:r w:rsidR="00857625">
          <w:rPr>
            <w:noProof/>
            <w:webHidden/>
          </w:rPr>
          <w:fldChar w:fldCharType="begin"/>
        </w:r>
        <w:r w:rsidR="00040ED2">
          <w:rPr>
            <w:noProof/>
            <w:webHidden/>
          </w:rPr>
          <w:instrText xml:space="preserve"> PAGEREF _Toc328575304 \h </w:instrText>
        </w:r>
        <w:r w:rsidR="00857625">
          <w:rPr>
            <w:noProof/>
            <w:webHidden/>
          </w:rPr>
        </w:r>
        <w:r w:rsidR="00857625">
          <w:rPr>
            <w:noProof/>
            <w:webHidden/>
          </w:rPr>
          <w:fldChar w:fldCharType="separate"/>
        </w:r>
        <w:r w:rsidR="00A11047">
          <w:rPr>
            <w:noProof/>
            <w:webHidden/>
          </w:rPr>
          <w:t>28</w:t>
        </w:r>
        <w:r w:rsidR="00857625">
          <w:rPr>
            <w:noProof/>
            <w:webHidden/>
          </w:rPr>
          <w:fldChar w:fldCharType="end"/>
        </w:r>
      </w:hyperlink>
    </w:p>
    <w:p w:rsidR="00040ED2" w:rsidRDefault="00756673">
      <w:pPr>
        <w:pStyle w:val="af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8575305" w:history="1">
        <w:r w:rsidR="00040ED2" w:rsidRPr="0005183F">
          <w:rPr>
            <w:rStyle w:val="af"/>
            <w:noProof/>
          </w:rPr>
          <w:t>Рисунок 4. Карта бизнес-инкубаторов Санкт-Петербурга и Ленинградской области.</w:t>
        </w:r>
        <w:r w:rsidR="00040ED2">
          <w:rPr>
            <w:noProof/>
            <w:webHidden/>
          </w:rPr>
          <w:tab/>
        </w:r>
        <w:r w:rsidR="00857625">
          <w:rPr>
            <w:noProof/>
            <w:webHidden/>
          </w:rPr>
          <w:fldChar w:fldCharType="begin"/>
        </w:r>
        <w:r w:rsidR="00040ED2">
          <w:rPr>
            <w:noProof/>
            <w:webHidden/>
          </w:rPr>
          <w:instrText xml:space="preserve"> PAGEREF _Toc328575305 \h </w:instrText>
        </w:r>
        <w:r w:rsidR="00857625">
          <w:rPr>
            <w:noProof/>
            <w:webHidden/>
          </w:rPr>
        </w:r>
        <w:r w:rsidR="00857625">
          <w:rPr>
            <w:noProof/>
            <w:webHidden/>
          </w:rPr>
          <w:fldChar w:fldCharType="separate"/>
        </w:r>
        <w:r w:rsidR="00A11047">
          <w:rPr>
            <w:noProof/>
            <w:webHidden/>
          </w:rPr>
          <w:t>29</w:t>
        </w:r>
        <w:r w:rsidR="00857625">
          <w:rPr>
            <w:noProof/>
            <w:webHidden/>
          </w:rPr>
          <w:fldChar w:fldCharType="end"/>
        </w:r>
      </w:hyperlink>
    </w:p>
    <w:p w:rsidR="00040ED2" w:rsidRDefault="00756673">
      <w:pPr>
        <w:pStyle w:val="af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28575306" w:history="1">
        <w:r w:rsidR="00040ED2" w:rsidRPr="0005183F">
          <w:rPr>
            <w:rStyle w:val="af"/>
            <w:noProof/>
          </w:rPr>
          <w:t>Рисунок 5. Карта бизнес-инкубаторов Екатеринбурга и Свердловской области.</w:t>
        </w:r>
        <w:r w:rsidR="00040ED2">
          <w:rPr>
            <w:noProof/>
            <w:webHidden/>
          </w:rPr>
          <w:tab/>
        </w:r>
        <w:r w:rsidR="00857625">
          <w:rPr>
            <w:noProof/>
            <w:webHidden/>
          </w:rPr>
          <w:fldChar w:fldCharType="begin"/>
        </w:r>
        <w:r w:rsidR="00040ED2">
          <w:rPr>
            <w:noProof/>
            <w:webHidden/>
          </w:rPr>
          <w:instrText xml:space="preserve"> PAGEREF _Toc328575306 \h </w:instrText>
        </w:r>
        <w:r w:rsidR="00857625">
          <w:rPr>
            <w:noProof/>
            <w:webHidden/>
          </w:rPr>
        </w:r>
        <w:r w:rsidR="00857625">
          <w:rPr>
            <w:noProof/>
            <w:webHidden/>
          </w:rPr>
          <w:fldChar w:fldCharType="separate"/>
        </w:r>
        <w:r w:rsidR="00A11047">
          <w:rPr>
            <w:noProof/>
            <w:webHidden/>
          </w:rPr>
          <w:t>30</w:t>
        </w:r>
        <w:r w:rsidR="00857625">
          <w:rPr>
            <w:noProof/>
            <w:webHidden/>
          </w:rPr>
          <w:fldChar w:fldCharType="end"/>
        </w:r>
      </w:hyperlink>
    </w:p>
    <w:p w:rsidR="009B5A6A" w:rsidRDefault="00857625">
      <w:pPr>
        <w:spacing w:line="276" w:lineRule="auto"/>
        <w:jc w:val="left"/>
        <w:rPr>
          <w:rFonts w:eastAsia="Times New Roman" w:cs="Arial"/>
          <w:b/>
          <w:bCs/>
          <w:caps/>
          <w:kern w:val="32"/>
          <w:sz w:val="28"/>
          <w:szCs w:val="28"/>
          <w:lang w:eastAsia="ru-RU"/>
        </w:rPr>
      </w:pPr>
      <w:r>
        <w:rPr>
          <w:rFonts w:cs="Arial"/>
          <w:caps/>
          <w:kern w:val="32"/>
          <w:sz w:val="28"/>
          <w:szCs w:val="28"/>
        </w:rPr>
        <w:fldChar w:fldCharType="end"/>
      </w:r>
      <w:r w:rsidR="009B5A6A">
        <w:rPr>
          <w:rFonts w:cs="Arial"/>
          <w:caps/>
          <w:kern w:val="32"/>
          <w:sz w:val="28"/>
          <w:szCs w:val="28"/>
        </w:rPr>
        <w:br w:type="page"/>
      </w:r>
    </w:p>
    <w:p w:rsidR="008D25E4" w:rsidRDefault="008D25E4" w:rsidP="008D25E4">
      <w:pPr>
        <w:pStyle w:val="1"/>
        <w:keepNext/>
        <w:pageBreakBefore/>
        <w:spacing w:before="0" w:beforeAutospacing="0" w:after="180" w:afterAutospacing="0"/>
        <w:rPr>
          <w:rFonts w:cs="Arial"/>
          <w:caps/>
          <w:kern w:val="32"/>
          <w:sz w:val="28"/>
          <w:szCs w:val="28"/>
        </w:rPr>
      </w:pPr>
      <w:bookmarkStart w:id="5" w:name="_Toc328649726"/>
      <w:bookmarkStart w:id="6" w:name="_Toc326313637"/>
      <w:r>
        <w:rPr>
          <w:rFonts w:cs="Arial"/>
          <w:caps/>
          <w:kern w:val="32"/>
          <w:sz w:val="28"/>
          <w:szCs w:val="28"/>
        </w:rPr>
        <w:lastRenderedPageBreak/>
        <w:t>Резюме</w:t>
      </w:r>
      <w:bookmarkEnd w:id="5"/>
    </w:p>
    <w:p w:rsidR="008D25E4" w:rsidRDefault="008D25E4" w:rsidP="008D25E4">
      <w:pPr>
        <w:spacing w:after="0"/>
        <w:ind w:firstLine="567"/>
      </w:pPr>
      <w:r w:rsidRPr="00C00BD7">
        <w:t xml:space="preserve">В </w:t>
      </w:r>
      <w:r>
        <w:t>июне</w:t>
      </w:r>
      <w:r w:rsidRPr="00C00BD7">
        <w:t xml:space="preserve"> 2012 года компания </w:t>
      </w:r>
      <w:r w:rsidRPr="00C00BD7">
        <w:rPr>
          <w:b/>
          <w:lang w:val="en-US"/>
        </w:rPr>
        <w:t>DISCOVERY</w:t>
      </w:r>
      <w:r w:rsidRPr="00C00BD7">
        <w:rPr>
          <w:b/>
        </w:rPr>
        <w:t xml:space="preserve"> </w:t>
      </w:r>
      <w:r w:rsidRPr="00C00BD7">
        <w:rPr>
          <w:b/>
          <w:lang w:val="en-US"/>
        </w:rPr>
        <w:t>Research</w:t>
      </w:r>
      <w:r w:rsidRPr="00C00BD7">
        <w:rPr>
          <w:b/>
        </w:rPr>
        <w:t xml:space="preserve"> </w:t>
      </w:r>
      <w:r w:rsidRPr="00C00BD7">
        <w:rPr>
          <w:b/>
          <w:lang w:val="en-US"/>
        </w:rPr>
        <w:t>Group</w:t>
      </w:r>
      <w:r w:rsidRPr="00C00BD7">
        <w:t xml:space="preserve"> провела исследование </w:t>
      </w:r>
      <w:proofErr w:type="gramStart"/>
      <w:r w:rsidRPr="00C00BD7">
        <w:t>российск</w:t>
      </w:r>
      <w:r>
        <w:t>их</w:t>
      </w:r>
      <w:proofErr w:type="gramEnd"/>
      <w:r>
        <w:t xml:space="preserve"> бизнес-инкубаторов</w:t>
      </w:r>
      <w:r w:rsidRPr="00C00BD7">
        <w:t xml:space="preserve">. </w:t>
      </w:r>
    </w:p>
    <w:p w:rsidR="008D25E4" w:rsidRDefault="008D25E4" w:rsidP="008D25E4">
      <w:pPr>
        <w:spacing w:after="0"/>
        <w:ind w:firstLine="567"/>
      </w:pPr>
      <w:r>
        <w:rPr>
          <w:bCs/>
        </w:rPr>
        <w:t xml:space="preserve">В России </w:t>
      </w:r>
      <w:proofErr w:type="gramStart"/>
      <w:r>
        <w:rPr>
          <w:bCs/>
        </w:rPr>
        <w:t>бизнес-инкубаторы</w:t>
      </w:r>
      <w:proofErr w:type="gramEnd"/>
      <w:r>
        <w:rPr>
          <w:bCs/>
        </w:rPr>
        <w:t xml:space="preserve"> стали появляется в 1990х гг. </w:t>
      </w:r>
      <w:r>
        <w:t xml:space="preserve">преимущественно на средства зарубежных донорских организаций. Сначала было создано 13 (по другим данным - 12) </w:t>
      </w:r>
      <w:proofErr w:type="gramStart"/>
      <w:r>
        <w:t>бизнес-инкубаторов</w:t>
      </w:r>
      <w:proofErr w:type="gramEnd"/>
      <w:r>
        <w:t xml:space="preserve">, в настоящее время существуют разные оценки количества бизнес-инкубаторов в России. Это связано с отсутствием чёткого определения понятия «бизнес-инкубатор». Проанализировав различные оценки экспертов в этой сфере, можно заключить, что число </w:t>
      </w:r>
      <w:proofErr w:type="gramStart"/>
      <w:r>
        <w:t>бизнес-инкубаторов</w:t>
      </w:r>
      <w:proofErr w:type="gramEnd"/>
      <w:r>
        <w:t xml:space="preserve"> варьируются от 80 до 170.</w:t>
      </w:r>
    </w:p>
    <w:p w:rsidR="008D25E4" w:rsidRDefault="008D25E4" w:rsidP="008D25E4">
      <w:pPr>
        <w:spacing w:after="0"/>
        <w:ind w:firstLine="567"/>
      </w:pPr>
      <w:proofErr w:type="gramStart"/>
      <w:r>
        <w:t>Для</w:t>
      </w:r>
      <w:proofErr w:type="gramEnd"/>
      <w:r>
        <w:t xml:space="preserve"> </w:t>
      </w:r>
      <w:proofErr w:type="gramStart"/>
      <w:r>
        <w:t>российский</w:t>
      </w:r>
      <w:proofErr w:type="gramEnd"/>
      <w:r>
        <w:t xml:space="preserve"> бизнес-инкубаторов характерен ряд проблем. К основным проблемам относятся отсутствие в настоящее время</w:t>
      </w:r>
      <w:r w:rsidRPr="00341056">
        <w:t xml:space="preserve"> един</w:t>
      </w:r>
      <w:r>
        <w:t>ой</w:t>
      </w:r>
      <w:r w:rsidRPr="00341056">
        <w:t xml:space="preserve"> концепци</w:t>
      </w:r>
      <w:r>
        <w:t>и</w:t>
      </w:r>
      <w:r w:rsidRPr="00341056">
        <w:t xml:space="preserve"> организации, ст</w:t>
      </w:r>
      <w:r>
        <w:t xml:space="preserve">роительства и функционирования </w:t>
      </w:r>
      <w:proofErr w:type="gramStart"/>
      <w:r>
        <w:t>бизнес-инкубаторов</w:t>
      </w:r>
      <w:proofErr w:type="gramEnd"/>
      <w:r>
        <w:t xml:space="preserve">, а также отсутствие </w:t>
      </w:r>
      <w:r w:rsidRPr="00341056">
        <w:t>критери</w:t>
      </w:r>
      <w:r>
        <w:t>ев</w:t>
      </w:r>
      <w:r w:rsidRPr="00341056">
        <w:t xml:space="preserve"> оценки эффективности </w:t>
      </w:r>
      <w:r>
        <w:t xml:space="preserve">их </w:t>
      </w:r>
      <w:r w:rsidRPr="00341056">
        <w:t>деятельности</w:t>
      </w:r>
      <w:r>
        <w:t xml:space="preserve">. В связи с этим, эффективность </w:t>
      </w:r>
      <w:proofErr w:type="gramStart"/>
      <w:r>
        <w:t>бизнес-инкубаторов</w:t>
      </w:r>
      <w:proofErr w:type="gramEnd"/>
      <w:r>
        <w:t xml:space="preserve"> оценивают по количеству выпущенных и успешно функционирующих компаний, по годовому обороту предприятий, по количеству резидентов и даже по объёму общей площади. </w:t>
      </w:r>
      <w:r w:rsidRPr="00E069A9">
        <w:t xml:space="preserve"> </w:t>
      </w:r>
      <w:r>
        <w:t xml:space="preserve"> </w:t>
      </w:r>
    </w:p>
    <w:p w:rsidR="008D25E4" w:rsidRDefault="008D25E4" w:rsidP="008D25E4">
      <w:pPr>
        <w:spacing w:after="0"/>
        <w:ind w:firstLine="567"/>
      </w:pPr>
      <w:r w:rsidRPr="00E069A9">
        <w:t>Эксперты также указывают на существовани</w:t>
      </w:r>
      <w:r>
        <w:t>е информационной проблемы, которая выражается в сложности</w:t>
      </w:r>
      <w:r w:rsidRPr="00E069A9">
        <w:t xml:space="preserve"> </w:t>
      </w:r>
      <w:r>
        <w:t>получения информации</w:t>
      </w:r>
      <w:r w:rsidRPr="00E069A9">
        <w:t xml:space="preserve"> о наличии свободных мест в </w:t>
      </w:r>
      <w:proofErr w:type="gramStart"/>
      <w:r w:rsidRPr="00E069A9">
        <w:t>бизнес-инкубаторах</w:t>
      </w:r>
      <w:proofErr w:type="gramEnd"/>
      <w:r w:rsidRPr="00E069A9">
        <w:t xml:space="preserve">, </w:t>
      </w:r>
      <w:r>
        <w:t>о стоимости арендной платы, стоимости услуг бизнес-инкубаторов и т.п.</w:t>
      </w:r>
    </w:p>
    <w:p w:rsidR="008D25E4" w:rsidRDefault="008D25E4" w:rsidP="008D25E4">
      <w:pPr>
        <w:spacing w:after="0"/>
        <w:ind w:firstLine="567"/>
      </w:pPr>
      <w:r>
        <w:t>К</w:t>
      </w:r>
      <w:r w:rsidRPr="00C00BD7">
        <w:t xml:space="preserve">омпания </w:t>
      </w:r>
      <w:r w:rsidRPr="00C00BD7">
        <w:rPr>
          <w:b/>
          <w:lang w:val="en-US"/>
        </w:rPr>
        <w:t>DISCOVERY</w:t>
      </w:r>
      <w:r w:rsidRPr="00C00BD7">
        <w:rPr>
          <w:b/>
        </w:rPr>
        <w:t xml:space="preserve"> </w:t>
      </w:r>
      <w:r w:rsidRPr="00C00BD7">
        <w:rPr>
          <w:b/>
          <w:lang w:val="en-US"/>
        </w:rPr>
        <w:t>Research</w:t>
      </w:r>
      <w:r w:rsidRPr="00C00BD7">
        <w:rPr>
          <w:b/>
        </w:rPr>
        <w:t xml:space="preserve"> </w:t>
      </w:r>
      <w:r w:rsidRPr="00C00BD7">
        <w:rPr>
          <w:b/>
          <w:lang w:val="en-US"/>
        </w:rPr>
        <w:t>Group</w:t>
      </w:r>
      <w:r w:rsidRPr="00C00BD7">
        <w:t xml:space="preserve"> </w:t>
      </w:r>
      <w:r>
        <w:t xml:space="preserve">в июне 2012 года </w:t>
      </w:r>
      <w:r w:rsidRPr="00C00BD7">
        <w:t xml:space="preserve">провела </w:t>
      </w:r>
      <w:r>
        <w:t xml:space="preserve">сравнение российских </w:t>
      </w:r>
      <w:proofErr w:type="gramStart"/>
      <w:r>
        <w:t>бизнес-инкубаторов</w:t>
      </w:r>
      <w:proofErr w:type="gramEnd"/>
      <w:r>
        <w:t xml:space="preserve"> </w:t>
      </w:r>
      <w:r>
        <w:rPr>
          <w:bCs/>
        </w:rPr>
        <w:t xml:space="preserve">по количеству резидентов, по характеристике резидентов, по общей площади </w:t>
      </w:r>
      <w:r w:rsidRPr="0089438E">
        <w:t>помещения</w:t>
      </w:r>
      <w:r>
        <w:t>,</w:t>
      </w:r>
      <w:r w:rsidRPr="0089438E">
        <w:t xml:space="preserve"> по стоимости арендной платы</w:t>
      </w:r>
      <w:r>
        <w:t xml:space="preserve"> и по видам оказываемых услуг</w:t>
      </w:r>
      <w:r w:rsidRPr="0089438E">
        <w:t xml:space="preserve">. Для анализа были выбраны следующие бизнес инкубаторы: </w:t>
      </w:r>
      <w:r>
        <w:t xml:space="preserve">БИ </w:t>
      </w:r>
      <w:r w:rsidRPr="0089438E">
        <w:t>«Строгино», БИ «Зеленоград», БИ «</w:t>
      </w:r>
      <w:proofErr w:type="spellStart"/>
      <w:r w:rsidRPr="0089438E">
        <w:t>Сколково</w:t>
      </w:r>
      <w:proofErr w:type="spellEnd"/>
      <w:r w:rsidRPr="0089438E">
        <w:t>», БИ «</w:t>
      </w:r>
      <w:proofErr w:type="spellStart"/>
      <w:r w:rsidRPr="0089438E">
        <w:t>Ингрия</w:t>
      </w:r>
      <w:proofErr w:type="spellEnd"/>
      <w:r w:rsidRPr="0089438E">
        <w:t>», «</w:t>
      </w:r>
      <w:proofErr w:type="spellStart"/>
      <w:r w:rsidRPr="0089438E">
        <w:t>InCube</w:t>
      </w:r>
      <w:proofErr w:type="spellEnd"/>
      <w:r w:rsidRPr="0089438E">
        <w:t>» (БИ АНХ), «HSE (</w:t>
      </w:r>
      <w:proofErr w:type="spellStart"/>
      <w:r w:rsidRPr="0089438E">
        <w:t>Inc</w:t>
      </w:r>
      <w:proofErr w:type="spellEnd"/>
      <w:r w:rsidRPr="0089438E">
        <w:t>.)» (БИ НИУ ВШЭ), «БИ МГУ», «Нижегородский Инновационный БИ», «Омский Региональный БИ»</w:t>
      </w:r>
      <w:r>
        <w:t xml:space="preserve"> и</w:t>
      </w:r>
      <w:r w:rsidRPr="0089438E">
        <w:t xml:space="preserve"> «Бизнес-инкубатор </w:t>
      </w:r>
      <w:proofErr w:type="spellStart"/>
      <w:r w:rsidRPr="0089438E">
        <w:t>Академпарка</w:t>
      </w:r>
      <w:proofErr w:type="spellEnd"/>
      <w:r w:rsidRPr="0089438E">
        <w:t>».</w:t>
      </w:r>
      <w:r>
        <w:t xml:space="preserve"> </w:t>
      </w:r>
    </w:p>
    <w:p w:rsidR="008D25E4" w:rsidRDefault="008D25E4" w:rsidP="008D25E4">
      <w:pPr>
        <w:spacing w:after="0"/>
        <w:ind w:firstLine="567"/>
      </w:pPr>
      <w:r>
        <w:t>Лидером по количеству резидентов (71) в 2012 году стал Бизнес-инкубатор «</w:t>
      </w:r>
      <w:proofErr w:type="spellStart"/>
      <w:r>
        <w:t>Ингрия</w:t>
      </w:r>
      <w:proofErr w:type="spellEnd"/>
      <w:r>
        <w:t xml:space="preserve">», на втором месте Бизнес-инкубатор «Зеленоград» (33), на третьем – Бизнес-инкубатор «Строгино» (27). </w:t>
      </w:r>
    </w:p>
    <w:p w:rsidR="008D25E4" w:rsidRDefault="008D25E4" w:rsidP="008D25E4">
      <w:pPr>
        <w:spacing w:after="0"/>
        <w:ind w:firstLine="567"/>
      </w:pPr>
      <w:r>
        <w:t xml:space="preserve">Также был проведён анализ компаний, имеющих право стать резидентов </w:t>
      </w:r>
      <w:proofErr w:type="gramStart"/>
      <w:r>
        <w:t>бизнес-инкубатора</w:t>
      </w:r>
      <w:proofErr w:type="gramEnd"/>
      <w:r>
        <w:t xml:space="preserve">. В результате было определено, что часть российских </w:t>
      </w:r>
      <w:proofErr w:type="gramStart"/>
      <w:r>
        <w:t>бизнес-инкубаторов</w:t>
      </w:r>
      <w:proofErr w:type="gramEnd"/>
      <w:r>
        <w:t xml:space="preserve"> принимает любые инновационные компании на стадии </w:t>
      </w:r>
      <w:proofErr w:type="spellStart"/>
      <w:r>
        <w:t>стартап</w:t>
      </w:r>
      <w:proofErr w:type="spellEnd"/>
      <w:r>
        <w:t>, другая часть бизнес-</w:t>
      </w:r>
      <w:r>
        <w:lastRenderedPageBreak/>
        <w:t>инкубаторов рассматривает только выпускников определенного вуза</w:t>
      </w:r>
      <w:r w:rsidRPr="0066381E">
        <w:t>/</w:t>
      </w:r>
      <w:r>
        <w:t xml:space="preserve">школы, к которому прикреплён бизнес-инкубатор. </w:t>
      </w:r>
      <w:proofErr w:type="gramStart"/>
      <w:r>
        <w:t xml:space="preserve">Часть бизнес-инкубаторов принимает в резиденты только юридических лиц, другая – только физических. </w:t>
      </w:r>
      <w:proofErr w:type="gramEnd"/>
    </w:p>
    <w:p w:rsidR="008D25E4" w:rsidRDefault="008D25E4" w:rsidP="008D25E4">
      <w:pPr>
        <w:spacing w:after="0"/>
        <w:ind w:firstLine="567"/>
      </w:pPr>
      <w:r>
        <w:t xml:space="preserve">По общей площади, лидирующими </w:t>
      </w:r>
      <w:proofErr w:type="gramStart"/>
      <w:r>
        <w:t>бизнес-инкубаторами</w:t>
      </w:r>
      <w:proofErr w:type="gramEnd"/>
      <w:r>
        <w:t xml:space="preserve"> в 2012 году стали «Зеленоград» и «Строгино». </w:t>
      </w:r>
    </w:p>
    <w:p w:rsidR="008D25E4" w:rsidRDefault="008D25E4" w:rsidP="008D25E4">
      <w:pPr>
        <w:spacing w:after="0"/>
        <w:ind w:firstLine="567"/>
      </w:pPr>
      <w:r>
        <w:t xml:space="preserve">Сравнение </w:t>
      </w:r>
      <w:proofErr w:type="gramStart"/>
      <w:r>
        <w:t>российских</w:t>
      </w:r>
      <w:proofErr w:type="gramEnd"/>
      <w:r>
        <w:t xml:space="preserve"> бизнес-инкубаторов по арендной плате показало, что некоторые бизнес-инкубаторы предоставляют данную услугу на бесплатной основе, другие на платной льготной основе.</w:t>
      </w:r>
    </w:p>
    <w:p w:rsidR="008D25E4" w:rsidRDefault="008D25E4" w:rsidP="008D25E4">
      <w:pPr>
        <w:ind w:firstLine="567"/>
      </w:pPr>
    </w:p>
    <w:p w:rsidR="008D25E4" w:rsidRPr="008D25E4" w:rsidRDefault="008D25E4" w:rsidP="008D25E4">
      <w:pPr>
        <w:rPr>
          <w:lang w:eastAsia="ru-RU"/>
        </w:rPr>
      </w:pPr>
    </w:p>
    <w:p w:rsidR="00037D32" w:rsidRPr="00037D32" w:rsidRDefault="00037D32" w:rsidP="00037D32">
      <w:pPr>
        <w:pStyle w:val="1"/>
        <w:keepNext/>
        <w:pageBreakBefore/>
        <w:spacing w:before="0" w:beforeAutospacing="0" w:after="180" w:afterAutospacing="0"/>
        <w:rPr>
          <w:rFonts w:cs="Arial"/>
          <w:caps/>
          <w:kern w:val="32"/>
          <w:sz w:val="28"/>
          <w:szCs w:val="28"/>
        </w:rPr>
      </w:pPr>
      <w:bookmarkStart w:id="7" w:name="_Toc328649727"/>
      <w:r w:rsidRPr="00037D32">
        <w:rPr>
          <w:rFonts w:cs="Arial"/>
          <w:caps/>
          <w:kern w:val="32"/>
          <w:sz w:val="28"/>
          <w:szCs w:val="28"/>
        </w:rPr>
        <w:lastRenderedPageBreak/>
        <w:t>Глава 1. Технологические характеристики исследования</w:t>
      </w:r>
      <w:bookmarkEnd w:id="6"/>
      <w:bookmarkEnd w:id="7"/>
    </w:p>
    <w:p w:rsidR="00037D32" w:rsidRPr="00E1614F" w:rsidRDefault="00037D32" w:rsidP="00037D32">
      <w:pPr>
        <w:pStyle w:val="2"/>
        <w:spacing w:before="240" w:after="60"/>
        <w:rPr>
          <w:iCs/>
          <w:sz w:val="24"/>
          <w:szCs w:val="28"/>
        </w:rPr>
      </w:pPr>
      <w:bookmarkStart w:id="8" w:name="_Toc315358690"/>
      <w:bookmarkStart w:id="9" w:name="_Toc317249434"/>
      <w:bookmarkStart w:id="10" w:name="_Toc320715575"/>
      <w:bookmarkStart w:id="11" w:name="_Toc321482132"/>
      <w:bookmarkStart w:id="12" w:name="_Toc325458317"/>
      <w:bookmarkStart w:id="13" w:name="_Toc325546816"/>
      <w:bookmarkStart w:id="14" w:name="_Toc326313638"/>
      <w:bookmarkStart w:id="15" w:name="_Toc328649728"/>
      <w:r w:rsidRPr="00E1614F">
        <w:rPr>
          <w:iCs/>
          <w:sz w:val="24"/>
          <w:szCs w:val="28"/>
        </w:rPr>
        <w:t>Цель исследования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037D32" w:rsidRPr="00E80097" w:rsidRDefault="00037D32" w:rsidP="00037D32">
      <w:pPr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Провести </w:t>
      </w:r>
      <w:r w:rsidR="0089451B">
        <w:rPr>
          <w:rFonts w:cs="Times New Roman"/>
          <w:szCs w:val="24"/>
        </w:rPr>
        <w:t>анализ</w:t>
      </w:r>
      <w:r>
        <w:rPr>
          <w:rFonts w:cs="Times New Roman"/>
          <w:szCs w:val="24"/>
        </w:rPr>
        <w:t xml:space="preserve"> </w:t>
      </w:r>
      <w:r w:rsidR="0089451B">
        <w:rPr>
          <w:rFonts w:cs="Times New Roman"/>
          <w:szCs w:val="24"/>
        </w:rPr>
        <w:t xml:space="preserve">функционирования и развития </w:t>
      </w:r>
      <w:proofErr w:type="gramStart"/>
      <w:r w:rsidR="0089451B">
        <w:rPr>
          <w:rFonts w:cs="Times New Roman"/>
          <w:szCs w:val="24"/>
        </w:rPr>
        <w:t>бизнес-инкубаторов</w:t>
      </w:r>
      <w:proofErr w:type="gramEnd"/>
      <w:r w:rsidR="0089451B">
        <w:rPr>
          <w:rFonts w:cs="Times New Roman"/>
          <w:szCs w:val="24"/>
        </w:rPr>
        <w:t xml:space="preserve"> в России</w:t>
      </w:r>
      <w:r w:rsidRPr="00E80097">
        <w:rPr>
          <w:rFonts w:cs="Times New Roman"/>
          <w:szCs w:val="24"/>
        </w:rPr>
        <w:t>.</w:t>
      </w:r>
    </w:p>
    <w:p w:rsidR="00037D32" w:rsidRPr="00E1614F" w:rsidRDefault="00037D32" w:rsidP="00037D32">
      <w:pPr>
        <w:pStyle w:val="2"/>
        <w:spacing w:before="240" w:after="60"/>
        <w:rPr>
          <w:iCs/>
          <w:sz w:val="24"/>
          <w:szCs w:val="28"/>
        </w:rPr>
      </w:pPr>
      <w:bookmarkStart w:id="16" w:name="_Toc251508453"/>
      <w:bookmarkStart w:id="17" w:name="_Toc256092141"/>
      <w:bookmarkStart w:id="18" w:name="_Toc302569430"/>
      <w:bookmarkStart w:id="19" w:name="_Toc306039631"/>
      <w:bookmarkStart w:id="20" w:name="_Toc315358691"/>
      <w:bookmarkStart w:id="21" w:name="_Toc317249435"/>
      <w:bookmarkStart w:id="22" w:name="_Toc320715576"/>
      <w:bookmarkStart w:id="23" w:name="_Toc321482133"/>
      <w:bookmarkStart w:id="24" w:name="_Toc325458318"/>
      <w:bookmarkStart w:id="25" w:name="_Toc325546817"/>
      <w:bookmarkStart w:id="26" w:name="_Toc326313639"/>
      <w:bookmarkStart w:id="27" w:name="_Toc328649729"/>
      <w:r w:rsidRPr="00E1614F">
        <w:rPr>
          <w:iCs/>
          <w:sz w:val="24"/>
          <w:szCs w:val="28"/>
        </w:rPr>
        <w:t>Задачи исследования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89451B" w:rsidRDefault="0089451B" w:rsidP="00683F9C">
      <w:pPr>
        <w:pStyle w:val="a3"/>
        <w:numPr>
          <w:ilvl w:val="0"/>
          <w:numId w:val="27"/>
        </w:numPr>
      </w:pPr>
      <w:r>
        <w:t xml:space="preserve">Описать, что понимается под </w:t>
      </w:r>
      <w:proofErr w:type="gramStart"/>
      <w:r>
        <w:t>бизнес-инкубатором</w:t>
      </w:r>
      <w:proofErr w:type="gramEnd"/>
      <w:r>
        <w:t>.</w:t>
      </w:r>
    </w:p>
    <w:p w:rsidR="0089451B" w:rsidRDefault="0089451B" w:rsidP="00683F9C">
      <w:pPr>
        <w:pStyle w:val="a3"/>
        <w:numPr>
          <w:ilvl w:val="0"/>
          <w:numId w:val="27"/>
        </w:numPr>
      </w:pPr>
      <w:r>
        <w:t xml:space="preserve">Описать историю возникновения и развития </w:t>
      </w:r>
      <w:proofErr w:type="gramStart"/>
      <w:r>
        <w:t>бизнес-инкубаторов</w:t>
      </w:r>
      <w:proofErr w:type="gramEnd"/>
      <w:r>
        <w:t xml:space="preserve"> за рубежом и в России</w:t>
      </w:r>
      <w:r w:rsidR="00037D32">
        <w:t>.</w:t>
      </w:r>
    </w:p>
    <w:p w:rsidR="0089451B" w:rsidRDefault="0089451B" w:rsidP="00683F9C">
      <w:pPr>
        <w:pStyle w:val="a3"/>
        <w:numPr>
          <w:ilvl w:val="0"/>
          <w:numId w:val="27"/>
        </w:numPr>
      </w:pPr>
      <w:r>
        <w:t xml:space="preserve">Привести список российских </w:t>
      </w:r>
      <w:proofErr w:type="gramStart"/>
      <w:r>
        <w:t>бизнес-инкубаторов</w:t>
      </w:r>
      <w:proofErr w:type="gramEnd"/>
      <w:r>
        <w:t xml:space="preserve"> с указанием </w:t>
      </w:r>
      <w:r w:rsidR="00695EE1">
        <w:t>их</w:t>
      </w:r>
      <w:r>
        <w:t xml:space="preserve"> местонахождения, типа, контактных телефонов и имени руководителя.</w:t>
      </w:r>
    </w:p>
    <w:p w:rsidR="0089451B" w:rsidRDefault="0089451B" w:rsidP="00683F9C">
      <w:pPr>
        <w:pStyle w:val="a3"/>
        <w:numPr>
          <w:ilvl w:val="0"/>
          <w:numId w:val="27"/>
        </w:numPr>
      </w:pPr>
      <w:r>
        <w:t xml:space="preserve">Определить количество </w:t>
      </w:r>
      <w:proofErr w:type="gramStart"/>
      <w:r>
        <w:t>бизнес-инкубаторов</w:t>
      </w:r>
      <w:proofErr w:type="gramEnd"/>
      <w:r w:rsidR="00695EE1">
        <w:t xml:space="preserve"> по субъектам федерации и по России в целом</w:t>
      </w:r>
      <w:r>
        <w:t>.</w:t>
      </w:r>
    </w:p>
    <w:p w:rsidR="0089451B" w:rsidRDefault="0089451B" w:rsidP="00683F9C">
      <w:pPr>
        <w:pStyle w:val="a3"/>
        <w:numPr>
          <w:ilvl w:val="0"/>
          <w:numId w:val="27"/>
        </w:numPr>
      </w:pPr>
      <w:r>
        <w:t xml:space="preserve">Выявить основные проблемы в функционировании </w:t>
      </w:r>
      <w:proofErr w:type="gramStart"/>
      <w:r>
        <w:t>бизнес-инкубаторов</w:t>
      </w:r>
      <w:proofErr w:type="gramEnd"/>
      <w:r>
        <w:t xml:space="preserve"> в России.</w:t>
      </w:r>
    </w:p>
    <w:p w:rsidR="0089451B" w:rsidRDefault="0089451B" w:rsidP="00683F9C">
      <w:pPr>
        <w:pStyle w:val="a3"/>
        <w:numPr>
          <w:ilvl w:val="0"/>
          <w:numId w:val="27"/>
        </w:numPr>
      </w:pPr>
      <w:r>
        <w:t xml:space="preserve">Описать государственное законодательство и регулирование </w:t>
      </w:r>
      <w:proofErr w:type="gramStart"/>
      <w:r>
        <w:t>бизнес-инкубаторов</w:t>
      </w:r>
      <w:proofErr w:type="gramEnd"/>
      <w:r>
        <w:t xml:space="preserve"> в России.</w:t>
      </w:r>
    </w:p>
    <w:p w:rsidR="0089451B" w:rsidRDefault="0089451B" w:rsidP="00683F9C">
      <w:pPr>
        <w:pStyle w:val="a3"/>
        <w:numPr>
          <w:ilvl w:val="0"/>
          <w:numId w:val="27"/>
        </w:numPr>
      </w:pPr>
      <w:r>
        <w:t xml:space="preserve">Провести анализ эффективности </w:t>
      </w:r>
      <w:proofErr w:type="gramStart"/>
      <w:r>
        <w:t>бизнес-инкубаторов</w:t>
      </w:r>
      <w:proofErr w:type="gramEnd"/>
      <w:r>
        <w:t>.</w:t>
      </w:r>
    </w:p>
    <w:p w:rsidR="0089451B" w:rsidRDefault="00695EE1" w:rsidP="00683F9C">
      <w:pPr>
        <w:pStyle w:val="a3"/>
        <w:numPr>
          <w:ilvl w:val="0"/>
          <w:numId w:val="27"/>
        </w:numPr>
      </w:pPr>
      <w:r>
        <w:t>Определить источники</w:t>
      </w:r>
      <w:r w:rsidR="0089451B">
        <w:t xml:space="preserve"> доход</w:t>
      </w:r>
      <w:r>
        <w:t>ов</w:t>
      </w:r>
      <w:r w:rsidR="0089451B">
        <w:t xml:space="preserve"> </w:t>
      </w:r>
      <w:proofErr w:type="gramStart"/>
      <w:r w:rsidR="0089451B">
        <w:t>бизнес-инкубаторов</w:t>
      </w:r>
      <w:proofErr w:type="gramEnd"/>
      <w:r w:rsidR="0089451B">
        <w:t>.</w:t>
      </w:r>
    </w:p>
    <w:p w:rsidR="0089451B" w:rsidRDefault="0089451B" w:rsidP="00683F9C">
      <w:pPr>
        <w:pStyle w:val="a3"/>
        <w:numPr>
          <w:ilvl w:val="0"/>
          <w:numId w:val="27"/>
        </w:numPr>
      </w:pPr>
      <w:r>
        <w:t xml:space="preserve">Описать источники </w:t>
      </w:r>
      <w:r w:rsidR="00695EE1">
        <w:t xml:space="preserve">финансирования </w:t>
      </w:r>
      <w:r>
        <w:t xml:space="preserve">и объём </w:t>
      </w:r>
      <w:r w:rsidR="00695EE1">
        <w:t>вложения</w:t>
      </w:r>
      <w:r>
        <w:t xml:space="preserve"> денежных средств в развитие </w:t>
      </w:r>
      <w:proofErr w:type="gramStart"/>
      <w:r>
        <w:t>бизнес-инкубаторов</w:t>
      </w:r>
      <w:proofErr w:type="gramEnd"/>
      <w:r>
        <w:t>.</w:t>
      </w:r>
    </w:p>
    <w:p w:rsidR="0089451B" w:rsidRDefault="0089451B" w:rsidP="00683F9C">
      <w:pPr>
        <w:pStyle w:val="a3"/>
        <w:numPr>
          <w:ilvl w:val="0"/>
          <w:numId w:val="27"/>
        </w:numPr>
      </w:pPr>
      <w:r>
        <w:t xml:space="preserve">Описать новые проекты </w:t>
      </w:r>
      <w:proofErr w:type="gramStart"/>
      <w:r>
        <w:t>бизнес-инкубаторов</w:t>
      </w:r>
      <w:proofErr w:type="gramEnd"/>
      <w:r w:rsidR="00695EE1">
        <w:t xml:space="preserve"> и недавно открывшиеся бизнес-инкубаторы</w:t>
      </w:r>
      <w:r>
        <w:t>.</w:t>
      </w:r>
    </w:p>
    <w:p w:rsidR="0089451B" w:rsidRDefault="0089451B" w:rsidP="00683F9C">
      <w:pPr>
        <w:pStyle w:val="a3"/>
        <w:numPr>
          <w:ilvl w:val="0"/>
          <w:numId w:val="27"/>
        </w:numPr>
      </w:pPr>
      <w:r>
        <w:t xml:space="preserve">Охарактеризовать </w:t>
      </w:r>
      <w:proofErr w:type="gramStart"/>
      <w:r>
        <w:t>крупнейшие</w:t>
      </w:r>
      <w:proofErr w:type="gramEnd"/>
      <w:r>
        <w:t xml:space="preserve"> бизнес-инкубаторы в России.</w:t>
      </w:r>
    </w:p>
    <w:p w:rsidR="0028645D" w:rsidRDefault="0028645D" w:rsidP="00683F9C">
      <w:pPr>
        <w:pStyle w:val="a3"/>
        <w:numPr>
          <w:ilvl w:val="0"/>
          <w:numId w:val="27"/>
        </w:numPr>
      </w:pPr>
      <w:r>
        <w:t xml:space="preserve">Провести сравнительную характеристику </w:t>
      </w:r>
      <w:proofErr w:type="gramStart"/>
      <w:r>
        <w:t>бизнес-инкубаторов</w:t>
      </w:r>
      <w:proofErr w:type="gramEnd"/>
      <w:r>
        <w:t xml:space="preserve"> в России по нескольким параметрам:</w:t>
      </w:r>
    </w:p>
    <w:p w:rsidR="0028645D" w:rsidRDefault="0028645D" w:rsidP="00683F9C">
      <w:pPr>
        <w:pStyle w:val="a3"/>
        <w:numPr>
          <w:ilvl w:val="0"/>
          <w:numId w:val="30"/>
        </w:numPr>
      </w:pPr>
      <w:r>
        <w:t>По количеству резидентов;</w:t>
      </w:r>
    </w:p>
    <w:p w:rsidR="0028645D" w:rsidRDefault="0028645D" w:rsidP="00683F9C">
      <w:pPr>
        <w:pStyle w:val="a3"/>
        <w:numPr>
          <w:ilvl w:val="0"/>
          <w:numId w:val="30"/>
        </w:numPr>
      </w:pPr>
      <w:r>
        <w:t>По характеристики резидентов;</w:t>
      </w:r>
    </w:p>
    <w:p w:rsidR="0028645D" w:rsidRDefault="0028645D" w:rsidP="00683F9C">
      <w:pPr>
        <w:pStyle w:val="a3"/>
        <w:numPr>
          <w:ilvl w:val="0"/>
          <w:numId w:val="30"/>
        </w:numPr>
      </w:pPr>
      <w:r>
        <w:t>По объёму общей площади БИ;</w:t>
      </w:r>
    </w:p>
    <w:p w:rsidR="0028645D" w:rsidRDefault="0028645D" w:rsidP="00683F9C">
      <w:pPr>
        <w:pStyle w:val="a3"/>
        <w:numPr>
          <w:ilvl w:val="0"/>
          <w:numId w:val="30"/>
        </w:numPr>
      </w:pPr>
      <w:r>
        <w:t>По арендной плате з</w:t>
      </w:r>
      <w:r w:rsidR="007732A0">
        <w:t>а несколько лет пребывания в БИ;</w:t>
      </w:r>
    </w:p>
    <w:p w:rsidR="007732A0" w:rsidRDefault="007732A0" w:rsidP="00683F9C">
      <w:pPr>
        <w:pStyle w:val="a3"/>
        <w:numPr>
          <w:ilvl w:val="0"/>
          <w:numId w:val="30"/>
        </w:numPr>
      </w:pPr>
      <w:r>
        <w:t>По видам оказываемых услуг.</w:t>
      </w:r>
    </w:p>
    <w:p w:rsidR="00037D32" w:rsidRDefault="0089451B" w:rsidP="00683F9C">
      <w:pPr>
        <w:pStyle w:val="a3"/>
        <w:numPr>
          <w:ilvl w:val="0"/>
          <w:numId w:val="27"/>
        </w:numPr>
      </w:pPr>
      <w:r>
        <w:t xml:space="preserve">Охарактеризовать российских предпринимателей и проанализировать склонность людей в России к предпринимательской деятельности.  </w:t>
      </w:r>
    </w:p>
    <w:p w:rsidR="00037D32" w:rsidRPr="00E1614F" w:rsidRDefault="00037D32" w:rsidP="00037D32">
      <w:pPr>
        <w:pStyle w:val="2"/>
        <w:spacing w:before="240" w:after="60"/>
        <w:rPr>
          <w:iCs/>
          <w:sz w:val="24"/>
          <w:szCs w:val="28"/>
        </w:rPr>
      </w:pPr>
      <w:bookmarkStart w:id="28" w:name="_Toc251508454"/>
      <w:bookmarkStart w:id="29" w:name="_Toc256092142"/>
      <w:bookmarkStart w:id="30" w:name="_Toc302569431"/>
      <w:bookmarkStart w:id="31" w:name="_Toc306039632"/>
      <w:bookmarkStart w:id="32" w:name="_Toc315358692"/>
      <w:bookmarkStart w:id="33" w:name="_Toc317249436"/>
      <w:bookmarkStart w:id="34" w:name="_Toc320715577"/>
      <w:bookmarkStart w:id="35" w:name="_Toc321482134"/>
      <w:bookmarkStart w:id="36" w:name="_Toc325458319"/>
      <w:bookmarkStart w:id="37" w:name="_Toc325546818"/>
      <w:bookmarkStart w:id="38" w:name="_Toc326313640"/>
      <w:bookmarkStart w:id="39" w:name="_Toc328649730"/>
      <w:r w:rsidRPr="00E1614F">
        <w:rPr>
          <w:iCs/>
          <w:sz w:val="24"/>
          <w:szCs w:val="28"/>
        </w:rPr>
        <w:lastRenderedPageBreak/>
        <w:t>Объект исследования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r w:rsidRPr="00E1614F">
        <w:rPr>
          <w:iCs/>
          <w:sz w:val="24"/>
          <w:szCs w:val="28"/>
        </w:rPr>
        <w:t xml:space="preserve"> </w:t>
      </w:r>
    </w:p>
    <w:p w:rsidR="00037D32" w:rsidRPr="00E80097" w:rsidRDefault="00695EE1" w:rsidP="00037D32">
      <w:pPr>
        <w:ind w:firstLine="567"/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t>Бизнес-инкубаторы</w:t>
      </w:r>
      <w:proofErr w:type="gramEnd"/>
      <w:r w:rsidR="00037D32" w:rsidRPr="00E80097">
        <w:rPr>
          <w:rFonts w:cs="Times New Roman"/>
          <w:szCs w:val="24"/>
        </w:rPr>
        <w:t xml:space="preserve"> в России.</w:t>
      </w:r>
    </w:p>
    <w:p w:rsidR="00037D32" w:rsidRPr="00E1614F" w:rsidRDefault="00037D32" w:rsidP="00037D32">
      <w:pPr>
        <w:pStyle w:val="2"/>
        <w:spacing w:before="240" w:after="60"/>
        <w:rPr>
          <w:iCs/>
          <w:sz w:val="24"/>
          <w:szCs w:val="28"/>
        </w:rPr>
      </w:pPr>
      <w:bookmarkStart w:id="40" w:name="_Toc251508455"/>
      <w:bookmarkStart w:id="41" w:name="_Toc256092143"/>
      <w:bookmarkStart w:id="42" w:name="_Toc302569432"/>
      <w:bookmarkStart w:id="43" w:name="_Toc306039633"/>
      <w:bookmarkStart w:id="44" w:name="_Toc315358693"/>
      <w:bookmarkStart w:id="45" w:name="_Toc317249437"/>
      <w:bookmarkStart w:id="46" w:name="_Toc320715578"/>
      <w:bookmarkStart w:id="47" w:name="_Toc321482135"/>
      <w:bookmarkStart w:id="48" w:name="_Toc325458320"/>
      <w:bookmarkStart w:id="49" w:name="_Toc325546819"/>
      <w:bookmarkStart w:id="50" w:name="_Toc326313641"/>
      <w:bookmarkStart w:id="51" w:name="_Toc328649731"/>
      <w:r w:rsidRPr="00E1614F">
        <w:rPr>
          <w:iCs/>
          <w:sz w:val="24"/>
          <w:szCs w:val="28"/>
        </w:rPr>
        <w:t>Метод сбора данных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:rsidR="00037D32" w:rsidRPr="00E80097" w:rsidRDefault="00037D32" w:rsidP="00037D32">
      <w:pPr>
        <w:ind w:firstLine="567"/>
        <w:rPr>
          <w:rFonts w:cs="Times New Roman"/>
          <w:szCs w:val="24"/>
        </w:rPr>
      </w:pPr>
      <w:r w:rsidRPr="00E80097">
        <w:rPr>
          <w:rFonts w:cs="Times New Roman"/>
          <w:szCs w:val="24"/>
        </w:rPr>
        <w:t xml:space="preserve">Мониторинг материалов печатных и электронных деловых и специализированных изданий, аналитических обзоров рынка; Интернет; материалов маркетинговых и консалтинговых компаний; результаты исследований DISCOVERY </w:t>
      </w:r>
      <w:proofErr w:type="spellStart"/>
      <w:r w:rsidRPr="00E80097">
        <w:rPr>
          <w:rFonts w:cs="Times New Roman"/>
          <w:szCs w:val="24"/>
        </w:rPr>
        <w:t>Research</w:t>
      </w:r>
      <w:proofErr w:type="spellEnd"/>
      <w:r w:rsidRPr="00E80097">
        <w:rPr>
          <w:rFonts w:cs="Times New Roman"/>
          <w:szCs w:val="24"/>
        </w:rPr>
        <w:t xml:space="preserve"> </w:t>
      </w:r>
      <w:proofErr w:type="spellStart"/>
      <w:r w:rsidRPr="00E80097">
        <w:rPr>
          <w:rFonts w:cs="Times New Roman"/>
          <w:szCs w:val="24"/>
        </w:rPr>
        <w:t>Group</w:t>
      </w:r>
      <w:proofErr w:type="spellEnd"/>
      <w:r w:rsidRPr="00E80097">
        <w:rPr>
          <w:rFonts w:cs="Times New Roman"/>
          <w:szCs w:val="24"/>
        </w:rPr>
        <w:t>.</w:t>
      </w:r>
    </w:p>
    <w:p w:rsidR="00037D32" w:rsidRPr="00E1614F" w:rsidRDefault="00037D32" w:rsidP="00037D32">
      <w:pPr>
        <w:pStyle w:val="2"/>
        <w:spacing w:before="240" w:after="60"/>
        <w:rPr>
          <w:iCs/>
          <w:sz w:val="24"/>
          <w:szCs w:val="28"/>
        </w:rPr>
      </w:pPr>
      <w:bookmarkStart w:id="52" w:name="_Toc251508456"/>
      <w:bookmarkStart w:id="53" w:name="_Toc256092144"/>
      <w:bookmarkStart w:id="54" w:name="_Toc302569433"/>
      <w:bookmarkStart w:id="55" w:name="_Toc306039634"/>
      <w:bookmarkStart w:id="56" w:name="_Toc315358694"/>
      <w:bookmarkStart w:id="57" w:name="_Toc317249438"/>
      <w:bookmarkStart w:id="58" w:name="_Toc320715579"/>
      <w:bookmarkStart w:id="59" w:name="_Toc321482136"/>
      <w:bookmarkStart w:id="60" w:name="_Toc325458321"/>
      <w:bookmarkStart w:id="61" w:name="_Toc325546820"/>
      <w:bookmarkStart w:id="62" w:name="_Toc326313642"/>
      <w:bookmarkStart w:id="63" w:name="_Toc328649732"/>
      <w:r w:rsidRPr="00E1614F">
        <w:rPr>
          <w:iCs/>
          <w:sz w:val="24"/>
          <w:szCs w:val="28"/>
        </w:rPr>
        <w:t>Метод анализа данных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:rsidR="00037D32" w:rsidRPr="00E80097" w:rsidRDefault="00037D32" w:rsidP="00037D32">
      <w:pPr>
        <w:ind w:firstLine="567"/>
        <w:rPr>
          <w:rFonts w:cs="Times New Roman"/>
          <w:szCs w:val="24"/>
        </w:rPr>
      </w:pPr>
      <w:proofErr w:type="gramStart"/>
      <w:r w:rsidRPr="00E80097">
        <w:rPr>
          <w:rFonts w:cs="Times New Roman"/>
          <w:szCs w:val="24"/>
        </w:rPr>
        <w:t>Традиционный</w:t>
      </w:r>
      <w:proofErr w:type="gramEnd"/>
      <w:r w:rsidRPr="00E80097">
        <w:rPr>
          <w:rFonts w:cs="Times New Roman"/>
          <w:szCs w:val="24"/>
        </w:rPr>
        <w:t xml:space="preserve"> контент-анализ документов.</w:t>
      </w:r>
    </w:p>
    <w:p w:rsidR="00037D32" w:rsidRPr="00E1614F" w:rsidRDefault="00037D32" w:rsidP="00037D32">
      <w:pPr>
        <w:pStyle w:val="2"/>
        <w:spacing w:before="240" w:after="60"/>
        <w:rPr>
          <w:iCs/>
          <w:sz w:val="24"/>
          <w:szCs w:val="28"/>
        </w:rPr>
      </w:pPr>
      <w:bookmarkStart w:id="64" w:name="_Toc251508457"/>
      <w:bookmarkStart w:id="65" w:name="_Toc256092145"/>
      <w:bookmarkStart w:id="66" w:name="_Toc302569434"/>
      <w:bookmarkStart w:id="67" w:name="_Toc306039635"/>
      <w:bookmarkStart w:id="68" w:name="_Toc315358695"/>
      <w:bookmarkStart w:id="69" w:name="_Toc317249439"/>
      <w:bookmarkStart w:id="70" w:name="_Toc320715580"/>
      <w:bookmarkStart w:id="71" w:name="_Toc321482137"/>
      <w:bookmarkStart w:id="72" w:name="_Toc325458322"/>
      <w:bookmarkStart w:id="73" w:name="_Toc325546821"/>
      <w:bookmarkStart w:id="74" w:name="_Toc326313643"/>
      <w:bookmarkStart w:id="75" w:name="_Toc328649733"/>
      <w:r w:rsidRPr="00E1614F">
        <w:rPr>
          <w:iCs/>
          <w:sz w:val="24"/>
          <w:szCs w:val="28"/>
        </w:rPr>
        <w:t>Информационная база исследования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:rsidR="00037D32" w:rsidRPr="00E80097" w:rsidRDefault="00037D32" w:rsidP="00683F9C">
      <w:pPr>
        <w:numPr>
          <w:ilvl w:val="0"/>
          <w:numId w:val="26"/>
        </w:numPr>
        <w:tabs>
          <w:tab w:val="num" w:pos="720"/>
        </w:tabs>
        <w:spacing w:after="0"/>
        <w:rPr>
          <w:rFonts w:cs="Times New Roman"/>
          <w:szCs w:val="24"/>
        </w:rPr>
      </w:pPr>
      <w:r w:rsidRPr="00E80097">
        <w:rPr>
          <w:rFonts w:cs="Times New Roman"/>
          <w:szCs w:val="24"/>
        </w:rPr>
        <w:t>Печатные и электронные, деловые и специализированные издания.</w:t>
      </w:r>
    </w:p>
    <w:p w:rsidR="00037D32" w:rsidRPr="00E80097" w:rsidRDefault="00037D32" w:rsidP="00683F9C">
      <w:pPr>
        <w:numPr>
          <w:ilvl w:val="0"/>
          <w:numId w:val="26"/>
        </w:numPr>
        <w:tabs>
          <w:tab w:val="num" w:pos="720"/>
        </w:tabs>
        <w:spacing w:after="0"/>
        <w:rPr>
          <w:rFonts w:cs="Times New Roman"/>
          <w:szCs w:val="24"/>
        </w:rPr>
      </w:pPr>
      <w:r w:rsidRPr="00E80097">
        <w:rPr>
          <w:rFonts w:cs="Times New Roman"/>
          <w:szCs w:val="24"/>
        </w:rPr>
        <w:t>Базы данных ФТС РФ (импорта и экспорта), ФСГС РФ (производства).</w:t>
      </w:r>
    </w:p>
    <w:p w:rsidR="00037D32" w:rsidRPr="00E80097" w:rsidRDefault="00037D32" w:rsidP="00683F9C">
      <w:pPr>
        <w:numPr>
          <w:ilvl w:val="0"/>
          <w:numId w:val="26"/>
        </w:numPr>
        <w:tabs>
          <w:tab w:val="num" w:pos="720"/>
        </w:tabs>
        <w:spacing w:after="0"/>
        <w:rPr>
          <w:rFonts w:cs="Times New Roman"/>
          <w:szCs w:val="24"/>
        </w:rPr>
      </w:pPr>
      <w:r w:rsidRPr="00E80097">
        <w:rPr>
          <w:rFonts w:cs="Times New Roman"/>
          <w:szCs w:val="24"/>
        </w:rPr>
        <w:t>Ресурсы сети Интернет.</w:t>
      </w:r>
    </w:p>
    <w:p w:rsidR="00037D32" w:rsidRPr="00E80097" w:rsidRDefault="00037D32" w:rsidP="00683F9C">
      <w:pPr>
        <w:numPr>
          <w:ilvl w:val="0"/>
          <w:numId w:val="26"/>
        </w:numPr>
        <w:tabs>
          <w:tab w:val="num" w:pos="720"/>
        </w:tabs>
        <w:spacing w:after="0"/>
        <w:rPr>
          <w:rFonts w:cs="Times New Roman"/>
          <w:szCs w:val="24"/>
        </w:rPr>
      </w:pPr>
      <w:r w:rsidRPr="00E80097">
        <w:rPr>
          <w:rFonts w:cs="Times New Roman"/>
          <w:szCs w:val="24"/>
        </w:rPr>
        <w:t>Материалы компаний.</w:t>
      </w:r>
    </w:p>
    <w:p w:rsidR="00037D32" w:rsidRPr="00E80097" w:rsidRDefault="00037D32" w:rsidP="00683F9C">
      <w:pPr>
        <w:numPr>
          <w:ilvl w:val="0"/>
          <w:numId w:val="26"/>
        </w:numPr>
        <w:tabs>
          <w:tab w:val="num" w:pos="720"/>
        </w:tabs>
        <w:spacing w:after="0"/>
        <w:rPr>
          <w:rFonts w:cs="Times New Roman"/>
          <w:szCs w:val="24"/>
        </w:rPr>
      </w:pPr>
      <w:r w:rsidRPr="00E80097">
        <w:rPr>
          <w:rFonts w:cs="Times New Roman"/>
          <w:szCs w:val="24"/>
        </w:rPr>
        <w:t>Аналитические обзорные статьи в прессе.</w:t>
      </w:r>
    </w:p>
    <w:p w:rsidR="00037D32" w:rsidRPr="00E80097" w:rsidRDefault="00037D32" w:rsidP="00683F9C">
      <w:pPr>
        <w:numPr>
          <w:ilvl w:val="0"/>
          <w:numId w:val="26"/>
        </w:numPr>
        <w:tabs>
          <w:tab w:val="num" w:pos="720"/>
        </w:tabs>
        <w:spacing w:after="0"/>
        <w:rPr>
          <w:rFonts w:cs="Times New Roman"/>
          <w:szCs w:val="24"/>
        </w:rPr>
      </w:pPr>
      <w:r w:rsidRPr="00E80097">
        <w:rPr>
          <w:rFonts w:cs="Times New Roman"/>
          <w:szCs w:val="24"/>
        </w:rPr>
        <w:t>Результаты исследований маркетинговых и консалтинговых агентств.</w:t>
      </w:r>
    </w:p>
    <w:p w:rsidR="00037D32" w:rsidRDefault="00037D32" w:rsidP="00683F9C">
      <w:pPr>
        <w:numPr>
          <w:ilvl w:val="0"/>
          <w:numId w:val="26"/>
        </w:numPr>
        <w:tabs>
          <w:tab w:val="num" w:pos="720"/>
        </w:tabs>
        <w:spacing w:after="0"/>
        <w:jc w:val="left"/>
        <w:rPr>
          <w:rFonts w:cs="Times New Roman"/>
          <w:szCs w:val="24"/>
        </w:rPr>
      </w:pPr>
      <w:r w:rsidRPr="00E80097">
        <w:rPr>
          <w:rFonts w:cs="Times New Roman"/>
          <w:szCs w:val="24"/>
        </w:rPr>
        <w:t>Экспертные оценки.</w:t>
      </w:r>
    </w:p>
    <w:p w:rsidR="00037D32" w:rsidRDefault="00037D32" w:rsidP="00683F9C">
      <w:pPr>
        <w:numPr>
          <w:ilvl w:val="0"/>
          <w:numId w:val="26"/>
        </w:numPr>
        <w:tabs>
          <w:tab w:val="num" w:pos="720"/>
        </w:tabs>
        <w:spacing w:after="0"/>
        <w:jc w:val="left"/>
        <w:rPr>
          <w:rFonts w:cs="Times New Roman"/>
          <w:szCs w:val="24"/>
        </w:rPr>
      </w:pPr>
      <w:r w:rsidRPr="00E80097">
        <w:rPr>
          <w:rFonts w:cs="Times New Roman"/>
          <w:szCs w:val="24"/>
        </w:rPr>
        <w:t>Материалы отраслевых учреждений и базы данных.</w:t>
      </w:r>
    </w:p>
    <w:p w:rsidR="00037D32" w:rsidRPr="00E069A9" w:rsidRDefault="00037D32" w:rsidP="00683F9C">
      <w:pPr>
        <w:numPr>
          <w:ilvl w:val="0"/>
          <w:numId w:val="26"/>
        </w:numPr>
        <w:tabs>
          <w:tab w:val="num" w:pos="720"/>
        </w:tabs>
        <w:spacing w:after="0"/>
        <w:jc w:val="left"/>
        <w:rPr>
          <w:rFonts w:cs="Times New Roman"/>
          <w:szCs w:val="24"/>
          <w:lang w:val="en-US"/>
        </w:rPr>
      </w:pPr>
      <w:r w:rsidRPr="00037D32">
        <w:rPr>
          <w:rFonts w:cs="Times New Roman"/>
          <w:szCs w:val="24"/>
        </w:rPr>
        <w:t>Базы</w:t>
      </w:r>
      <w:r w:rsidRPr="00037D32">
        <w:rPr>
          <w:rFonts w:cs="Times New Roman"/>
          <w:szCs w:val="24"/>
          <w:lang w:val="en-US"/>
        </w:rPr>
        <w:t xml:space="preserve"> </w:t>
      </w:r>
      <w:r w:rsidRPr="00037D32">
        <w:rPr>
          <w:rFonts w:cs="Times New Roman"/>
          <w:szCs w:val="24"/>
        </w:rPr>
        <w:t>данных</w:t>
      </w:r>
      <w:r w:rsidRPr="00037D32">
        <w:rPr>
          <w:rFonts w:cs="Times New Roman"/>
          <w:szCs w:val="24"/>
          <w:lang w:val="en-US"/>
        </w:rPr>
        <w:t xml:space="preserve"> Discovery Research Group.</w:t>
      </w:r>
    </w:p>
    <w:p w:rsidR="001F6850" w:rsidRPr="00FD58DB" w:rsidRDefault="00FD58DB" w:rsidP="00FD58DB">
      <w:pPr>
        <w:pStyle w:val="1"/>
        <w:keepNext/>
        <w:pageBreakBefore/>
        <w:spacing w:before="0" w:beforeAutospacing="0" w:after="180" w:afterAutospacing="0"/>
        <w:rPr>
          <w:rFonts w:cs="Arial"/>
          <w:caps/>
          <w:kern w:val="32"/>
          <w:sz w:val="28"/>
          <w:szCs w:val="28"/>
        </w:rPr>
      </w:pPr>
      <w:bookmarkStart w:id="76" w:name="_Toc328649734"/>
      <w:r w:rsidRPr="00FD58DB">
        <w:rPr>
          <w:rFonts w:cs="Arial"/>
          <w:caps/>
          <w:kern w:val="32"/>
          <w:sz w:val="28"/>
          <w:szCs w:val="28"/>
        </w:rPr>
        <w:lastRenderedPageBreak/>
        <w:t xml:space="preserve">Глава </w:t>
      </w:r>
      <w:r w:rsidR="00037D32">
        <w:rPr>
          <w:rFonts w:cs="Arial"/>
          <w:caps/>
          <w:kern w:val="32"/>
          <w:sz w:val="28"/>
          <w:szCs w:val="28"/>
        </w:rPr>
        <w:t>2</w:t>
      </w:r>
      <w:r w:rsidRPr="00FD58DB">
        <w:rPr>
          <w:rFonts w:cs="Arial"/>
          <w:caps/>
          <w:kern w:val="32"/>
          <w:sz w:val="28"/>
          <w:szCs w:val="28"/>
        </w:rPr>
        <w:t xml:space="preserve">. </w:t>
      </w:r>
      <w:proofErr w:type="gramStart"/>
      <w:r w:rsidRPr="00FD58DB">
        <w:rPr>
          <w:rFonts w:cs="Arial"/>
          <w:caps/>
          <w:kern w:val="32"/>
          <w:sz w:val="28"/>
          <w:szCs w:val="28"/>
        </w:rPr>
        <w:t>Бизнес-инкубаторы</w:t>
      </w:r>
      <w:proofErr w:type="gramEnd"/>
      <w:r w:rsidRPr="00FD58DB">
        <w:rPr>
          <w:rFonts w:cs="Arial"/>
          <w:caps/>
          <w:kern w:val="32"/>
          <w:sz w:val="28"/>
          <w:szCs w:val="28"/>
        </w:rPr>
        <w:t xml:space="preserve"> в России</w:t>
      </w:r>
      <w:bookmarkEnd w:id="76"/>
    </w:p>
    <w:p w:rsidR="00FD58DB" w:rsidRPr="00FD58DB" w:rsidRDefault="00FD58DB" w:rsidP="00FD58DB">
      <w:pPr>
        <w:pStyle w:val="2"/>
        <w:keepNext/>
        <w:spacing w:before="240" w:beforeAutospacing="0" w:after="60" w:afterAutospacing="0"/>
        <w:rPr>
          <w:rFonts w:ascii="Arial" w:hAnsi="Arial" w:cs="Arial"/>
          <w:iCs/>
          <w:sz w:val="24"/>
          <w:szCs w:val="28"/>
        </w:rPr>
      </w:pPr>
      <w:bookmarkStart w:id="77" w:name="_Toc328649735"/>
      <w:r w:rsidRPr="00FD58DB">
        <w:rPr>
          <w:rFonts w:ascii="Arial" w:hAnsi="Arial" w:cs="Arial"/>
          <w:iCs/>
          <w:sz w:val="24"/>
          <w:szCs w:val="28"/>
        </w:rPr>
        <w:t>§1. Понятие «бизнес-инкубатор»</w:t>
      </w:r>
      <w:bookmarkEnd w:id="77"/>
    </w:p>
    <w:p w:rsidR="00735B18" w:rsidRDefault="00735B18">
      <w:pPr>
        <w:spacing w:line="276" w:lineRule="auto"/>
        <w:jc w:val="left"/>
        <w:rPr>
          <w:rFonts w:ascii="Arial" w:eastAsia="Times New Roman" w:hAnsi="Arial" w:cs="Arial"/>
          <w:b/>
          <w:bCs/>
          <w:iCs/>
          <w:szCs w:val="28"/>
          <w:lang w:eastAsia="ru-RU"/>
        </w:rPr>
      </w:pPr>
      <w:r>
        <w:rPr>
          <w:rFonts w:ascii="Arial" w:hAnsi="Arial" w:cs="Arial"/>
          <w:iCs/>
          <w:szCs w:val="28"/>
        </w:rPr>
        <w:br w:type="page"/>
      </w:r>
    </w:p>
    <w:p w:rsidR="0024773B" w:rsidRPr="00FD58DB" w:rsidRDefault="0024773B" w:rsidP="0024773B">
      <w:pPr>
        <w:pStyle w:val="2"/>
        <w:keepNext/>
        <w:spacing w:before="240" w:beforeAutospacing="0" w:after="60" w:afterAutospacing="0"/>
        <w:rPr>
          <w:rFonts w:ascii="Arial" w:hAnsi="Arial" w:cs="Arial"/>
          <w:iCs/>
          <w:sz w:val="24"/>
          <w:szCs w:val="28"/>
        </w:rPr>
      </w:pPr>
      <w:bookmarkStart w:id="78" w:name="_Toc328649736"/>
      <w:r w:rsidRPr="00FD58DB">
        <w:rPr>
          <w:rFonts w:ascii="Arial" w:hAnsi="Arial" w:cs="Arial"/>
          <w:iCs/>
          <w:sz w:val="24"/>
          <w:szCs w:val="28"/>
        </w:rPr>
        <w:lastRenderedPageBreak/>
        <w:t>§</w:t>
      </w:r>
      <w:r>
        <w:rPr>
          <w:rFonts w:ascii="Arial" w:hAnsi="Arial" w:cs="Arial"/>
          <w:iCs/>
          <w:sz w:val="24"/>
          <w:szCs w:val="28"/>
        </w:rPr>
        <w:t>2</w:t>
      </w:r>
      <w:r w:rsidRPr="00FD58DB">
        <w:rPr>
          <w:rFonts w:ascii="Arial" w:hAnsi="Arial" w:cs="Arial"/>
          <w:iCs/>
          <w:sz w:val="24"/>
          <w:szCs w:val="28"/>
        </w:rPr>
        <w:t xml:space="preserve">. </w:t>
      </w:r>
      <w:r>
        <w:rPr>
          <w:rFonts w:ascii="Arial" w:hAnsi="Arial" w:cs="Arial"/>
          <w:iCs/>
          <w:sz w:val="24"/>
          <w:szCs w:val="28"/>
        </w:rPr>
        <w:t>История появления</w:t>
      </w:r>
      <w:bookmarkEnd w:id="78"/>
    </w:p>
    <w:p w:rsidR="00BD1DE1" w:rsidRPr="00BD1DE1" w:rsidRDefault="006D3E04" w:rsidP="00BD1DE1">
      <w:pPr>
        <w:pStyle w:val="3"/>
        <w:rPr>
          <w:i/>
        </w:rPr>
      </w:pPr>
      <w:bookmarkStart w:id="79" w:name="_Toc328649737"/>
      <w:r>
        <w:rPr>
          <w:i/>
        </w:rPr>
        <w:t xml:space="preserve">В </w:t>
      </w:r>
      <w:r w:rsidR="00BD1DE1" w:rsidRPr="00BD1DE1">
        <w:rPr>
          <w:i/>
        </w:rPr>
        <w:t>США и Европ</w:t>
      </w:r>
      <w:r>
        <w:rPr>
          <w:i/>
        </w:rPr>
        <w:t>е</w:t>
      </w:r>
      <w:bookmarkEnd w:id="79"/>
    </w:p>
    <w:p w:rsidR="00BD1DE1" w:rsidRPr="00BD1DE1" w:rsidRDefault="006D3E04" w:rsidP="00BD1DE1">
      <w:pPr>
        <w:pStyle w:val="3"/>
        <w:rPr>
          <w:i/>
        </w:rPr>
      </w:pPr>
      <w:bookmarkStart w:id="80" w:name="_Toc328649738"/>
      <w:r>
        <w:rPr>
          <w:i/>
        </w:rPr>
        <w:t xml:space="preserve">В </w:t>
      </w:r>
      <w:r w:rsidR="00BD1DE1">
        <w:rPr>
          <w:i/>
        </w:rPr>
        <w:t>Росси</w:t>
      </w:r>
      <w:r>
        <w:rPr>
          <w:i/>
        </w:rPr>
        <w:t>и</w:t>
      </w:r>
      <w:bookmarkEnd w:id="80"/>
    </w:p>
    <w:p w:rsidR="006C40C9" w:rsidRDefault="00A7076F" w:rsidP="006C40C9">
      <w:pPr>
        <w:pStyle w:val="ad"/>
        <w:spacing w:before="0" w:beforeAutospacing="0" w:after="0" w:afterAutospacing="0" w:line="360" w:lineRule="auto"/>
        <w:ind w:firstLine="709"/>
        <w:jc w:val="both"/>
      </w:pPr>
      <w:r>
        <w:rPr>
          <w:bCs/>
        </w:rPr>
        <w:t xml:space="preserve">В России </w:t>
      </w:r>
      <w:proofErr w:type="gramStart"/>
      <w:r>
        <w:rPr>
          <w:bCs/>
        </w:rPr>
        <w:t>бизнес-инкубаторы</w:t>
      </w:r>
      <w:proofErr w:type="gramEnd"/>
      <w:r>
        <w:rPr>
          <w:bCs/>
        </w:rPr>
        <w:t xml:space="preserve"> стали появляется в 1990х гг. </w:t>
      </w:r>
      <w:r>
        <w:t xml:space="preserve">Сначала было создано </w:t>
      </w:r>
      <w:r w:rsidR="006C40C9">
        <w:t>13 (по другим данным - 12)</w:t>
      </w:r>
      <w:r>
        <w:t xml:space="preserve"> бизнес-инкубаторов, идеологом которых стала Академия менеджмента и рынка, и несколько бизнес-инкубаторов – на гранты США и Канады. Причём если в США они начали создаваться по инициативе снизу, когда появился реальный запрос со стороны экономики (на средства частных компаний и/или с «подачи» университетов), то в России было </w:t>
      </w:r>
      <w:proofErr w:type="gramStart"/>
      <w:r>
        <w:t>ровно</w:t>
      </w:r>
      <w:proofErr w:type="gramEnd"/>
      <w:r>
        <w:t xml:space="preserve"> наоборот: в 90-е годы это делалось преимущественно на средства зарубежных донорских организаций (по сути удовольствие оплачивали</w:t>
      </w:r>
      <w:r w:rsidR="006C40C9">
        <w:t xml:space="preserve"> иностранные налогоплательщики). Общественность забыла о них практически сразу, как только обмелели питавшие их из-за рубежа финансовые потоки: большинство кануло в Лету, так и не проявив себя. </w:t>
      </w:r>
    </w:p>
    <w:p w:rsidR="006C40C9" w:rsidRDefault="006C40C9" w:rsidP="006C40C9">
      <w:pPr>
        <w:pStyle w:val="ad"/>
        <w:spacing w:before="0" w:beforeAutospacing="0" w:after="0" w:afterAutospacing="0" w:line="360" w:lineRule="auto"/>
        <w:ind w:firstLine="709"/>
        <w:jc w:val="both"/>
      </w:pPr>
      <w:r>
        <w:t>В</w:t>
      </w:r>
      <w:r w:rsidR="00A7076F">
        <w:t xml:space="preserve"> новом тысячелетии – в основном на деньги российского бюджета</w:t>
      </w:r>
      <w:r>
        <w:t xml:space="preserve"> - и не только федерального</w:t>
      </w:r>
      <w:r w:rsidR="00A7076F">
        <w:t xml:space="preserve"> (за иждивенчество немногих «избранных» и тех, кто «обеспечивает процесс», своими налогами платит уже российский гражданин и «неизбранный» бизнес).</w:t>
      </w:r>
      <w:r>
        <w:t xml:space="preserve"> Систематизированной информации о масштабе участия региональных и муниципальных бюджетов нет, но они также приложили в разные годы свою руку к созданию инкубаторов в Курске, Пскове, Великих Луках, Твери и других городах. </w:t>
      </w:r>
    </w:p>
    <w:p w:rsidR="006D3E04" w:rsidRDefault="006D3E04" w:rsidP="006D3E04">
      <w:pPr>
        <w:pStyle w:val="2"/>
        <w:keepNext/>
        <w:spacing w:before="240" w:beforeAutospacing="0" w:after="60" w:afterAutospacing="0"/>
        <w:rPr>
          <w:rFonts w:ascii="Arial" w:hAnsi="Arial" w:cs="Arial"/>
          <w:iCs/>
          <w:sz w:val="24"/>
          <w:szCs w:val="28"/>
        </w:rPr>
      </w:pPr>
      <w:bookmarkStart w:id="81" w:name="_Toc328649739"/>
      <w:r w:rsidRPr="00FD58DB">
        <w:rPr>
          <w:rFonts w:ascii="Arial" w:hAnsi="Arial" w:cs="Arial"/>
          <w:iCs/>
          <w:sz w:val="24"/>
          <w:szCs w:val="28"/>
        </w:rPr>
        <w:t>§</w:t>
      </w:r>
      <w:r>
        <w:rPr>
          <w:rFonts w:ascii="Arial" w:hAnsi="Arial" w:cs="Arial"/>
          <w:iCs/>
          <w:sz w:val="24"/>
          <w:szCs w:val="28"/>
        </w:rPr>
        <w:t>3</w:t>
      </w:r>
      <w:r w:rsidRPr="00FD58DB">
        <w:rPr>
          <w:rFonts w:ascii="Arial" w:hAnsi="Arial" w:cs="Arial"/>
          <w:iCs/>
          <w:sz w:val="24"/>
          <w:szCs w:val="28"/>
        </w:rPr>
        <w:t>.</w:t>
      </w:r>
      <w:r>
        <w:rPr>
          <w:rFonts w:ascii="Arial" w:hAnsi="Arial" w:cs="Arial"/>
          <w:iCs/>
          <w:sz w:val="24"/>
          <w:szCs w:val="28"/>
        </w:rPr>
        <w:t xml:space="preserve"> Количество </w:t>
      </w:r>
      <w:proofErr w:type="gramStart"/>
      <w:r>
        <w:rPr>
          <w:rFonts w:ascii="Arial" w:hAnsi="Arial" w:cs="Arial"/>
          <w:iCs/>
          <w:sz w:val="24"/>
          <w:szCs w:val="28"/>
        </w:rPr>
        <w:t>бизнес-инкубаторов</w:t>
      </w:r>
      <w:bookmarkEnd w:id="81"/>
      <w:proofErr w:type="gramEnd"/>
    </w:p>
    <w:p w:rsidR="00EB51E0" w:rsidRPr="00EB51E0" w:rsidRDefault="00EB51E0" w:rsidP="00EB51E0">
      <w:pPr>
        <w:pStyle w:val="3"/>
        <w:rPr>
          <w:i/>
        </w:rPr>
      </w:pPr>
      <w:bookmarkStart w:id="82" w:name="_Toc328649740"/>
      <w:r w:rsidRPr="00EB51E0">
        <w:rPr>
          <w:i/>
        </w:rPr>
        <w:t>По России</w:t>
      </w:r>
      <w:r>
        <w:rPr>
          <w:i/>
        </w:rPr>
        <w:t xml:space="preserve"> в целом</w:t>
      </w:r>
      <w:bookmarkEnd w:id="82"/>
    </w:p>
    <w:p w:rsidR="006D3E04" w:rsidRDefault="006D3E04" w:rsidP="006D3E04">
      <w:pPr>
        <w:spacing w:after="0"/>
        <w:ind w:firstLine="709"/>
      </w:pPr>
      <w:r>
        <w:t xml:space="preserve">В России </w:t>
      </w:r>
      <w:proofErr w:type="gramStart"/>
      <w:r>
        <w:t>бизнес-инкубаторы</w:t>
      </w:r>
      <w:proofErr w:type="gramEnd"/>
      <w:r>
        <w:t xml:space="preserve"> начали создаваться в начале 1990-х гг. </w:t>
      </w:r>
      <w:r w:rsidRPr="00521FC2">
        <w:t xml:space="preserve">И к 1995 году в стране существовало </w:t>
      </w:r>
      <w:r w:rsidR="005E2D64">
        <w:t>…</w:t>
      </w:r>
      <w:r w:rsidRPr="00521FC2">
        <w:t xml:space="preserve">бизнес-инкубаторов. </w:t>
      </w:r>
      <w:r>
        <w:t xml:space="preserve">В 2008 году по данным Минэкономразвития в России было 70 </w:t>
      </w:r>
      <w:proofErr w:type="gramStart"/>
      <w:r>
        <w:t>бизнес-инкубаторов</w:t>
      </w:r>
      <w:proofErr w:type="gramEnd"/>
      <w:r>
        <w:t xml:space="preserve">. До кризиса Минэкономразвития планировали, что число </w:t>
      </w:r>
      <w:proofErr w:type="gramStart"/>
      <w:r>
        <w:t>бизнес-инкубаторов</w:t>
      </w:r>
      <w:proofErr w:type="gramEnd"/>
      <w:r>
        <w:t xml:space="preserve"> в Росси</w:t>
      </w:r>
      <w:r w:rsidR="005E2D64">
        <w:t>и к 2010 году должно составить …</w:t>
      </w:r>
      <w:r>
        <w:t>.</w:t>
      </w:r>
    </w:p>
    <w:p w:rsidR="006D3E04" w:rsidRDefault="006D3E04" w:rsidP="006D3E04">
      <w:pPr>
        <w:spacing w:after="0"/>
        <w:ind w:firstLine="709"/>
      </w:pPr>
      <w:r>
        <w:t xml:space="preserve">Рассмотрим, сколько </w:t>
      </w:r>
      <w:proofErr w:type="gramStart"/>
      <w:r>
        <w:t>бизнес-инкубаторов</w:t>
      </w:r>
      <w:proofErr w:type="gramEnd"/>
      <w:r>
        <w:t xml:space="preserve"> насчитывается в России за последние несколько лет. </w:t>
      </w:r>
    </w:p>
    <w:p w:rsidR="006D3E04" w:rsidRDefault="006D3E04" w:rsidP="006D3E04">
      <w:pPr>
        <w:pStyle w:val="aa"/>
      </w:pPr>
      <w:bookmarkStart w:id="83" w:name="_Toc328649718"/>
      <w:r>
        <w:t xml:space="preserve">Таблица </w:t>
      </w:r>
      <w:r w:rsidR="00756673">
        <w:fldChar w:fldCharType="begin"/>
      </w:r>
      <w:r w:rsidR="00756673">
        <w:instrText xml:space="preserve"> SEQ Таблица \* ARABIC </w:instrText>
      </w:r>
      <w:r w:rsidR="00756673">
        <w:fldChar w:fldCharType="separate"/>
      </w:r>
      <w:r w:rsidR="004C0536">
        <w:rPr>
          <w:noProof/>
        </w:rPr>
        <w:t>1</w:t>
      </w:r>
      <w:r w:rsidR="00756673">
        <w:rPr>
          <w:noProof/>
        </w:rPr>
        <w:fldChar w:fldCharType="end"/>
      </w:r>
      <w:r>
        <w:t xml:space="preserve">. Количество </w:t>
      </w:r>
      <w:proofErr w:type="gramStart"/>
      <w:r>
        <w:t>бизнес-инкубаторов</w:t>
      </w:r>
      <w:proofErr w:type="gramEnd"/>
      <w:r>
        <w:t xml:space="preserve"> в России в 2009-2012 гг., ед.</w:t>
      </w:r>
      <w:bookmarkEnd w:id="83"/>
    </w:p>
    <w:tbl>
      <w:tblPr>
        <w:tblW w:w="9231" w:type="dxa"/>
        <w:jc w:val="center"/>
        <w:tblInd w:w="91" w:type="dxa"/>
        <w:tblLook w:val="04A0" w:firstRow="1" w:lastRow="0" w:firstColumn="1" w:lastColumn="0" w:noHBand="0" w:noVBand="1"/>
      </w:tblPr>
      <w:tblGrid>
        <w:gridCol w:w="4740"/>
        <w:gridCol w:w="1089"/>
        <w:gridCol w:w="1134"/>
        <w:gridCol w:w="1134"/>
        <w:gridCol w:w="1134"/>
      </w:tblGrid>
      <w:tr w:rsidR="006D3E04" w:rsidRPr="00C02698" w:rsidTr="007F2AB3">
        <w:trPr>
          <w:trHeight w:val="300"/>
          <w:jc w:val="center"/>
        </w:trPr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D3E04" w:rsidRPr="00C02698" w:rsidRDefault="006D3E04" w:rsidP="007F2AB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C02698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 xml:space="preserve">Число </w:t>
            </w:r>
            <w:proofErr w:type="gramStart"/>
            <w:r w:rsidRPr="00C02698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бизнес-инкубаторов</w:t>
            </w:r>
            <w:proofErr w:type="gramEnd"/>
            <w:r w:rsidRPr="00C02698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 xml:space="preserve"> в России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D3E04" w:rsidRPr="00C02698" w:rsidRDefault="006D3E04" w:rsidP="007F2AB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C02698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2009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D3E04" w:rsidRPr="00C02698" w:rsidRDefault="006D3E04" w:rsidP="007F2AB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C02698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2010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D3E04" w:rsidRPr="00C02698" w:rsidRDefault="006D3E04" w:rsidP="007F2AB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C02698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2011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D3E04" w:rsidRPr="00C02698" w:rsidRDefault="006D3E04" w:rsidP="007F2AB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C02698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2012 год</w:t>
            </w:r>
          </w:p>
        </w:tc>
      </w:tr>
      <w:tr w:rsidR="006D3E04" w:rsidRPr="00C02698" w:rsidTr="005E2D64">
        <w:trPr>
          <w:trHeight w:val="300"/>
          <w:jc w:val="center"/>
        </w:trPr>
        <w:tc>
          <w:tcPr>
            <w:tcW w:w="4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3E04" w:rsidRPr="00C02698" w:rsidRDefault="006D3E04" w:rsidP="007F2AB3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C0269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Количество </w:t>
            </w:r>
            <w:proofErr w:type="gramStart"/>
            <w:r w:rsidRPr="00C02698">
              <w:rPr>
                <w:rFonts w:eastAsia="Times New Roman" w:cs="Times New Roman"/>
                <w:color w:val="000000"/>
                <w:sz w:val="22"/>
                <w:lang w:eastAsia="ru-RU"/>
              </w:rPr>
              <w:t>бизнес-инкубаторов</w:t>
            </w:r>
            <w:proofErr w:type="gramEnd"/>
            <w:r w:rsidRPr="00C02698">
              <w:rPr>
                <w:rFonts w:eastAsia="Times New Roman" w:cs="Times New Roman"/>
                <w:color w:val="000000"/>
                <w:sz w:val="22"/>
                <w:lang w:eastAsia="ru-RU"/>
              </w:rPr>
              <w:t>, ед.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3E04" w:rsidRPr="00C02698" w:rsidRDefault="006D3E04" w:rsidP="007F2AB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3E04" w:rsidRPr="00C02698" w:rsidRDefault="006D3E04" w:rsidP="007F2AB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3E04" w:rsidRPr="00C02698" w:rsidRDefault="006D3E04" w:rsidP="007F2AB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3E04" w:rsidRPr="00C02698" w:rsidRDefault="006D3E04" w:rsidP="007F2AB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6D3E04" w:rsidRPr="00C02698" w:rsidTr="005E2D64">
        <w:trPr>
          <w:trHeight w:val="300"/>
          <w:jc w:val="center"/>
        </w:trPr>
        <w:tc>
          <w:tcPr>
            <w:tcW w:w="4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3E04" w:rsidRPr="00C02698" w:rsidRDefault="006D3E04" w:rsidP="007F2AB3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C0269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Количество </w:t>
            </w:r>
            <w:proofErr w:type="gramStart"/>
            <w:r w:rsidRPr="00C02698">
              <w:rPr>
                <w:rFonts w:eastAsia="Times New Roman" w:cs="Times New Roman"/>
                <w:color w:val="000000"/>
                <w:sz w:val="22"/>
                <w:lang w:eastAsia="ru-RU"/>
              </w:rPr>
              <w:t>бизнес-инкубаторов</w:t>
            </w:r>
            <w:proofErr w:type="gramEnd"/>
            <w:r w:rsidRPr="00C0269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при ВУЗах, ед.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3E04" w:rsidRPr="00C02698" w:rsidRDefault="006D3E04" w:rsidP="007F2AB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3E04" w:rsidRPr="00C02698" w:rsidRDefault="006D3E04" w:rsidP="007F2AB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3E04" w:rsidRPr="00C02698" w:rsidRDefault="006D3E04" w:rsidP="007F2AB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3E04" w:rsidRPr="00C02698" w:rsidRDefault="006D3E04" w:rsidP="007F2AB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</w:tbl>
    <w:p w:rsidR="0084482C" w:rsidRDefault="0084482C">
      <w:pPr>
        <w:spacing w:line="276" w:lineRule="auto"/>
        <w:jc w:val="left"/>
        <w:rPr>
          <w:b/>
          <w:bCs/>
          <w:i/>
          <w:sz w:val="20"/>
          <w:szCs w:val="18"/>
        </w:rPr>
      </w:pPr>
      <w:r>
        <w:br w:type="page"/>
      </w:r>
    </w:p>
    <w:p w:rsidR="006D3E04" w:rsidRDefault="006D3E04" w:rsidP="006D3E04">
      <w:pPr>
        <w:pStyle w:val="aa"/>
      </w:pPr>
      <w:bookmarkStart w:id="84" w:name="_Toc328649699"/>
      <w:r>
        <w:lastRenderedPageBreak/>
        <w:t xml:space="preserve">Диаграмма </w:t>
      </w:r>
      <w:r w:rsidR="00756673">
        <w:fldChar w:fldCharType="begin"/>
      </w:r>
      <w:r w:rsidR="00756673">
        <w:instrText xml:space="preserve"> SEQ Диаграмма \* ARABIC </w:instrText>
      </w:r>
      <w:r w:rsidR="00756673">
        <w:fldChar w:fldCharType="separate"/>
      </w:r>
      <w:r w:rsidR="006B3CA9">
        <w:rPr>
          <w:noProof/>
        </w:rPr>
        <w:t>3</w:t>
      </w:r>
      <w:r w:rsidR="00756673">
        <w:rPr>
          <w:noProof/>
        </w:rPr>
        <w:fldChar w:fldCharType="end"/>
      </w:r>
      <w:r>
        <w:t xml:space="preserve">. Количество </w:t>
      </w:r>
      <w:proofErr w:type="gramStart"/>
      <w:r>
        <w:t>бизнес-инкубаторов</w:t>
      </w:r>
      <w:proofErr w:type="gramEnd"/>
      <w:r>
        <w:t xml:space="preserve"> в России в 2009-2012 гг., ед.</w:t>
      </w:r>
      <w:bookmarkEnd w:id="84"/>
    </w:p>
    <w:p w:rsidR="006D3E04" w:rsidRDefault="006D3E04" w:rsidP="00394609">
      <w:pPr>
        <w:spacing w:after="0"/>
        <w:jc w:val="center"/>
        <w:rPr>
          <w:noProof/>
          <w:lang w:eastAsia="ru-RU"/>
        </w:rPr>
      </w:pPr>
    </w:p>
    <w:p w:rsidR="005E2D64" w:rsidRDefault="005E2D64" w:rsidP="00394609">
      <w:pPr>
        <w:spacing w:after="0"/>
        <w:jc w:val="center"/>
        <w:rPr>
          <w:noProof/>
          <w:lang w:eastAsia="ru-RU"/>
        </w:rPr>
      </w:pPr>
    </w:p>
    <w:p w:rsidR="005E2D64" w:rsidRDefault="005E2D64" w:rsidP="00394609">
      <w:pPr>
        <w:spacing w:after="0"/>
        <w:jc w:val="center"/>
        <w:rPr>
          <w:noProof/>
          <w:lang w:eastAsia="ru-RU"/>
        </w:rPr>
      </w:pPr>
    </w:p>
    <w:p w:rsidR="005E2D64" w:rsidRDefault="005E2D64" w:rsidP="00394609">
      <w:pPr>
        <w:spacing w:after="0"/>
        <w:jc w:val="center"/>
        <w:rPr>
          <w:noProof/>
          <w:lang w:eastAsia="ru-RU"/>
        </w:rPr>
      </w:pPr>
    </w:p>
    <w:p w:rsidR="005E2D64" w:rsidRDefault="005E2D64" w:rsidP="00394609">
      <w:pPr>
        <w:spacing w:after="0"/>
        <w:jc w:val="center"/>
        <w:rPr>
          <w:noProof/>
          <w:lang w:eastAsia="ru-RU"/>
        </w:rPr>
      </w:pPr>
    </w:p>
    <w:p w:rsidR="005E2D64" w:rsidRDefault="005E2D64" w:rsidP="00394609">
      <w:pPr>
        <w:spacing w:after="0"/>
        <w:jc w:val="center"/>
      </w:pPr>
    </w:p>
    <w:p w:rsidR="00394609" w:rsidRDefault="00394609" w:rsidP="006D3E04">
      <w:pPr>
        <w:jc w:val="center"/>
        <w:rPr>
          <w:b/>
          <w:sz w:val="20"/>
          <w:szCs w:val="20"/>
        </w:rPr>
      </w:pPr>
    </w:p>
    <w:p w:rsidR="005E2D64" w:rsidRDefault="005E2D64" w:rsidP="006D3E04">
      <w:pPr>
        <w:jc w:val="center"/>
        <w:rPr>
          <w:b/>
          <w:sz w:val="20"/>
          <w:szCs w:val="20"/>
        </w:rPr>
      </w:pPr>
    </w:p>
    <w:p w:rsidR="005E2D64" w:rsidRDefault="005E2D64" w:rsidP="006D3E04">
      <w:pPr>
        <w:jc w:val="center"/>
        <w:rPr>
          <w:b/>
          <w:sz w:val="20"/>
          <w:szCs w:val="20"/>
        </w:rPr>
      </w:pPr>
    </w:p>
    <w:p w:rsidR="005E2D64" w:rsidRPr="006D3E04" w:rsidRDefault="005E2D64" w:rsidP="006D3E04">
      <w:pPr>
        <w:jc w:val="center"/>
      </w:pPr>
    </w:p>
    <w:p w:rsidR="006D3E04" w:rsidRDefault="005E2D64" w:rsidP="006D3E04">
      <w:pPr>
        <w:spacing w:after="0"/>
        <w:ind w:firstLine="709"/>
      </w:pPr>
      <w:r>
        <w:t xml:space="preserve">В </w:t>
      </w:r>
      <w:r w:rsidR="006D3E04">
        <w:t>России точной статистики по бизнес-</w:t>
      </w:r>
      <w:proofErr w:type="spellStart"/>
      <w:r w:rsidR="006D3E04">
        <w:t>инкубаторству</w:t>
      </w:r>
      <w:proofErr w:type="spellEnd"/>
      <w:r w:rsidR="006D3E04">
        <w:t xml:space="preserve"> пока нет. Разные источники называют свои данные о количестве </w:t>
      </w:r>
      <w:proofErr w:type="gramStart"/>
      <w:r w:rsidR="006D3E04">
        <w:t>бизнес-инкубаторов</w:t>
      </w:r>
      <w:proofErr w:type="gramEnd"/>
      <w:r w:rsidR="006D3E04">
        <w:t xml:space="preserve"> в стране. Рассмотрим некоторые из них, относящиеся к последним двум годам.</w:t>
      </w:r>
    </w:p>
    <w:p w:rsidR="006D3E04" w:rsidRDefault="006D3E04" w:rsidP="006D3E04">
      <w:pPr>
        <w:spacing w:after="0"/>
        <w:ind w:firstLine="709"/>
      </w:pPr>
      <w:r>
        <w:t>В журнале «Инновации» в 2010 году было опубликовано, что п</w:t>
      </w:r>
      <w:r w:rsidRPr="00EE4836">
        <w:t>о данным 2010 г.</w:t>
      </w:r>
      <w:r>
        <w:t xml:space="preserve"> в России</w:t>
      </w:r>
      <w:r w:rsidRPr="00EE4836">
        <w:t xml:space="preserve"> было зарегистрировано </w:t>
      </w:r>
      <w:r w:rsidR="005E2D64">
        <w:t xml:space="preserve">… </w:t>
      </w:r>
      <w:proofErr w:type="gramStart"/>
      <w:r w:rsidRPr="00EE4836">
        <w:t>бизнес-инкубатора</w:t>
      </w:r>
      <w:proofErr w:type="gramEnd"/>
      <w:r w:rsidRPr="00EE4836">
        <w:t>.</w:t>
      </w:r>
    </w:p>
    <w:p w:rsidR="006D3E04" w:rsidRDefault="006D3E04" w:rsidP="006D3E04">
      <w:pPr>
        <w:spacing w:after="0"/>
        <w:ind w:firstLine="709"/>
      </w:pPr>
      <w:r>
        <w:t xml:space="preserve">Вице-президент НИСИППП Владимир Буев в «Бизнес </w:t>
      </w:r>
      <w:proofErr w:type="gramStart"/>
      <w:r>
        <w:t>Журнале</w:t>
      </w:r>
      <w:proofErr w:type="gramEnd"/>
      <w:r>
        <w:t xml:space="preserve">» сообщил, что с 2005 по 2010 годы фактически было открыто </w:t>
      </w:r>
      <w:r w:rsidR="005E2D64">
        <w:t>…</w:t>
      </w:r>
      <w:r>
        <w:t xml:space="preserve"> инкубатора разных типов (инновационных, офисных, производственных, смешанных).</w:t>
      </w:r>
    </w:p>
    <w:p w:rsidR="006D3E04" w:rsidRDefault="006D3E04" w:rsidP="006D3E04">
      <w:pPr>
        <w:spacing w:after="0"/>
        <w:ind w:firstLine="709"/>
      </w:pPr>
      <w:r w:rsidRPr="00F05004">
        <w:t xml:space="preserve">По данным «Бизнес Журнала» в начале 2011 года в России в общей сложности насчитывалось около </w:t>
      </w:r>
      <w:r w:rsidR="005E2D64">
        <w:t>….</w:t>
      </w:r>
      <w:r w:rsidRPr="00F05004">
        <w:t xml:space="preserve"> </w:t>
      </w:r>
      <w:proofErr w:type="gramStart"/>
      <w:r w:rsidRPr="00F05004">
        <w:t>бизнес-инкубаторов</w:t>
      </w:r>
      <w:proofErr w:type="gramEnd"/>
      <w:r w:rsidRPr="00F05004">
        <w:t>.</w:t>
      </w:r>
    </w:p>
    <w:p w:rsidR="00FF6041" w:rsidRDefault="00FF6041" w:rsidP="00FF6041">
      <w:pPr>
        <w:spacing w:after="0"/>
        <w:ind w:firstLine="709"/>
        <w:rPr>
          <w:rFonts w:eastAsia="Times New Roman" w:cs="Times New Roman"/>
          <w:bCs/>
          <w:szCs w:val="24"/>
          <w:lang w:eastAsia="ru-RU"/>
        </w:rPr>
      </w:pPr>
      <w:r>
        <w:t xml:space="preserve">По данным Российской Ассоциации Инновационного Развития в настоящее время в России действует свыше </w:t>
      </w:r>
      <w:r w:rsidR="005E2D64">
        <w:t xml:space="preserve">… </w:t>
      </w:r>
      <w:r>
        <w:t>бизнес–инкубаторов в</w:t>
      </w:r>
      <w:proofErr w:type="gramStart"/>
      <w:r>
        <w:t xml:space="preserve"> </w:t>
      </w:r>
      <w:r w:rsidR="005E2D64">
        <w:t>.</w:t>
      </w:r>
      <w:proofErr w:type="gramEnd"/>
      <w:r w:rsidR="005E2D64">
        <w:t>.</w:t>
      </w:r>
      <w:r>
        <w:t xml:space="preserve"> Субъектах федерации, большинство из которых построены в рамках федеральной программы поддержки предпринимательства.</w:t>
      </w:r>
    </w:p>
    <w:p w:rsidR="006D3E04" w:rsidRDefault="006D3E04" w:rsidP="006D3E04">
      <w:pPr>
        <w:spacing w:after="0"/>
        <w:ind w:firstLine="709"/>
      </w:pPr>
      <w:r>
        <w:t xml:space="preserve">В журнале ИС «промышленная собственность» в 2011 году была опубликована статья, в которой говорилось, что к 2011 году в России создано около </w:t>
      </w:r>
      <w:r w:rsidR="005E2D64">
        <w:t>…</w:t>
      </w:r>
      <w:r>
        <w:t xml:space="preserve"> бизнес инкубаторов.</w:t>
      </w:r>
    </w:p>
    <w:p w:rsidR="006D3E04" w:rsidRDefault="006D3E04" w:rsidP="006D3E04">
      <w:pPr>
        <w:spacing w:after="0"/>
        <w:ind w:firstLine="709"/>
      </w:pPr>
      <w:r>
        <w:t xml:space="preserve">Глава Министерства связей и массовых коммуникаций Игорь Щеголев и директор ассоциации технопарков Андрей </w:t>
      </w:r>
      <w:proofErr w:type="spellStart"/>
      <w:r>
        <w:t>Шпиленко</w:t>
      </w:r>
      <w:proofErr w:type="spellEnd"/>
      <w:r>
        <w:t xml:space="preserve"> на встрече </w:t>
      </w:r>
      <w:r w:rsidRPr="00303378">
        <w:t xml:space="preserve">под эгидой Российской ассоциации технопарков в сфере высоких технологий сказали, что в начале 2012 года в России </w:t>
      </w:r>
      <w:r w:rsidRPr="00303378">
        <w:lastRenderedPageBreak/>
        <w:t xml:space="preserve">насчитывалось </w:t>
      </w:r>
      <w:r w:rsidR="005E2D64">
        <w:t xml:space="preserve">… </w:t>
      </w:r>
      <w:proofErr w:type="gramStart"/>
      <w:r w:rsidRPr="00303378">
        <w:t>бизнес-инкубаторов</w:t>
      </w:r>
      <w:proofErr w:type="gramEnd"/>
      <w:r w:rsidRPr="00303378">
        <w:t>, однако, не все из них являются таковыми на самом деле.</w:t>
      </w:r>
      <w:r>
        <w:t xml:space="preserve"> </w:t>
      </w:r>
    </w:p>
    <w:p w:rsidR="006D3E04" w:rsidRDefault="006D3E04" w:rsidP="006D3E04">
      <w:pPr>
        <w:spacing w:after="0"/>
        <w:ind w:firstLine="709"/>
      </w:pPr>
      <w:r w:rsidRPr="000918CE">
        <w:t xml:space="preserve">В газете «Торгово-промышленные ведомости» в 2011 году было опубликовано, что за счет федеральных средств в России на момент 2011 года было построено более </w:t>
      </w:r>
      <w:r w:rsidR="005E2D64">
        <w:t>…</w:t>
      </w:r>
      <w:r w:rsidRPr="000918CE">
        <w:t xml:space="preserve"> </w:t>
      </w:r>
      <w:proofErr w:type="gramStart"/>
      <w:r w:rsidRPr="000918CE">
        <w:t>бизнес-инкубаторов</w:t>
      </w:r>
      <w:proofErr w:type="gramEnd"/>
      <w:r w:rsidRPr="000918CE">
        <w:t>.</w:t>
      </w:r>
    </w:p>
    <w:p w:rsidR="006D3E04" w:rsidRPr="001F7A48" w:rsidRDefault="006D3E04" w:rsidP="006D3E04">
      <w:pPr>
        <w:spacing w:after="0"/>
        <w:ind w:firstLine="709"/>
      </w:pPr>
      <w:r w:rsidRPr="001F7A48">
        <w:t>На всероссийской конференции «Бизнес-</w:t>
      </w:r>
      <w:proofErr w:type="spellStart"/>
      <w:r w:rsidRPr="001F7A48">
        <w:t>инкубирование</w:t>
      </w:r>
      <w:proofErr w:type="spellEnd"/>
      <w:r w:rsidRPr="001F7A48">
        <w:t xml:space="preserve"> как механизм развития малого предпринимательства»</w:t>
      </w:r>
      <w:r>
        <w:t xml:space="preserve">, </w:t>
      </w:r>
      <w:proofErr w:type="gramStart"/>
      <w:r>
        <w:t>которая</w:t>
      </w:r>
      <w:proofErr w:type="gramEnd"/>
      <w:r>
        <w:t xml:space="preserve"> проходила в августе 2011 года в Нижнем Новгороде,</w:t>
      </w:r>
      <w:r w:rsidRPr="001F7A48">
        <w:t xml:space="preserve"> было сказано, что на сегодняшний день (август 2011 года) в России построено </w:t>
      </w:r>
      <w:r w:rsidR="005E2D64">
        <w:t xml:space="preserve">… </w:t>
      </w:r>
      <w:r>
        <w:t xml:space="preserve">(в другой статье </w:t>
      </w:r>
      <w:r w:rsidR="005E2D64">
        <w:t>…</w:t>
      </w:r>
      <w:r>
        <w:t>)</w:t>
      </w:r>
      <w:r w:rsidRPr="001F7A48">
        <w:t xml:space="preserve"> бизнес-инкубатора, по итогам 2011 года их количество должно превысить </w:t>
      </w:r>
      <w:r w:rsidR="005E2D64">
        <w:t>…</w:t>
      </w:r>
      <w:r w:rsidRPr="001F7A48">
        <w:t>.</w:t>
      </w:r>
    </w:p>
    <w:p w:rsidR="006D3E04" w:rsidRDefault="006D3E04" w:rsidP="006D3E04">
      <w:pPr>
        <w:spacing w:after="0"/>
        <w:ind w:firstLine="709"/>
        <w:rPr>
          <w:rFonts w:eastAsia="Times New Roman" w:cs="Times New Roman"/>
          <w:bCs/>
          <w:szCs w:val="24"/>
          <w:lang w:eastAsia="ru-RU"/>
        </w:rPr>
      </w:pPr>
      <w:r w:rsidRPr="00EE7C74">
        <w:rPr>
          <w:rFonts w:eastAsia="Times New Roman" w:cs="Times New Roman"/>
          <w:bCs/>
          <w:szCs w:val="24"/>
          <w:lang w:eastAsia="ru-RU"/>
        </w:rPr>
        <w:t xml:space="preserve">По данным Национального содружества </w:t>
      </w:r>
      <w:proofErr w:type="gramStart"/>
      <w:r w:rsidRPr="00EE7C74">
        <w:rPr>
          <w:rFonts w:eastAsia="Times New Roman" w:cs="Times New Roman"/>
          <w:bCs/>
          <w:szCs w:val="24"/>
          <w:lang w:eastAsia="ru-RU"/>
        </w:rPr>
        <w:t>бизнес-инкубаторов</w:t>
      </w:r>
      <w:proofErr w:type="gramEnd"/>
      <w:r w:rsidRPr="00EE7C74">
        <w:rPr>
          <w:rFonts w:eastAsia="Times New Roman" w:cs="Times New Roman"/>
          <w:bCs/>
          <w:szCs w:val="24"/>
          <w:lang w:eastAsia="ru-RU"/>
        </w:rPr>
        <w:t>, в</w:t>
      </w:r>
      <w:r>
        <w:rPr>
          <w:rFonts w:eastAsia="Times New Roman" w:cs="Times New Roman"/>
          <w:bCs/>
          <w:szCs w:val="24"/>
          <w:lang w:eastAsia="ru-RU"/>
        </w:rPr>
        <w:t xml:space="preserve"> 2011 году в</w:t>
      </w:r>
      <w:r w:rsidRPr="00EE7C74">
        <w:rPr>
          <w:rFonts w:eastAsia="Times New Roman" w:cs="Times New Roman"/>
          <w:bCs/>
          <w:szCs w:val="24"/>
          <w:lang w:eastAsia="ru-RU"/>
        </w:rPr>
        <w:t xml:space="preserve"> России функционирует более </w:t>
      </w:r>
      <w:r w:rsidR="005E2D64">
        <w:rPr>
          <w:rFonts w:eastAsia="Times New Roman" w:cs="Times New Roman"/>
          <w:bCs/>
          <w:szCs w:val="24"/>
          <w:lang w:eastAsia="ru-RU"/>
        </w:rPr>
        <w:t>…</w:t>
      </w:r>
      <w:r w:rsidRPr="00EE7C74">
        <w:rPr>
          <w:rFonts w:eastAsia="Times New Roman" w:cs="Times New Roman"/>
          <w:bCs/>
          <w:szCs w:val="24"/>
          <w:lang w:eastAsia="ru-RU"/>
        </w:rPr>
        <w:t xml:space="preserve"> бизнес-инкубаторов</w:t>
      </w:r>
      <w:r>
        <w:rPr>
          <w:rFonts w:eastAsia="Times New Roman" w:cs="Times New Roman"/>
          <w:bCs/>
          <w:szCs w:val="24"/>
          <w:lang w:eastAsia="ru-RU"/>
        </w:rPr>
        <w:t>.</w:t>
      </w:r>
    </w:p>
    <w:p w:rsidR="006D3E04" w:rsidRDefault="006D3E04" w:rsidP="006D3E04">
      <w:pPr>
        <w:spacing w:after="0"/>
        <w:ind w:firstLine="709"/>
        <w:rPr>
          <w:rFonts w:eastAsia="Times New Roman" w:cs="Times New Roman"/>
          <w:bCs/>
          <w:szCs w:val="24"/>
          <w:lang w:eastAsia="ru-RU"/>
        </w:rPr>
      </w:pPr>
      <w:r w:rsidRPr="00033F57">
        <w:rPr>
          <w:rFonts w:eastAsia="Times New Roman" w:cs="Times New Roman"/>
          <w:bCs/>
          <w:szCs w:val="24"/>
          <w:lang w:eastAsia="ru-RU"/>
        </w:rPr>
        <w:t xml:space="preserve">По данным, которые огласил </w:t>
      </w:r>
      <w:r>
        <w:rPr>
          <w:rFonts w:eastAsia="Times New Roman" w:cs="Times New Roman"/>
          <w:bCs/>
          <w:szCs w:val="24"/>
          <w:lang w:eastAsia="ru-RU"/>
        </w:rPr>
        <w:t xml:space="preserve">в апреле 2011 года </w:t>
      </w:r>
      <w:r w:rsidRPr="00033F57">
        <w:rPr>
          <w:rFonts w:eastAsia="Times New Roman" w:cs="Times New Roman"/>
          <w:bCs/>
          <w:szCs w:val="24"/>
          <w:lang w:eastAsia="ru-RU"/>
        </w:rPr>
        <w:t xml:space="preserve">на церемонии открытия </w:t>
      </w:r>
      <w:r>
        <w:t xml:space="preserve">XII Международном форуме и выставке «Высокие технологии XXI века» </w:t>
      </w:r>
      <w:r w:rsidRPr="00033F57">
        <w:rPr>
          <w:rFonts w:eastAsia="Times New Roman" w:cs="Times New Roman"/>
          <w:bCs/>
          <w:szCs w:val="24"/>
          <w:lang w:eastAsia="ru-RU"/>
        </w:rPr>
        <w:t xml:space="preserve">вице-премьер российского правительства Сергей Иванов, в настоящее время в России действует </w:t>
      </w:r>
      <w:r w:rsidR="005E2D64">
        <w:rPr>
          <w:rFonts w:eastAsia="Times New Roman" w:cs="Times New Roman"/>
          <w:bCs/>
          <w:szCs w:val="24"/>
          <w:lang w:eastAsia="ru-RU"/>
        </w:rPr>
        <w:t>…</w:t>
      </w:r>
      <w:r w:rsidRPr="00033F57">
        <w:rPr>
          <w:rFonts w:eastAsia="Times New Roman" w:cs="Times New Roman"/>
          <w:bCs/>
          <w:szCs w:val="24"/>
          <w:lang w:eastAsia="ru-RU"/>
        </w:rPr>
        <w:t xml:space="preserve"> </w:t>
      </w:r>
      <w:proofErr w:type="gramStart"/>
      <w:r w:rsidRPr="00033F57">
        <w:rPr>
          <w:rFonts w:eastAsia="Times New Roman" w:cs="Times New Roman"/>
          <w:bCs/>
          <w:szCs w:val="24"/>
          <w:lang w:eastAsia="ru-RU"/>
        </w:rPr>
        <w:t>бизнес-инкубаторов</w:t>
      </w:r>
      <w:proofErr w:type="gramEnd"/>
      <w:r w:rsidRPr="00033F57">
        <w:rPr>
          <w:rFonts w:eastAsia="Times New Roman" w:cs="Times New Roman"/>
          <w:bCs/>
          <w:szCs w:val="24"/>
          <w:lang w:eastAsia="ru-RU"/>
        </w:rPr>
        <w:t xml:space="preserve">. </w:t>
      </w:r>
    </w:p>
    <w:p w:rsidR="00B11DB0" w:rsidRDefault="00B11DB0">
      <w:pPr>
        <w:spacing w:line="276" w:lineRule="auto"/>
        <w:jc w:val="left"/>
        <w:rPr>
          <w:b/>
          <w:bCs/>
          <w:i/>
          <w:sz w:val="20"/>
          <w:szCs w:val="18"/>
        </w:rPr>
      </w:pPr>
      <w:r>
        <w:br w:type="page"/>
      </w:r>
    </w:p>
    <w:p w:rsidR="00394609" w:rsidRDefault="00394609" w:rsidP="00394609">
      <w:pPr>
        <w:pStyle w:val="aa"/>
      </w:pPr>
      <w:bookmarkStart w:id="85" w:name="_Toc328649700"/>
      <w:r>
        <w:lastRenderedPageBreak/>
        <w:t xml:space="preserve">Диаграмма </w:t>
      </w:r>
      <w:r w:rsidR="00756673">
        <w:fldChar w:fldCharType="begin"/>
      </w:r>
      <w:r w:rsidR="00756673">
        <w:instrText xml:space="preserve"> SEQ Диаграмма \* ARABIC </w:instrText>
      </w:r>
      <w:r w:rsidR="00756673">
        <w:fldChar w:fldCharType="separate"/>
      </w:r>
      <w:r w:rsidR="006B3CA9">
        <w:rPr>
          <w:noProof/>
        </w:rPr>
        <w:t>4</w:t>
      </w:r>
      <w:r w:rsidR="00756673">
        <w:rPr>
          <w:noProof/>
        </w:rPr>
        <w:fldChar w:fldCharType="end"/>
      </w:r>
      <w:r>
        <w:t xml:space="preserve">. Количество </w:t>
      </w:r>
      <w:proofErr w:type="gramStart"/>
      <w:r>
        <w:t>бизнес-инкубаторов</w:t>
      </w:r>
      <w:proofErr w:type="gramEnd"/>
      <w:r>
        <w:t xml:space="preserve"> в России в 2011 году по различным оценкам, ед.</w:t>
      </w:r>
      <w:bookmarkEnd w:id="85"/>
    </w:p>
    <w:p w:rsidR="00394609" w:rsidRDefault="00394609" w:rsidP="00394609">
      <w:pPr>
        <w:rPr>
          <w:noProof/>
          <w:lang w:eastAsia="ru-RU"/>
        </w:rPr>
      </w:pPr>
    </w:p>
    <w:p w:rsidR="005E2D64" w:rsidRDefault="005E2D64" w:rsidP="00394609">
      <w:pPr>
        <w:rPr>
          <w:noProof/>
          <w:lang w:eastAsia="ru-RU"/>
        </w:rPr>
      </w:pPr>
    </w:p>
    <w:p w:rsidR="005E2D64" w:rsidRDefault="005E2D64" w:rsidP="00394609">
      <w:pPr>
        <w:rPr>
          <w:noProof/>
          <w:lang w:eastAsia="ru-RU"/>
        </w:rPr>
      </w:pPr>
    </w:p>
    <w:p w:rsidR="005E2D64" w:rsidRDefault="005E2D64" w:rsidP="00394609">
      <w:pPr>
        <w:rPr>
          <w:noProof/>
          <w:lang w:eastAsia="ru-RU"/>
        </w:rPr>
      </w:pPr>
    </w:p>
    <w:p w:rsidR="005E2D64" w:rsidRDefault="005E2D64" w:rsidP="00394609"/>
    <w:p w:rsidR="00EB51E0" w:rsidRDefault="00EB51E0" w:rsidP="00EB51E0">
      <w:pPr>
        <w:pStyle w:val="ab"/>
      </w:pPr>
      <w:r>
        <w:t xml:space="preserve">Источник: </w:t>
      </w:r>
      <w:r>
        <w:rPr>
          <w:lang w:val="en-US"/>
        </w:rPr>
        <w:t>Discovery</w:t>
      </w:r>
      <w:r w:rsidRPr="00EB51E0">
        <w:t xml:space="preserve"> </w:t>
      </w:r>
      <w:r>
        <w:rPr>
          <w:lang w:val="en-US"/>
        </w:rPr>
        <w:t>Research</w:t>
      </w:r>
      <w:r w:rsidRPr="00EB51E0">
        <w:t xml:space="preserve"> </w:t>
      </w:r>
      <w:r>
        <w:rPr>
          <w:lang w:val="en-US"/>
        </w:rPr>
        <w:t>Group</w:t>
      </w:r>
    </w:p>
    <w:p w:rsidR="000B2DBC" w:rsidRDefault="000B2DBC" w:rsidP="00403236">
      <w:pPr>
        <w:spacing w:after="0"/>
        <w:ind w:firstLine="709"/>
      </w:pPr>
      <w:r>
        <w:t xml:space="preserve">По оценкам Ольги </w:t>
      </w:r>
      <w:proofErr w:type="spellStart"/>
      <w:r>
        <w:t>Хотяшевой</w:t>
      </w:r>
      <w:proofErr w:type="spellEnd"/>
      <w:r>
        <w:t xml:space="preserve">, председателя оргкомитета Российского форума </w:t>
      </w:r>
      <w:proofErr w:type="gramStart"/>
      <w:r>
        <w:t>бизнес-инкубаторов</w:t>
      </w:r>
      <w:proofErr w:type="gramEnd"/>
      <w:r>
        <w:t xml:space="preserve">, в стране около </w:t>
      </w:r>
      <w:r w:rsidR="005E2D64">
        <w:t>…</w:t>
      </w:r>
      <w:r>
        <w:t xml:space="preserve"> активных бизнес-инкубаторов и технопарков, из них половина </w:t>
      </w:r>
      <w:r w:rsidR="005E2D64">
        <w:t>…….</w:t>
      </w:r>
      <w:r>
        <w:t xml:space="preserve"> остальные открытые (рассчитанные на всех). </w:t>
      </w:r>
      <w:r w:rsidRPr="000B2DBC">
        <w:t xml:space="preserve">Из </w:t>
      </w:r>
      <w:r w:rsidR="005E2D64">
        <w:t>…</w:t>
      </w:r>
      <w:r w:rsidRPr="000B2DBC">
        <w:t xml:space="preserve"> открытых лишь </w:t>
      </w:r>
      <w:r w:rsidR="005E2D64">
        <w:t xml:space="preserve">… </w:t>
      </w:r>
      <w:r w:rsidRPr="000B2DBC">
        <w:t xml:space="preserve"> государственных инкубаторов и технопарков предоставляют необходимые услуги для поддержки </w:t>
      </w:r>
      <w:proofErr w:type="spellStart"/>
      <w:r w:rsidRPr="000B2DBC">
        <w:t>стартапов</w:t>
      </w:r>
      <w:proofErr w:type="spellEnd"/>
      <w:r>
        <w:t>.</w:t>
      </w:r>
      <w:r w:rsidRPr="000B2DBC">
        <w:t xml:space="preserve"> </w:t>
      </w:r>
      <w:r>
        <w:t>О</w:t>
      </w:r>
      <w:r w:rsidRPr="000B2DBC">
        <w:t xml:space="preserve">стальные только именуются инкубаторами, фактически представляя собой обычные </w:t>
      </w:r>
      <w:proofErr w:type="gramStart"/>
      <w:r w:rsidRPr="000B2DBC">
        <w:t>бизнес-центры</w:t>
      </w:r>
      <w:proofErr w:type="gramEnd"/>
      <w:r w:rsidRPr="000B2DBC">
        <w:t>.</w:t>
      </w:r>
    </w:p>
    <w:p w:rsidR="00403236" w:rsidRDefault="00403236" w:rsidP="00403236">
      <w:pPr>
        <w:spacing w:after="0"/>
        <w:ind w:firstLine="709"/>
      </w:pPr>
      <w:r>
        <w:t xml:space="preserve">Разные данные о количестве </w:t>
      </w:r>
      <w:proofErr w:type="gramStart"/>
      <w:r>
        <w:t>бизнес-инкубаторов</w:t>
      </w:r>
      <w:proofErr w:type="gramEnd"/>
      <w:r>
        <w:t xml:space="preserve"> объясняются отсутствием чёткой терминологии, что же относить к бизнес-инкубатору. Отсутствие единой терминологии привело к тому, что никто точно не знает, сколько всего в России </w:t>
      </w:r>
      <w:proofErr w:type="gramStart"/>
      <w:r>
        <w:t>бизнес-парков</w:t>
      </w:r>
      <w:proofErr w:type="gramEnd"/>
      <w:r>
        <w:t xml:space="preserve">. </w:t>
      </w:r>
      <w:r w:rsidRPr="00D97FF0">
        <w:t xml:space="preserve">Депутаты Мосгордумы считают, что необходимо выработать единые критерии и требования к технопаркам и </w:t>
      </w:r>
      <w:proofErr w:type="gramStart"/>
      <w:r w:rsidRPr="00D97FF0">
        <w:t>бизнес-инкубаторам</w:t>
      </w:r>
      <w:proofErr w:type="gramEnd"/>
      <w:r w:rsidRPr="00D97FF0">
        <w:t>, чтобы потом создать их реестр. Но пока таких требований нет.</w:t>
      </w:r>
    </w:p>
    <w:p w:rsidR="001D45DE" w:rsidRDefault="001D45DE">
      <w:pPr>
        <w:spacing w:line="276" w:lineRule="auto"/>
        <w:jc w:val="left"/>
        <w:rPr>
          <w:rFonts w:ascii="Arial" w:eastAsia="Times New Roman" w:hAnsi="Arial" w:cs="Times New Roman"/>
          <w:b/>
          <w:bCs/>
          <w:i/>
          <w:color w:val="000000"/>
          <w:szCs w:val="24"/>
          <w:lang w:eastAsia="ru-RU"/>
        </w:rPr>
      </w:pPr>
      <w:r>
        <w:rPr>
          <w:i/>
        </w:rPr>
        <w:br w:type="page"/>
      </w:r>
    </w:p>
    <w:p w:rsidR="00EB51E0" w:rsidRPr="00EB51E0" w:rsidRDefault="00EB51E0" w:rsidP="00EB51E0">
      <w:pPr>
        <w:pStyle w:val="3"/>
        <w:rPr>
          <w:i/>
        </w:rPr>
      </w:pPr>
      <w:bookmarkStart w:id="86" w:name="_Toc328649741"/>
      <w:r>
        <w:rPr>
          <w:i/>
        </w:rPr>
        <w:lastRenderedPageBreak/>
        <w:t>Отдельно по Субъектам федерации</w:t>
      </w:r>
      <w:bookmarkEnd w:id="86"/>
    </w:p>
    <w:p w:rsidR="00EB51E0" w:rsidRPr="00EB51E0" w:rsidRDefault="00EB51E0" w:rsidP="006D3E04">
      <w:pPr>
        <w:spacing w:after="0"/>
        <w:ind w:firstLine="709"/>
      </w:pPr>
      <w:r>
        <w:t>Рассмотрим количество бизнес инкубаторов по регионам.</w:t>
      </w:r>
    </w:p>
    <w:p w:rsidR="00403236" w:rsidRDefault="00403236" w:rsidP="006D3E04">
      <w:pPr>
        <w:spacing w:after="0"/>
        <w:ind w:firstLine="709"/>
        <w:rPr>
          <w:bCs/>
        </w:rPr>
      </w:pPr>
      <w:r w:rsidRPr="002B05A4">
        <w:t xml:space="preserve">Генеральный директор технопарка «Строгино» Сергей Теплов говорит, что количество </w:t>
      </w:r>
      <w:proofErr w:type="gramStart"/>
      <w:r w:rsidRPr="002B05A4">
        <w:t>бизнес-инкубаторов</w:t>
      </w:r>
      <w:proofErr w:type="gramEnd"/>
      <w:r w:rsidRPr="002B05A4">
        <w:t xml:space="preserve"> </w:t>
      </w:r>
      <w:r>
        <w:t xml:space="preserve">в Москве и в регионах </w:t>
      </w:r>
      <w:r w:rsidRPr="002B05A4">
        <w:t xml:space="preserve">завышено. В Москве числится 40 </w:t>
      </w:r>
      <w:proofErr w:type="gramStart"/>
      <w:r w:rsidRPr="002B05A4">
        <w:t>бизнес-инкубаторов</w:t>
      </w:r>
      <w:proofErr w:type="gramEnd"/>
      <w:r w:rsidRPr="002B05A4">
        <w:t xml:space="preserve"> и технопарков, но, проведя исследование, было обнаружено только пять, действительно соответствующих параметрам этих учреждений. Руководитель Департамента науки, промышленной политики и предпринимательства</w:t>
      </w:r>
      <w:r>
        <w:t xml:space="preserve"> </w:t>
      </w:r>
      <w:r w:rsidRPr="002B05A4">
        <w:t xml:space="preserve">города Москвы Алексей Комиссаров </w:t>
      </w:r>
      <w:r>
        <w:t xml:space="preserve">сообщил, что на </w:t>
      </w:r>
      <w:r w:rsidRPr="002B05A4">
        <w:t>территории г</w:t>
      </w:r>
      <w:r>
        <w:t>. Москвы</w:t>
      </w:r>
      <w:r w:rsidRPr="002B05A4">
        <w:t xml:space="preserve"> работают 11 </w:t>
      </w:r>
      <w:proofErr w:type="gramStart"/>
      <w:r w:rsidRPr="002B05A4">
        <w:rPr>
          <w:bCs/>
        </w:rPr>
        <w:t>бизнес-инкубаторов</w:t>
      </w:r>
      <w:proofErr w:type="gramEnd"/>
      <w:r>
        <w:rPr>
          <w:bCs/>
        </w:rPr>
        <w:t>.</w:t>
      </w:r>
    </w:p>
    <w:p w:rsidR="003C10E7" w:rsidRDefault="003C10E7" w:rsidP="003C10E7">
      <w:pPr>
        <w:pStyle w:val="aa"/>
      </w:pPr>
      <w:bookmarkStart w:id="87" w:name="_Toc328575302"/>
      <w:r>
        <w:t xml:space="preserve">Рисунок </w:t>
      </w:r>
      <w:r w:rsidR="00756673">
        <w:fldChar w:fldCharType="begin"/>
      </w:r>
      <w:r w:rsidR="00756673">
        <w:instrText xml:space="preserve"> SEQ Рисунок \* ARABIC </w:instrText>
      </w:r>
      <w:r w:rsidR="00756673">
        <w:fldChar w:fldCharType="separate"/>
      </w:r>
      <w:r w:rsidR="000250CE">
        <w:rPr>
          <w:noProof/>
        </w:rPr>
        <w:t>1</w:t>
      </w:r>
      <w:r w:rsidR="00756673">
        <w:rPr>
          <w:noProof/>
        </w:rPr>
        <w:fldChar w:fldCharType="end"/>
      </w:r>
      <w:r>
        <w:t xml:space="preserve">. Карта </w:t>
      </w:r>
      <w:proofErr w:type="gramStart"/>
      <w:r>
        <w:t>бизнес-инкубаторов</w:t>
      </w:r>
      <w:proofErr w:type="gramEnd"/>
      <w:r>
        <w:t xml:space="preserve"> Москвы и Московской области.</w:t>
      </w:r>
      <w:bookmarkEnd w:id="87"/>
    </w:p>
    <w:p w:rsidR="003C10E7" w:rsidRDefault="003C10E7" w:rsidP="003C10E7">
      <w:pPr>
        <w:pStyle w:val="aa"/>
        <w:jc w:val="center"/>
        <w:rPr>
          <w:bCs w:val="0"/>
        </w:rPr>
      </w:pPr>
      <w:r w:rsidRPr="003C10E7">
        <w:rPr>
          <w:noProof/>
          <w:lang w:eastAsia="ru-RU"/>
        </w:rPr>
        <w:drawing>
          <wp:inline distT="0" distB="0" distL="0" distR="0">
            <wp:extent cx="5940425" cy="4449453"/>
            <wp:effectExtent l="19050" t="0" r="3175" b="0"/>
            <wp:docPr id="81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0E7" w:rsidRPr="003C10E7" w:rsidRDefault="003C10E7" w:rsidP="003C10E7">
      <w:pPr>
        <w:pStyle w:val="ab"/>
      </w:pPr>
      <w:r>
        <w:t>Источник: Омский Региональный БИ</w:t>
      </w:r>
    </w:p>
    <w:p w:rsidR="006D3E04" w:rsidRDefault="00403236" w:rsidP="006D3E04">
      <w:pPr>
        <w:spacing w:after="0"/>
        <w:ind w:firstLine="709"/>
      </w:pPr>
      <w:r>
        <w:t>В других Субъектах федерации</w:t>
      </w:r>
      <w:r w:rsidRPr="002B05A4">
        <w:t xml:space="preserve"> </w:t>
      </w:r>
      <w:r>
        <w:t>н</w:t>
      </w:r>
      <w:r w:rsidR="006D3E04" w:rsidRPr="002B05A4">
        <w:t xml:space="preserve">аибольшее количество </w:t>
      </w:r>
      <w:proofErr w:type="gramStart"/>
      <w:r w:rsidR="006D3E04" w:rsidRPr="002B05A4">
        <w:t>бизнес-инкубаторов</w:t>
      </w:r>
      <w:proofErr w:type="gramEnd"/>
      <w:r>
        <w:t xml:space="preserve"> </w:t>
      </w:r>
      <w:r w:rsidR="006D3E04" w:rsidRPr="002B05A4">
        <w:t xml:space="preserve">- шесть штук - в Чеченской республике. На втором месте - с пятью новыми </w:t>
      </w:r>
      <w:proofErr w:type="gramStart"/>
      <w:r w:rsidR="006D3E04" w:rsidRPr="002B05A4">
        <w:t>бизнес-инкубаторами</w:t>
      </w:r>
      <w:proofErr w:type="gramEnd"/>
      <w:r w:rsidR="006D3E04" w:rsidRPr="002B05A4">
        <w:t xml:space="preserve"> - следуют Республика Татарстан и Томская область. </w:t>
      </w:r>
    </w:p>
    <w:p w:rsidR="003C10E7" w:rsidRDefault="003C10E7">
      <w:pPr>
        <w:spacing w:line="276" w:lineRule="auto"/>
        <w:jc w:val="left"/>
        <w:rPr>
          <w:b/>
          <w:bCs/>
          <w:i/>
          <w:sz w:val="20"/>
          <w:szCs w:val="18"/>
        </w:rPr>
      </w:pPr>
      <w:r>
        <w:br w:type="page"/>
      </w:r>
    </w:p>
    <w:p w:rsidR="003C10E7" w:rsidRDefault="003C10E7" w:rsidP="003C10E7">
      <w:pPr>
        <w:pStyle w:val="aa"/>
      </w:pPr>
      <w:bookmarkStart w:id="88" w:name="_Toc328575303"/>
      <w:r>
        <w:lastRenderedPageBreak/>
        <w:t xml:space="preserve">Рисунок </w:t>
      </w:r>
      <w:r w:rsidR="00756673">
        <w:fldChar w:fldCharType="begin"/>
      </w:r>
      <w:r w:rsidR="00756673">
        <w:instrText xml:space="preserve"> SEQ Рисунок \* ARABIC </w:instrText>
      </w:r>
      <w:r w:rsidR="00756673">
        <w:fldChar w:fldCharType="separate"/>
      </w:r>
      <w:r w:rsidR="000250CE">
        <w:rPr>
          <w:noProof/>
        </w:rPr>
        <w:t>2</w:t>
      </w:r>
      <w:r w:rsidR="00756673">
        <w:rPr>
          <w:noProof/>
        </w:rPr>
        <w:fldChar w:fldCharType="end"/>
      </w:r>
      <w:r>
        <w:t xml:space="preserve">. Карта </w:t>
      </w:r>
      <w:proofErr w:type="gramStart"/>
      <w:r>
        <w:t>бизнес-инкубаторов</w:t>
      </w:r>
      <w:proofErr w:type="gramEnd"/>
      <w:r>
        <w:t xml:space="preserve"> Томска и Томской области.</w:t>
      </w:r>
      <w:bookmarkEnd w:id="88"/>
    </w:p>
    <w:p w:rsidR="003C10E7" w:rsidRDefault="003C10E7" w:rsidP="003C10E7">
      <w:pPr>
        <w:jc w:val="center"/>
      </w:pPr>
      <w:r w:rsidRPr="003C10E7">
        <w:rPr>
          <w:noProof/>
          <w:lang w:eastAsia="ru-RU"/>
        </w:rPr>
        <w:drawing>
          <wp:inline distT="0" distB="0" distL="0" distR="0">
            <wp:extent cx="5940425" cy="4416222"/>
            <wp:effectExtent l="19050" t="0" r="3175" b="0"/>
            <wp:docPr id="8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0E7" w:rsidRPr="003C10E7" w:rsidRDefault="003C10E7" w:rsidP="003C10E7">
      <w:pPr>
        <w:pStyle w:val="ab"/>
      </w:pPr>
      <w:r>
        <w:t>Источник: Омский Региональный БИ</w:t>
      </w:r>
    </w:p>
    <w:p w:rsidR="000250CE" w:rsidRDefault="000250CE">
      <w:pPr>
        <w:spacing w:line="276" w:lineRule="auto"/>
        <w:jc w:val="left"/>
        <w:rPr>
          <w:b/>
          <w:bCs/>
          <w:i/>
          <w:sz w:val="20"/>
          <w:szCs w:val="18"/>
        </w:rPr>
      </w:pPr>
      <w:r>
        <w:br w:type="page"/>
      </w:r>
    </w:p>
    <w:p w:rsidR="000250CE" w:rsidRDefault="000250CE" w:rsidP="000250CE">
      <w:pPr>
        <w:pStyle w:val="aa"/>
      </w:pPr>
      <w:bookmarkStart w:id="89" w:name="_Toc328575304"/>
      <w:r>
        <w:lastRenderedPageBreak/>
        <w:t xml:space="preserve">Рисунок </w:t>
      </w:r>
      <w:r w:rsidR="00756673">
        <w:fldChar w:fldCharType="begin"/>
      </w:r>
      <w:r w:rsidR="00756673">
        <w:instrText xml:space="preserve"> SEQ Рисунок \* ARABIC </w:instrText>
      </w:r>
      <w:r w:rsidR="00756673">
        <w:fldChar w:fldCharType="separate"/>
      </w:r>
      <w:r>
        <w:rPr>
          <w:noProof/>
        </w:rPr>
        <w:t>3</w:t>
      </w:r>
      <w:r w:rsidR="00756673">
        <w:rPr>
          <w:noProof/>
        </w:rPr>
        <w:fldChar w:fldCharType="end"/>
      </w:r>
      <w:r>
        <w:t xml:space="preserve">. Карта </w:t>
      </w:r>
      <w:proofErr w:type="gramStart"/>
      <w:r>
        <w:t>бизнес-инкубаторов</w:t>
      </w:r>
      <w:proofErr w:type="gramEnd"/>
      <w:r>
        <w:t xml:space="preserve"> Ростова-на-Дону и Ростовской области.</w:t>
      </w:r>
      <w:bookmarkEnd w:id="89"/>
    </w:p>
    <w:p w:rsidR="000250CE" w:rsidRDefault="000250CE" w:rsidP="000250CE">
      <w:pPr>
        <w:jc w:val="center"/>
      </w:pPr>
      <w:r w:rsidRPr="000250CE">
        <w:rPr>
          <w:noProof/>
          <w:lang w:eastAsia="ru-RU"/>
        </w:rPr>
        <w:drawing>
          <wp:inline distT="0" distB="0" distL="0" distR="0">
            <wp:extent cx="5866771" cy="4572000"/>
            <wp:effectExtent l="19050" t="0" r="629" b="0"/>
            <wp:docPr id="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37" cy="457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CE" w:rsidRDefault="000250CE" w:rsidP="000250CE">
      <w:pPr>
        <w:pStyle w:val="ab"/>
      </w:pPr>
      <w:r>
        <w:t>Источник: Омский Региональный БИ</w:t>
      </w:r>
    </w:p>
    <w:p w:rsidR="000250CE" w:rsidRDefault="000250CE" w:rsidP="000250CE">
      <w:pPr>
        <w:spacing w:after="0"/>
        <w:ind w:firstLine="709"/>
      </w:pPr>
      <w:r w:rsidRPr="000250CE">
        <w:rPr>
          <w:rFonts w:cs="Times New Roman"/>
          <w:szCs w:val="24"/>
        </w:rPr>
        <w:t xml:space="preserve">Для сравнения рассмотрим также количество </w:t>
      </w:r>
      <w:proofErr w:type="gramStart"/>
      <w:r w:rsidRPr="000250CE">
        <w:rPr>
          <w:rFonts w:cs="Times New Roman"/>
          <w:szCs w:val="24"/>
        </w:rPr>
        <w:t>бизнес-инкубаторов</w:t>
      </w:r>
      <w:proofErr w:type="gramEnd"/>
      <w:r w:rsidRPr="000250CE">
        <w:rPr>
          <w:rFonts w:cs="Times New Roman"/>
          <w:szCs w:val="24"/>
        </w:rPr>
        <w:t xml:space="preserve"> в других городах-</w:t>
      </w:r>
      <w:proofErr w:type="spellStart"/>
      <w:r>
        <w:t>миллиониках</w:t>
      </w:r>
      <w:proofErr w:type="spellEnd"/>
      <w:r>
        <w:t xml:space="preserve"> России</w:t>
      </w:r>
      <w:r w:rsidR="00763E0B">
        <w:t>, данные по которым имеются</w:t>
      </w:r>
      <w:r>
        <w:t>.</w:t>
      </w:r>
      <w:r w:rsidR="00763E0B">
        <w:t xml:space="preserve"> Это Санкт-Петербург, Ленинградская область, Екатеринбург и Свердловская область. В Новосибирске имеется </w:t>
      </w:r>
      <w:r w:rsidR="00F42035">
        <w:t>два</w:t>
      </w:r>
      <w:r w:rsidR="00763E0B">
        <w:t xml:space="preserve"> бизнес-инкубатор. Данные по другим крупнейшим городам отсутствуют.</w:t>
      </w:r>
    </w:p>
    <w:p w:rsidR="000250CE" w:rsidRDefault="000250CE">
      <w:pPr>
        <w:spacing w:line="276" w:lineRule="auto"/>
        <w:jc w:val="left"/>
        <w:rPr>
          <w:b/>
          <w:bCs/>
          <w:i/>
          <w:sz w:val="20"/>
          <w:szCs w:val="18"/>
        </w:rPr>
      </w:pPr>
      <w:r>
        <w:br w:type="page"/>
      </w:r>
    </w:p>
    <w:p w:rsidR="000250CE" w:rsidRDefault="000250CE" w:rsidP="000250CE">
      <w:pPr>
        <w:pStyle w:val="aa"/>
      </w:pPr>
      <w:bookmarkStart w:id="90" w:name="_Toc328575305"/>
      <w:r>
        <w:lastRenderedPageBreak/>
        <w:t xml:space="preserve">Рисунок </w:t>
      </w:r>
      <w:r w:rsidR="00756673">
        <w:fldChar w:fldCharType="begin"/>
      </w:r>
      <w:r w:rsidR="00756673">
        <w:instrText xml:space="preserve"> SEQ Рисунок \* ARABIC </w:instrText>
      </w:r>
      <w:r w:rsidR="00756673">
        <w:fldChar w:fldCharType="separate"/>
      </w:r>
      <w:r>
        <w:rPr>
          <w:noProof/>
        </w:rPr>
        <w:t>4</w:t>
      </w:r>
      <w:r w:rsidR="00756673">
        <w:rPr>
          <w:noProof/>
        </w:rPr>
        <w:fldChar w:fldCharType="end"/>
      </w:r>
      <w:r>
        <w:t xml:space="preserve">. Карта </w:t>
      </w:r>
      <w:proofErr w:type="gramStart"/>
      <w:r>
        <w:t>бизнес-инкубаторов</w:t>
      </w:r>
      <w:proofErr w:type="gramEnd"/>
      <w:r>
        <w:t xml:space="preserve"> Санкт-Петербурга и Ленинградской области.</w:t>
      </w:r>
      <w:bookmarkEnd w:id="90"/>
    </w:p>
    <w:p w:rsidR="000250CE" w:rsidRDefault="000250CE" w:rsidP="000250CE">
      <w:pPr>
        <w:jc w:val="center"/>
      </w:pPr>
      <w:r w:rsidRPr="000250CE">
        <w:rPr>
          <w:noProof/>
          <w:lang w:eastAsia="ru-RU"/>
        </w:rPr>
        <w:drawing>
          <wp:inline distT="0" distB="0" distL="0" distR="0">
            <wp:extent cx="5940425" cy="4419361"/>
            <wp:effectExtent l="19050" t="0" r="3175" b="0"/>
            <wp:docPr id="85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CE" w:rsidRDefault="000250CE" w:rsidP="000250CE">
      <w:pPr>
        <w:pStyle w:val="ab"/>
      </w:pPr>
      <w:r>
        <w:t>Источник: Омский Региональный БИ</w:t>
      </w:r>
    </w:p>
    <w:p w:rsidR="000250CE" w:rsidRDefault="000250CE">
      <w:pPr>
        <w:spacing w:line="276" w:lineRule="auto"/>
        <w:jc w:val="left"/>
        <w:rPr>
          <w:b/>
          <w:bCs/>
          <w:i/>
          <w:sz w:val="20"/>
          <w:szCs w:val="18"/>
        </w:rPr>
      </w:pPr>
      <w:r>
        <w:br w:type="page"/>
      </w:r>
    </w:p>
    <w:p w:rsidR="000250CE" w:rsidRDefault="000250CE" w:rsidP="000250CE">
      <w:pPr>
        <w:pStyle w:val="aa"/>
      </w:pPr>
      <w:bookmarkStart w:id="91" w:name="_Toc328575306"/>
      <w:r>
        <w:lastRenderedPageBreak/>
        <w:t xml:space="preserve">Рисунок </w:t>
      </w:r>
      <w:r w:rsidR="00756673">
        <w:fldChar w:fldCharType="begin"/>
      </w:r>
      <w:r w:rsidR="00756673">
        <w:instrText xml:space="preserve"> SEQ Рисунок \* ARABIC </w:instrText>
      </w:r>
      <w:r w:rsidR="00756673">
        <w:fldChar w:fldCharType="separate"/>
      </w:r>
      <w:r>
        <w:rPr>
          <w:noProof/>
        </w:rPr>
        <w:t>5</w:t>
      </w:r>
      <w:r w:rsidR="00756673">
        <w:rPr>
          <w:noProof/>
        </w:rPr>
        <w:fldChar w:fldCharType="end"/>
      </w:r>
      <w:r>
        <w:t xml:space="preserve">. Карта </w:t>
      </w:r>
      <w:proofErr w:type="gramStart"/>
      <w:r>
        <w:t>бизнес-инкубаторов</w:t>
      </w:r>
      <w:proofErr w:type="gramEnd"/>
      <w:r>
        <w:t xml:space="preserve"> Екатеринбурга и Свердловской области.</w:t>
      </w:r>
      <w:bookmarkEnd w:id="91"/>
    </w:p>
    <w:p w:rsidR="000250CE" w:rsidRDefault="000250CE" w:rsidP="000250CE">
      <w:pPr>
        <w:jc w:val="center"/>
      </w:pPr>
      <w:r w:rsidRPr="000250CE">
        <w:rPr>
          <w:noProof/>
          <w:lang w:eastAsia="ru-RU"/>
        </w:rPr>
        <w:drawing>
          <wp:inline distT="0" distB="0" distL="0" distR="0">
            <wp:extent cx="5940425" cy="4402709"/>
            <wp:effectExtent l="19050" t="0" r="3175" b="0"/>
            <wp:docPr id="86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CE" w:rsidRDefault="000250CE" w:rsidP="000250CE">
      <w:pPr>
        <w:pStyle w:val="ab"/>
      </w:pPr>
      <w:r>
        <w:t>Источник: Омский Региональный БИ</w:t>
      </w:r>
    </w:p>
    <w:p w:rsidR="00001FAC" w:rsidRPr="00001FAC" w:rsidRDefault="00001FAC" w:rsidP="00001FAC">
      <w:pPr>
        <w:autoSpaceDE w:val="0"/>
        <w:autoSpaceDN w:val="0"/>
        <w:adjustRightInd w:val="0"/>
        <w:spacing w:after="0"/>
        <w:ind w:firstLine="709"/>
        <w:rPr>
          <w:rFonts w:cs="Times New Roman"/>
          <w:szCs w:val="24"/>
        </w:rPr>
      </w:pPr>
      <w:r w:rsidRPr="00001FAC">
        <w:rPr>
          <w:rFonts w:cs="Times New Roman"/>
          <w:szCs w:val="24"/>
        </w:rPr>
        <w:t xml:space="preserve">Рассмотрим результаты </w:t>
      </w:r>
      <w:r w:rsidRPr="00001FAC">
        <w:rPr>
          <w:rFonts w:eastAsia="EYInterstate-Light" w:cs="Times New Roman"/>
          <w:szCs w:val="24"/>
        </w:rPr>
        <w:t>опрос</w:t>
      </w:r>
      <w:r>
        <w:rPr>
          <w:rFonts w:eastAsia="EYInterstate-Light" w:cs="Times New Roman"/>
          <w:szCs w:val="24"/>
        </w:rPr>
        <w:t>а</w:t>
      </w:r>
      <w:r w:rsidRPr="00001FAC">
        <w:rPr>
          <w:rFonts w:eastAsia="EYInterstate-Light" w:cs="Times New Roman"/>
          <w:szCs w:val="24"/>
        </w:rPr>
        <w:t xml:space="preserve"> руководителей и представителей</w:t>
      </w:r>
      <w:r>
        <w:rPr>
          <w:rFonts w:eastAsia="EYInterstate-Light" w:cs="Times New Roman"/>
          <w:szCs w:val="24"/>
        </w:rPr>
        <w:t xml:space="preserve"> </w:t>
      </w:r>
      <w:proofErr w:type="gramStart"/>
      <w:r w:rsidRPr="00001FAC">
        <w:rPr>
          <w:rFonts w:eastAsia="EYInterstate-Light" w:cs="Times New Roman"/>
          <w:szCs w:val="24"/>
        </w:rPr>
        <w:t>бизнес-инкубаторов</w:t>
      </w:r>
      <w:proofErr w:type="gramEnd"/>
      <w:r w:rsidRPr="00001FAC">
        <w:rPr>
          <w:rFonts w:eastAsia="EYInterstate-Light" w:cs="Times New Roman"/>
          <w:szCs w:val="24"/>
        </w:rPr>
        <w:t xml:space="preserve">, а также аналогичных </w:t>
      </w:r>
      <w:proofErr w:type="spellStart"/>
      <w:r w:rsidRPr="00001FAC">
        <w:rPr>
          <w:rFonts w:eastAsia="EYInterstate-Light" w:cs="Times New Roman"/>
          <w:szCs w:val="24"/>
        </w:rPr>
        <w:t>инновационно</w:t>
      </w:r>
      <w:proofErr w:type="spellEnd"/>
      <w:r w:rsidRPr="00001FAC">
        <w:rPr>
          <w:rFonts w:eastAsia="EYInterstate-Light" w:cs="Times New Roman"/>
          <w:szCs w:val="24"/>
        </w:rPr>
        <w:t>-технологических центров, отделений научно-технологических парков.</w:t>
      </w:r>
      <w:r>
        <w:rPr>
          <w:rFonts w:eastAsia="EYInterstate-Light" w:cs="Times New Roman"/>
          <w:szCs w:val="24"/>
        </w:rPr>
        <w:t xml:space="preserve"> Опрос проводился в сентябре-октябре 2010 года компанией </w:t>
      </w:r>
      <w:r>
        <w:rPr>
          <w:rFonts w:eastAsia="EYInterstate-Light" w:cs="Times New Roman"/>
          <w:szCs w:val="24"/>
          <w:lang w:val="en-US"/>
        </w:rPr>
        <w:t>Ernst</w:t>
      </w:r>
      <w:r w:rsidRPr="00001FAC">
        <w:rPr>
          <w:rFonts w:eastAsia="EYInterstate-Light" w:cs="Times New Roman"/>
          <w:szCs w:val="24"/>
        </w:rPr>
        <w:t xml:space="preserve"> &amp; </w:t>
      </w:r>
      <w:r>
        <w:rPr>
          <w:rFonts w:eastAsia="EYInterstate-Light" w:cs="Times New Roman"/>
          <w:szCs w:val="24"/>
          <w:lang w:val="en-US"/>
        </w:rPr>
        <w:t>Young</w:t>
      </w:r>
      <w:r w:rsidRPr="00001FAC">
        <w:rPr>
          <w:rFonts w:eastAsia="EYInterstate-Light" w:cs="Times New Roman"/>
          <w:szCs w:val="24"/>
        </w:rPr>
        <w:t>.</w:t>
      </w:r>
      <w:r>
        <w:rPr>
          <w:rFonts w:eastAsia="EYInterstate-Light" w:cs="Times New Roman"/>
          <w:szCs w:val="24"/>
        </w:rPr>
        <w:t xml:space="preserve"> </w:t>
      </w:r>
      <w:r w:rsidRPr="00001FAC">
        <w:rPr>
          <w:rFonts w:eastAsia="EYInterstate-Light" w:cs="Times New Roman"/>
          <w:szCs w:val="24"/>
        </w:rPr>
        <w:t>В опросе приняли участие более 50 активно действующих</w:t>
      </w:r>
      <w:r>
        <w:rPr>
          <w:rFonts w:eastAsia="EYInterstate-Light" w:cs="Times New Roman"/>
          <w:szCs w:val="24"/>
        </w:rPr>
        <w:t xml:space="preserve"> </w:t>
      </w:r>
      <w:r w:rsidRPr="00001FAC">
        <w:rPr>
          <w:rFonts w:eastAsia="EYInterstate-Light" w:cs="Times New Roman"/>
          <w:szCs w:val="24"/>
        </w:rPr>
        <w:t>и развивающихся российских инкубаторов. Среди участников</w:t>
      </w:r>
      <w:r>
        <w:rPr>
          <w:rFonts w:eastAsia="EYInterstate-Light" w:cs="Times New Roman"/>
          <w:szCs w:val="24"/>
        </w:rPr>
        <w:t xml:space="preserve"> </w:t>
      </w:r>
      <w:r w:rsidRPr="00001FAC">
        <w:rPr>
          <w:rFonts w:eastAsia="EYInterstate-Light" w:cs="Times New Roman"/>
          <w:szCs w:val="24"/>
        </w:rPr>
        <w:t>опроса — государственные и частные инкубаторы различной</w:t>
      </w:r>
      <w:r>
        <w:rPr>
          <w:rFonts w:eastAsia="EYInterstate-Light" w:cs="Times New Roman"/>
          <w:szCs w:val="24"/>
        </w:rPr>
        <w:t xml:space="preserve"> </w:t>
      </w:r>
      <w:r w:rsidRPr="00001FAC">
        <w:rPr>
          <w:rFonts w:eastAsia="EYInterstate-Light" w:cs="Times New Roman"/>
          <w:szCs w:val="24"/>
        </w:rPr>
        <w:t>площади (от 50 кв. м. до 10 000 кв. м.), расположенные в разных</w:t>
      </w:r>
      <w:r>
        <w:rPr>
          <w:rFonts w:eastAsia="EYInterstate-Light" w:cs="Times New Roman"/>
          <w:szCs w:val="24"/>
        </w:rPr>
        <w:t xml:space="preserve"> </w:t>
      </w:r>
      <w:r w:rsidRPr="00001FAC">
        <w:rPr>
          <w:rFonts w:eastAsia="EYInterstate-Light" w:cs="Times New Roman"/>
          <w:szCs w:val="24"/>
        </w:rPr>
        <w:t>городах России — от Санкт-Петербурга до Хабаровска.</w:t>
      </w:r>
    </w:p>
    <w:p w:rsidR="00F80C17" w:rsidRPr="00F80C17" w:rsidRDefault="00001FAC" w:rsidP="00F80C17">
      <w:pPr>
        <w:spacing w:after="0"/>
        <w:ind w:firstLine="709"/>
        <w:rPr>
          <w:rFonts w:cs="Times New Roman"/>
        </w:rPr>
      </w:pPr>
      <w:r>
        <w:rPr>
          <w:rFonts w:cs="Times New Roman"/>
        </w:rPr>
        <w:t>Результаты опроса показали, что р</w:t>
      </w:r>
      <w:r w:rsidR="00F80C17" w:rsidRPr="00F80C17">
        <w:rPr>
          <w:rFonts w:cs="Times New Roman"/>
        </w:rPr>
        <w:t xml:space="preserve">аспределение </w:t>
      </w:r>
      <w:proofErr w:type="gramStart"/>
      <w:r w:rsidR="00F80C17" w:rsidRPr="00F80C17">
        <w:rPr>
          <w:rFonts w:cs="Times New Roman"/>
        </w:rPr>
        <w:t>бизнес-инкубаторов</w:t>
      </w:r>
      <w:proofErr w:type="gramEnd"/>
      <w:r w:rsidR="00F80C17" w:rsidRPr="00F80C17">
        <w:rPr>
          <w:rFonts w:cs="Times New Roman"/>
        </w:rPr>
        <w:t xml:space="preserve"> по федеральным округам в целом соответствует распределению населения России. За исключением трех округов с минимальным количеством инкубаторов (менее двух в ЮФО, ДФО, СКФО) степень насыщенности инкубационными программами российских округов составляет в среднем один инкуба</w:t>
      </w:r>
      <w:bookmarkStart w:id="92" w:name="_GoBack"/>
      <w:bookmarkEnd w:id="92"/>
      <w:r w:rsidR="00F80C17" w:rsidRPr="00F80C17">
        <w:rPr>
          <w:rFonts w:cs="Times New Roman"/>
        </w:rPr>
        <w:t xml:space="preserve">тор на 2 млн. 700 тыс. человек. Если принять во внимание, что не все инкубаторы учтены в рамках настоящего исследования, этот </w:t>
      </w:r>
      <w:r w:rsidR="00F80C17" w:rsidRPr="00F80C17">
        <w:rPr>
          <w:rFonts w:cs="Times New Roman"/>
        </w:rPr>
        <w:lastRenderedPageBreak/>
        <w:t>показатель может быть выше. Однако в целом насыщенность инкубационными программами в РФ все равно примерно на порядок меньше, чем в США, где данное соотношение составляет один инкубатор на 280 тыс. человек.</w:t>
      </w:r>
    </w:p>
    <w:p w:rsidR="006D3E04" w:rsidRDefault="00CC3357" w:rsidP="00CC3357">
      <w:pPr>
        <w:pStyle w:val="aa"/>
      </w:pPr>
      <w:bookmarkStart w:id="93" w:name="_Toc328649701"/>
      <w:r>
        <w:t xml:space="preserve">Диаграмма </w:t>
      </w:r>
      <w:r w:rsidR="00756673">
        <w:fldChar w:fldCharType="begin"/>
      </w:r>
      <w:r w:rsidR="00756673">
        <w:instrText xml:space="preserve"> SEQ Диаграмма \* ARABIC </w:instrText>
      </w:r>
      <w:r w:rsidR="00756673">
        <w:fldChar w:fldCharType="separate"/>
      </w:r>
      <w:r w:rsidR="006B3CA9">
        <w:rPr>
          <w:noProof/>
        </w:rPr>
        <w:t>5</w:t>
      </w:r>
      <w:r w:rsidR="00756673">
        <w:rPr>
          <w:noProof/>
        </w:rPr>
        <w:fldChar w:fldCharType="end"/>
      </w:r>
      <w:r>
        <w:t xml:space="preserve">. Распределение </w:t>
      </w:r>
      <w:proofErr w:type="gramStart"/>
      <w:r>
        <w:t>бизнес-инкубаторов</w:t>
      </w:r>
      <w:proofErr w:type="gramEnd"/>
      <w:r>
        <w:t xml:space="preserve"> по </w:t>
      </w:r>
      <w:r w:rsidR="00F80C17">
        <w:t xml:space="preserve">Субъектам федерации в октябре 2010 года, </w:t>
      </w:r>
      <w:r w:rsidR="00001FAC">
        <w:t xml:space="preserve">доля респондентов </w:t>
      </w:r>
      <w:r w:rsidR="00F80C17">
        <w:t>%.</w:t>
      </w:r>
      <w:bookmarkEnd w:id="93"/>
    </w:p>
    <w:p w:rsidR="00CC3357" w:rsidRDefault="00CC3357" w:rsidP="00CC3357">
      <w:pPr>
        <w:jc w:val="center"/>
      </w:pPr>
      <w:r w:rsidRPr="00CC3357">
        <w:rPr>
          <w:noProof/>
          <w:lang w:eastAsia="ru-RU"/>
        </w:rPr>
        <w:drawing>
          <wp:inline distT="0" distB="0" distL="0" distR="0">
            <wp:extent cx="5528930" cy="244548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5042" b="20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30" cy="244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C17" w:rsidRPr="00257DD0" w:rsidRDefault="00F80C17" w:rsidP="00F80C17">
      <w:pPr>
        <w:pStyle w:val="ab"/>
      </w:pPr>
      <w:r>
        <w:t xml:space="preserve">Источник: </w:t>
      </w:r>
      <w:r>
        <w:rPr>
          <w:lang w:val="en-US"/>
        </w:rPr>
        <w:t>Ernst</w:t>
      </w:r>
      <w:r w:rsidRPr="00257DD0">
        <w:t xml:space="preserve"> &amp; </w:t>
      </w:r>
      <w:r>
        <w:rPr>
          <w:lang w:val="en-US"/>
        </w:rPr>
        <w:t>Young</w:t>
      </w:r>
    </w:p>
    <w:p w:rsidR="007F6C47" w:rsidRDefault="007F6C47">
      <w:pPr>
        <w:spacing w:line="276" w:lineRule="auto"/>
        <w:jc w:val="left"/>
        <w:rPr>
          <w:b/>
          <w:bCs/>
          <w:i/>
          <w:sz w:val="20"/>
          <w:szCs w:val="18"/>
        </w:rPr>
      </w:pPr>
      <w:r>
        <w:br w:type="page"/>
      </w:r>
    </w:p>
    <w:p w:rsidR="00A7076F" w:rsidRDefault="007F6C47" w:rsidP="007F6C47">
      <w:pPr>
        <w:pStyle w:val="aa"/>
      </w:pPr>
      <w:bookmarkStart w:id="94" w:name="_Toc328649702"/>
      <w:r>
        <w:lastRenderedPageBreak/>
        <w:t xml:space="preserve">Диаграмма </w:t>
      </w:r>
      <w:r w:rsidR="00756673">
        <w:fldChar w:fldCharType="begin"/>
      </w:r>
      <w:r w:rsidR="00756673">
        <w:instrText xml:space="preserve"> SEQ Диаграмма \* ARABIC </w:instrText>
      </w:r>
      <w:r w:rsidR="00756673">
        <w:fldChar w:fldCharType="separate"/>
      </w:r>
      <w:r w:rsidR="006B3CA9">
        <w:rPr>
          <w:noProof/>
        </w:rPr>
        <w:t>6</w:t>
      </w:r>
      <w:r w:rsidR="00756673">
        <w:rPr>
          <w:noProof/>
        </w:rPr>
        <w:fldChar w:fldCharType="end"/>
      </w:r>
      <w:r>
        <w:t>. Численность населения, приходящегося на 1 бизнес-инкубатор в Субъектах федерации, в России в целом и в США в 2010г., тыс. чел.</w:t>
      </w:r>
      <w:bookmarkEnd w:id="94"/>
    </w:p>
    <w:p w:rsidR="007F6C47" w:rsidRDefault="007F6C47" w:rsidP="007F6C47">
      <w:r w:rsidRPr="007F6C47">
        <w:rPr>
          <w:noProof/>
          <w:lang w:eastAsia="ru-RU"/>
        </w:rPr>
        <w:drawing>
          <wp:inline distT="0" distB="0" distL="0" distR="0">
            <wp:extent cx="5940425" cy="372542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C47" w:rsidRPr="00B0300B" w:rsidRDefault="007F6C47" w:rsidP="007F6C47">
      <w:pPr>
        <w:pStyle w:val="ab"/>
      </w:pPr>
      <w:r>
        <w:t xml:space="preserve">Источник: </w:t>
      </w:r>
      <w:r>
        <w:rPr>
          <w:lang w:val="en-US"/>
        </w:rPr>
        <w:t>Ernst</w:t>
      </w:r>
      <w:r w:rsidRPr="00B0300B">
        <w:t xml:space="preserve"> &amp; </w:t>
      </w:r>
      <w:r>
        <w:rPr>
          <w:lang w:val="en-US"/>
        </w:rPr>
        <w:t>Young</w:t>
      </w:r>
    </w:p>
    <w:p w:rsidR="007F6C47" w:rsidRDefault="00B0300B" w:rsidP="00B0300B">
      <w:pPr>
        <w:pStyle w:val="2"/>
        <w:keepNext/>
        <w:spacing w:before="240" w:beforeAutospacing="0" w:after="60" w:afterAutospacing="0"/>
        <w:rPr>
          <w:rFonts w:ascii="Arial" w:hAnsi="Arial" w:cs="Arial"/>
          <w:iCs/>
          <w:sz w:val="24"/>
          <w:szCs w:val="28"/>
        </w:rPr>
      </w:pPr>
      <w:bookmarkStart w:id="95" w:name="_Toc328649742"/>
      <w:r w:rsidRPr="00FD58DB">
        <w:rPr>
          <w:rFonts w:ascii="Arial" w:hAnsi="Arial" w:cs="Arial"/>
          <w:iCs/>
          <w:sz w:val="24"/>
          <w:szCs w:val="28"/>
        </w:rPr>
        <w:t>§</w:t>
      </w:r>
      <w:r>
        <w:rPr>
          <w:rFonts w:ascii="Arial" w:hAnsi="Arial" w:cs="Arial"/>
          <w:iCs/>
          <w:sz w:val="24"/>
          <w:szCs w:val="28"/>
        </w:rPr>
        <w:t>4</w:t>
      </w:r>
      <w:r w:rsidRPr="00FD58DB">
        <w:rPr>
          <w:rFonts w:ascii="Arial" w:hAnsi="Arial" w:cs="Arial"/>
          <w:iCs/>
          <w:sz w:val="24"/>
          <w:szCs w:val="28"/>
        </w:rPr>
        <w:t>.</w:t>
      </w:r>
      <w:r>
        <w:rPr>
          <w:rFonts w:ascii="Arial" w:hAnsi="Arial" w:cs="Arial"/>
          <w:iCs/>
          <w:sz w:val="24"/>
          <w:szCs w:val="28"/>
        </w:rPr>
        <w:t xml:space="preserve"> Список </w:t>
      </w:r>
      <w:proofErr w:type="gramStart"/>
      <w:r>
        <w:rPr>
          <w:rFonts w:ascii="Arial" w:hAnsi="Arial" w:cs="Arial"/>
          <w:iCs/>
          <w:sz w:val="24"/>
          <w:szCs w:val="28"/>
        </w:rPr>
        <w:t>бизнес-инкубаторов</w:t>
      </w:r>
      <w:proofErr w:type="gramEnd"/>
      <w:r>
        <w:rPr>
          <w:rFonts w:ascii="Arial" w:hAnsi="Arial" w:cs="Arial"/>
          <w:iCs/>
          <w:sz w:val="24"/>
          <w:szCs w:val="28"/>
        </w:rPr>
        <w:t xml:space="preserve"> в России</w:t>
      </w:r>
      <w:bookmarkEnd w:id="95"/>
    </w:p>
    <w:p w:rsidR="00B0300B" w:rsidRDefault="005E2D64" w:rsidP="00B0300B">
      <w:pPr>
        <w:pStyle w:val="a3"/>
      </w:pPr>
      <w:r>
        <w:t xml:space="preserve">…. </w:t>
      </w:r>
      <w:r w:rsidR="00B0300B" w:rsidRPr="009474C2">
        <w:t xml:space="preserve">в рамках поддержки субъектов малого и среднего предпринимательства опубликовал список </w:t>
      </w:r>
      <w:proofErr w:type="gramStart"/>
      <w:r w:rsidR="00B0300B" w:rsidRPr="009474C2">
        <w:t>бизнес-инкубаторов</w:t>
      </w:r>
      <w:proofErr w:type="gramEnd"/>
      <w:r w:rsidR="00B0300B">
        <w:t xml:space="preserve"> в России</w:t>
      </w:r>
      <w:r w:rsidR="00B0300B" w:rsidRPr="009474C2">
        <w:t xml:space="preserve">. </w:t>
      </w:r>
    </w:p>
    <w:p w:rsidR="00B0300B" w:rsidRDefault="00B0300B" w:rsidP="007F2AB3">
      <w:pPr>
        <w:spacing w:after="0" w:line="240" w:lineRule="auto"/>
        <w:jc w:val="center"/>
        <w:rPr>
          <w:rFonts w:eastAsia="Times New Roman" w:cs="Times New Roman"/>
          <w:b/>
          <w:color w:val="000000"/>
          <w:sz w:val="20"/>
          <w:szCs w:val="20"/>
          <w:lang w:eastAsia="ru-RU"/>
        </w:rPr>
        <w:sectPr w:rsidR="00B0300B" w:rsidSect="00B9218B">
          <w:headerReference w:type="default" r:id="rId17"/>
          <w:footerReference w:type="default" r:id="rId1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W w:w="15467" w:type="dxa"/>
        <w:jc w:val="center"/>
        <w:tblInd w:w="93" w:type="dxa"/>
        <w:tblLayout w:type="fixed"/>
        <w:tblLook w:val="04A0" w:firstRow="1" w:lastRow="0" w:firstColumn="1" w:lastColumn="0" w:noHBand="0" w:noVBand="1"/>
      </w:tblPr>
      <w:tblGrid>
        <w:gridCol w:w="866"/>
        <w:gridCol w:w="1594"/>
        <w:gridCol w:w="532"/>
        <w:gridCol w:w="1615"/>
        <w:gridCol w:w="2496"/>
        <w:gridCol w:w="2693"/>
        <w:gridCol w:w="1275"/>
        <w:gridCol w:w="1701"/>
        <w:gridCol w:w="2695"/>
      </w:tblGrid>
      <w:tr w:rsidR="00B0300B" w:rsidRPr="003416C2" w:rsidTr="00B0300B">
        <w:trPr>
          <w:trHeight w:val="1035"/>
          <w:jc w:val="center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 xml:space="preserve">№ </w:t>
            </w:r>
            <w:proofErr w:type="spellStart"/>
            <w:proofErr w:type="gramStart"/>
            <w:r w:rsidRPr="003416C2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субъек</w:t>
            </w:r>
            <w:proofErr w:type="spellEnd"/>
            <w:r w:rsidRPr="003416C2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-та</w:t>
            </w:r>
            <w:proofErr w:type="gramEnd"/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Субъект РФ</w:t>
            </w: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№ БИ</w:t>
            </w: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Бизнес-инкубатор</w:t>
            </w: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Название </w:t>
            </w:r>
            <w:proofErr w:type="gramStart"/>
            <w:r w:rsidRPr="003416C2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бизнес-инкубатора</w:t>
            </w:r>
            <w:proofErr w:type="gramEnd"/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Тип БИ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Ф.И.О. руководителя </w:t>
            </w:r>
            <w:proofErr w:type="gramStart"/>
            <w:r w:rsidRPr="003416C2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бизнес-инкубатора</w:t>
            </w:r>
            <w:proofErr w:type="gramEnd"/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Контакты</w:t>
            </w:r>
          </w:p>
        </w:tc>
      </w:tr>
      <w:tr w:rsidR="00B0300B" w:rsidRPr="005E2D64" w:rsidTr="005E2D64">
        <w:trPr>
          <w:trHeight w:val="800"/>
          <w:jc w:val="center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Алтайский край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5E2D64" w:rsidTr="005E2D64">
        <w:trPr>
          <w:trHeight w:val="1527"/>
          <w:jc w:val="center"/>
        </w:trPr>
        <w:tc>
          <w:tcPr>
            <w:tcW w:w="8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Архангельская область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4634D4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3416C2" w:rsidTr="005E2D64">
        <w:trPr>
          <w:trHeight w:val="423"/>
          <w:jc w:val="center"/>
        </w:trPr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Астраханская область</w:t>
            </w: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0300B" w:rsidRPr="003416C2" w:rsidTr="005E2D64">
        <w:trPr>
          <w:trHeight w:val="574"/>
          <w:jc w:val="center"/>
        </w:trPr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0300B" w:rsidRPr="003416C2" w:rsidTr="005E2D64">
        <w:trPr>
          <w:trHeight w:val="3000"/>
          <w:jc w:val="center"/>
        </w:trPr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0300B" w:rsidRPr="003416C2" w:rsidTr="005E2D64">
        <w:trPr>
          <w:trHeight w:val="230"/>
          <w:jc w:val="center"/>
        </w:trPr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0300B" w:rsidRPr="003416C2" w:rsidTr="005E2D64">
        <w:trPr>
          <w:trHeight w:val="525"/>
          <w:jc w:val="center"/>
        </w:trPr>
        <w:tc>
          <w:tcPr>
            <w:tcW w:w="86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Белгородская область</w:t>
            </w:r>
          </w:p>
        </w:tc>
        <w:tc>
          <w:tcPr>
            <w:tcW w:w="53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0300B" w:rsidRPr="003416C2" w:rsidTr="005E2D64">
        <w:trPr>
          <w:trHeight w:val="300"/>
          <w:jc w:val="center"/>
        </w:trPr>
        <w:tc>
          <w:tcPr>
            <w:tcW w:w="8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0300B" w:rsidRPr="003416C2" w:rsidTr="005E2D64">
        <w:trPr>
          <w:trHeight w:val="230"/>
          <w:jc w:val="center"/>
        </w:trPr>
        <w:tc>
          <w:tcPr>
            <w:tcW w:w="8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0300B" w:rsidRPr="003416C2" w:rsidTr="005E2D64">
        <w:trPr>
          <w:trHeight w:val="1432"/>
          <w:jc w:val="center"/>
        </w:trPr>
        <w:tc>
          <w:tcPr>
            <w:tcW w:w="8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Брянская область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0300B" w:rsidRPr="005E2D64" w:rsidTr="005E2D64">
        <w:trPr>
          <w:trHeight w:val="983"/>
          <w:jc w:val="center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Волгоградская область</w:t>
            </w: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5E2D64" w:rsidTr="005E2D64">
        <w:trPr>
          <w:trHeight w:val="795"/>
          <w:jc w:val="center"/>
        </w:trPr>
        <w:tc>
          <w:tcPr>
            <w:tcW w:w="8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Вологодская область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3416C2" w:rsidTr="005E2D64">
        <w:trPr>
          <w:trHeight w:val="532"/>
          <w:jc w:val="center"/>
        </w:trPr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Воронежская область</w:t>
            </w: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0300B" w:rsidRPr="003416C2" w:rsidTr="005E2D64">
        <w:trPr>
          <w:trHeight w:val="732"/>
          <w:jc w:val="center"/>
        </w:trPr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0300B" w:rsidRPr="003416C2" w:rsidTr="005E2D64">
        <w:trPr>
          <w:trHeight w:val="646"/>
          <w:jc w:val="center"/>
        </w:trPr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0300B" w:rsidRPr="005E2D64" w:rsidTr="005E2D64">
        <w:trPr>
          <w:trHeight w:val="685"/>
          <w:jc w:val="center"/>
        </w:trPr>
        <w:tc>
          <w:tcPr>
            <w:tcW w:w="86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город Москва</w:t>
            </w:r>
          </w:p>
        </w:tc>
        <w:tc>
          <w:tcPr>
            <w:tcW w:w="53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5E2D64" w:rsidTr="005E2D64">
        <w:trPr>
          <w:trHeight w:val="300"/>
          <w:jc w:val="center"/>
        </w:trPr>
        <w:tc>
          <w:tcPr>
            <w:tcW w:w="8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5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6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24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26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5E2D64" w:rsidTr="005E2D64">
        <w:trPr>
          <w:trHeight w:val="230"/>
          <w:jc w:val="center"/>
        </w:trPr>
        <w:tc>
          <w:tcPr>
            <w:tcW w:w="8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5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6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24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26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A0053E" w:rsidTr="005E2D64">
        <w:trPr>
          <w:trHeight w:val="843"/>
          <w:jc w:val="center"/>
        </w:trPr>
        <w:tc>
          <w:tcPr>
            <w:tcW w:w="8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A0053E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0300B" w:rsidRPr="005E2D64" w:rsidTr="005E2D64">
        <w:trPr>
          <w:trHeight w:val="843"/>
          <w:jc w:val="center"/>
        </w:trPr>
        <w:tc>
          <w:tcPr>
            <w:tcW w:w="8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A0053E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A0053E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3416C2" w:rsidTr="005E2D64">
        <w:trPr>
          <w:trHeight w:val="780"/>
          <w:jc w:val="center"/>
        </w:trPr>
        <w:tc>
          <w:tcPr>
            <w:tcW w:w="8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город Санкт-Петербург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0300B" w:rsidRPr="003416C2" w:rsidTr="005E2D64">
        <w:trPr>
          <w:trHeight w:val="886"/>
          <w:jc w:val="center"/>
        </w:trPr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9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Забайкальский край</w:t>
            </w: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0300B" w:rsidRPr="005E2D64" w:rsidTr="005E2D64">
        <w:trPr>
          <w:trHeight w:val="780"/>
          <w:jc w:val="center"/>
        </w:trPr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5E2D64" w:rsidTr="005E2D64">
        <w:trPr>
          <w:trHeight w:val="868"/>
          <w:jc w:val="center"/>
        </w:trPr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Кабардино-Балкарская Республика</w:t>
            </w: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3416C2" w:rsidTr="005E2D64">
        <w:trPr>
          <w:trHeight w:val="984"/>
          <w:jc w:val="center"/>
        </w:trPr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5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0300B" w:rsidRPr="005E2D64" w:rsidTr="005E2D64">
        <w:trPr>
          <w:trHeight w:val="1365"/>
          <w:jc w:val="center"/>
        </w:trPr>
        <w:tc>
          <w:tcPr>
            <w:tcW w:w="866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9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Калужская область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5E2D64" w:rsidTr="005E2D64">
        <w:trPr>
          <w:trHeight w:val="1035"/>
          <w:jc w:val="center"/>
        </w:trPr>
        <w:tc>
          <w:tcPr>
            <w:tcW w:w="86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3416C2" w:rsidTr="005E2D64">
        <w:trPr>
          <w:trHeight w:val="780"/>
          <w:jc w:val="center"/>
        </w:trPr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9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Карачаево-Черкесская Республика</w:t>
            </w: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0300B" w:rsidRPr="003416C2" w:rsidTr="005E2D64">
        <w:trPr>
          <w:trHeight w:val="780"/>
          <w:jc w:val="center"/>
        </w:trPr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0300B" w:rsidRPr="003416C2" w:rsidTr="005E2D64">
        <w:trPr>
          <w:trHeight w:val="1035"/>
          <w:jc w:val="center"/>
        </w:trPr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0300B" w:rsidRPr="003416C2" w:rsidTr="005E2D64">
        <w:trPr>
          <w:trHeight w:val="525"/>
          <w:jc w:val="center"/>
        </w:trPr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0300B" w:rsidRPr="005E2D64" w:rsidTr="005E2D64">
        <w:trPr>
          <w:trHeight w:val="1802"/>
          <w:jc w:val="center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Кемеровская область</w:t>
            </w: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5E2D64" w:rsidTr="005E2D64">
        <w:trPr>
          <w:trHeight w:val="1290"/>
          <w:jc w:val="center"/>
        </w:trPr>
        <w:tc>
          <w:tcPr>
            <w:tcW w:w="866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594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Кировская область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7537B2" w:rsidTr="005E2D64">
        <w:trPr>
          <w:trHeight w:val="1290"/>
          <w:jc w:val="center"/>
        </w:trPr>
        <w:tc>
          <w:tcPr>
            <w:tcW w:w="8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00B" w:rsidRPr="00EE7C74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594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300B" w:rsidRPr="00EE7C74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E55C59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0300B" w:rsidRPr="005E2D64" w:rsidTr="005E2D64">
        <w:trPr>
          <w:trHeight w:val="1290"/>
          <w:jc w:val="center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Костромская область</w:t>
            </w: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3416C2" w:rsidTr="005E2D64">
        <w:trPr>
          <w:trHeight w:val="780"/>
          <w:jc w:val="center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Краснодарский край</w:t>
            </w: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C6E39" w:rsidRPr="003416C2" w:rsidTr="005E2D64">
        <w:trPr>
          <w:trHeight w:val="780"/>
          <w:jc w:val="center"/>
        </w:trPr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6E39" w:rsidRPr="003416C2" w:rsidRDefault="005C6E39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19</w:t>
            </w:r>
          </w:p>
        </w:tc>
        <w:tc>
          <w:tcPr>
            <w:tcW w:w="1594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6E39" w:rsidRPr="003416C2" w:rsidRDefault="005C6E39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Красн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оярский</w:t>
            </w: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край</w:t>
            </w: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5C6E39" w:rsidRPr="003416C2" w:rsidRDefault="005C6E39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C6E39" w:rsidRPr="003416C2" w:rsidRDefault="005C6E39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5C6E39" w:rsidRPr="003416C2" w:rsidRDefault="005C6E39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5C6E39" w:rsidRPr="00A0053E" w:rsidRDefault="005C6E39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5C6E39" w:rsidRPr="003416C2" w:rsidRDefault="005C6E39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5C6E39" w:rsidRPr="003416C2" w:rsidRDefault="005C6E39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5C6E39" w:rsidRPr="003416C2" w:rsidRDefault="005C6E39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C6E39" w:rsidRPr="003416C2" w:rsidTr="005E2D64">
        <w:trPr>
          <w:trHeight w:val="780"/>
          <w:jc w:val="center"/>
        </w:trPr>
        <w:tc>
          <w:tcPr>
            <w:tcW w:w="866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6E39" w:rsidRDefault="005C6E39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4" w:type="dxa"/>
            <w:vMerge/>
            <w:tcBorders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6E39" w:rsidRPr="003416C2" w:rsidRDefault="005C6E39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5C6E39" w:rsidRDefault="005C6E39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C6E39" w:rsidRPr="003416C2" w:rsidRDefault="005C6E39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5C6E39" w:rsidRPr="003416C2" w:rsidRDefault="005C6E39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5C6E39" w:rsidRPr="005C6E39" w:rsidRDefault="005C6E39" w:rsidP="005C6E3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5C6E39" w:rsidRPr="003416C2" w:rsidRDefault="005C6E39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5C6E39" w:rsidRPr="003416C2" w:rsidRDefault="005C6E39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5C6E39" w:rsidRPr="00A0053E" w:rsidRDefault="005C6E39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0300B" w:rsidRPr="005E2D64" w:rsidTr="005E2D64">
        <w:trPr>
          <w:trHeight w:val="1035"/>
          <w:jc w:val="center"/>
        </w:trPr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Московская область</w:t>
            </w: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5E2D64" w:rsidTr="005E2D64">
        <w:trPr>
          <w:trHeight w:val="1035"/>
          <w:jc w:val="center"/>
        </w:trPr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5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3416C2" w:rsidTr="005E2D64">
        <w:trPr>
          <w:trHeight w:val="1800"/>
          <w:jc w:val="center"/>
        </w:trPr>
        <w:tc>
          <w:tcPr>
            <w:tcW w:w="8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Мурманская область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0300B" w:rsidRPr="005E2D64" w:rsidTr="005E2D64">
        <w:trPr>
          <w:trHeight w:val="1110"/>
          <w:jc w:val="center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Нижегородская область</w:t>
            </w: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5E2D64" w:rsidTr="005E2D64">
        <w:trPr>
          <w:trHeight w:val="1281"/>
          <w:jc w:val="center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Новосибирская область</w:t>
            </w: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5E2D64" w:rsidTr="005E2D64">
        <w:trPr>
          <w:trHeight w:val="1035"/>
          <w:jc w:val="center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23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Омская область</w:t>
            </w: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5E2D64" w:rsidTr="005E2D64">
        <w:trPr>
          <w:trHeight w:val="525"/>
          <w:jc w:val="center"/>
        </w:trPr>
        <w:tc>
          <w:tcPr>
            <w:tcW w:w="86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5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Оренбургская область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5E2D64" w:rsidTr="005E2D64">
        <w:trPr>
          <w:trHeight w:val="1290"/>
          <w:jc w:val="center"/>
        </w:trPr>
        <w:tc>
          <w:tcPr>
            <w:tcW w:w="8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5E2D64" w:rsidTr="005E2D64">
        <w:trPr>
          <w:trHeight w:val="780"/>
          <w:jc w:val="center"/>
        </w:trPr>
        <w:tc>
          <w:tcPr>
            <w:tcW w:w="866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9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Пензенская область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5E2D64" w:rsidTr="005E2D64">
        <w:trPr>
          <w:trHeight w:val="1290"/>
          <w:jc w:val="center"/>
        </w:trPr>
        <w:tc>
          <w:tcPr>
            <w:tcW w:w="86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5E2D64" w:rsidTr="005E2D64">
        <w:trPr>
          <w:trHeight w:val="780"/>
          <w:jc w:val="center"/>
        </w:trPr>
        <w:tc>
          <w:tcPr>
            <w:tcW w:w="86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5E2D64" w:rsidTr="005E2D64">
        <w:trPr>
          <w:trHeight w:val="1800"/>
          <w:jc w:val="center"/>
        </w:trPr>
        <w:tc>
          <w:tcPr>
            <w:tcW w:w="86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3416C2" w:rsidTr="005E2D64">
        <w:trPr>
          <w:trHeight w:val="1800"/>
          <w:jc w:val="center"/>
        </w:trPr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26</w:t>
            </w:r>
          </w:p>
        </w:tc>
        <w:tc>
          <w:tcPr>
            <w:tcW w:w="159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Республика Башкортостан</w:t>
            </w: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0300B" w:rsidRPr="005E2D64" w:rsidTr="005E2D64">
        <w:trPr>
          <w:trHeight w:val="1035"/>
          <w:jc w:val="center"/>
        </w:trPr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5E2D64" w:rsidTr="005E2D64">
        <w:trPr>
          <w:trHeight w:val="2055"/>
          <w:jc w:val="center"/>
        </w:trPr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59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3416C2" w:rsidTr="005E2D64">
        <w:trPr>
          <w:trHeight w:val="1290"/>
          <w:jc w:val="center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Республика Бурятия</w:t>
            </w: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0300B" w:rsidRPr="003416C2" w:rsidTr="005E2D64">
        <w:trPr>
          <w:trHeight w:val="1290"/>
          <w:jc w:val="center"/>
        </w:trPr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Республика Дагестан</w:t>
            </w: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0300B" w:rsidRPr="003416C2" w:rsidTr="005E2D64">
        <w:trPr>
          <w:trHeight w:val="780"/>
          <w:jc w:val="center"/>
        </w:trPr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0300B" w:rsidRPr="005E2D64" w:rsidTr="005E2D64">
        <w:trPr>
          <w:trHeight w:val="1035"/>
          <w:jc w:val="center"/>
        </w:trPr>
        <w:tc>
          <w:tcPr>
            <w:tcW w:w="8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29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Республика Ингушетия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5E2D64" w:rsidTr="005E2D64">
        <w:trPr>
          <w:trHeight w:val="900"/>
          <w:jc w:val="center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Республика Карелия</w:t>
            </w: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5E2D64" w:rsidTr="005E2D64">
        <w:trPr>
          <w:trHeight w:val="1500"/>
          <w:jc w:val="center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Республика Коми           </w:t>
            </w: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3416C2" w:rsidTr="005E2D64">
        <w:trPr>
          <w:trHeight w:val="1545"/>
          <w:jc w:val="center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Республика Марий Эл</w:t>
            </w: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0300B" w:rsidRPr="005E2D64" w:rsidTr="005E2D64">
        <w:trPr>
          <w:trHeight w:val="1290"/>
          <w:jc w:val="center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Республика Мордовия</w:t>
            </w: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3416C2" w:rsidTr="005E2D64">
        <w:trPr>
          <w:trHeight w:val="1035"/>
          <w:jc w:val="center"/>
        </w:trPr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Республика Саха (Якутия)</w:t>
            </w: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0300B" w:rsidRPr="005E2D64" w:rsidTr="005E2D64">
        <w:trPr>
          <w:trHeight w:val="1290"/>
          <w:jc w:val="center"/>
        </w:trPr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5E2D64" w:rsidTr="005E2D64">
        <w:trPr>
          <w:trHeight w:val="1545"/>
          <w:jc w:val="center"/>
        </w:trPr>
        <w:tc>
          <w:tcPr>
            <w:tcW w:w="86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5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Республика Татарстан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3416C2" w:rsidTr="005E2D64">
        <w:trPr>
          <w:trHeight w:val="1290"/>
          <w:jc w:val="center"/>
        </w:trPr>
        <w:tc>
          <w:tcPr>
            <w:tcW w:w="8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0300B" w:rsidRPr="005E2D64" w:rsidTr="005E2D64">
        <w:trPr>
          <w:trHeight w:val="1800"/>
          <w:jc w:val="center"/>
        </w:trPr>
        <w:tc>
          <w:tcPr>
            <w:tcW w:w="8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5E2D64" w:rsidTr="005E2D64">
        <w:trPr>
          <w:trHeight w:val="1500"/>
          <w:jc w:val="center"/>
        </w:trPr>
        <w:tc>
          <w:tcPr>
            <w:tcW w:w="8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5E2D64" w:rsidTr="005E2D64">
        <w:trPr>
          <w:trHeight w:val="1050"/>
          <w:jc w:val="center"/>
        </w:trPr>
        <w:tc>
          <w:tcPr>
            <w:tcW w:w="8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5E2D64" w:rsidTr="005E2D64">
        <w:trPr>
          <w:trHeight w:val="1290"/>
          <w:jc w:val="center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Республика Тыва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5E2D64" w:rsidTr="005E2D64">
        <w:trPr>
          <w:trHeight w:val="888"/>
          <w:jc w:val="center"/>
        </w:trPr>
        <w:tc>
          <w:tcPr>
            <w:tcW w:w="86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5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Ростовская область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5E2D64" w:rsidTr="005E2D64">
        <w:trPr>
          <w:trHeight w:val="780"/>
          <w:jc w:val="center"/>
        </w:trPr>
        <w:tc>
          <w:tcPr>
            <w:tcW w:w="8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5E2D64" w:rsidTr="005E2D64">
        <w:trPr>
          <w:trHeight w:val="1035"/>
          <w:jc w:val="center"/>
        </w:trPr>
        <w:tc>
          <w:tcPr>
            <w:tcW w:w="86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5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Самарская область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5E2D64" w:rsidTr="005E2D64">
        <w:trPr>
          <w:trHeight w:val="1126"/>
          <w:jc w:val="center"/>
        </w:trPr>
        <w:tc>
          <w:tcPr>
            <w:tcW w:w="8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5E2D64" w:rsidTr="005E2D64">
        <w:trPr>
          <w:trHeight w:val="1623"/>
          <w:jc w:val="center"/>
        </w:trPr>
        <w:tc>
          <w:tcPr>
            <w:tcW w:w="8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5E2D64" w:rsidTr="005E2D64">
        <w:trPr>
          <w:trHeight w:val="1072"/>
          <w:jc w:val="center"/>
        </w:trPr>
        <w:tc>
          <w:tcPr>
            <w:tcW w:w="8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0300B" w:rsidRPr="003416C2" w:rsidTr="005E2D64">
        <w:trPr>
          <w:trHeight w:val="1239"/>
          <w:jc w:val="center"/>
        </w:trPr>
        <w:tc>
          <w:tcPr>
            <w:tcW w:w="866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39</w:t>
            </w:r>
          </w:p>
        </w:tc>
        <w:tc>
          <w:tcPr>
            <w:tcW w:w="159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Саратовская область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0300B" w:rsidRPr="005E2D64" w:rsidTr="005E2D64">
        <w:trPr>
          <w:trHeight w:val="1311"/>
          <w:jc w:val="center"/>
        </w:trPr>
        <w:tc>
          <w:tcPr>
            <w:tcW w:w="86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B0300B" w:rsidRPr="003416C2" w:rsidRDefault="00B0300B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673A32" w:rsidRPr="005E2D64" w:rsidTr="005E2D64">
        <w:trPr>
          <w:trHeight w:val="780"/>
          <w:jc w:val="center"/>
        </w:trPr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594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Свердловская область</w:t>
            </w: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673A32" w:rsidRPr="005E2D64" w:rsidTr="005E2D64">
        <w:trPr>
          <w:trHeight w:val="780"/>
          <w:jc w:val="center"/>
        </w:trPr>
        <w:tc>
          <w:tcPr>
            <w:tcW w:w="8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73A32" w:rsidRPr="004F3D8B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594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73A32" w:rsidRPr="004F3D8B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403F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673A3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673A32" w:rsidRPr="003416C2" w:rsidTr="005E2D64">
        <w:trPr>
          <w:trHeight w:val="780"/>
          <w:jc w:val="center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Ставропольский край</w:t>
            </w: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673A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73A32" w:rsidRPr="005E2D64" w:rsidTr="005E2D64">
        <w:trPr>
          <w:trHeight w:val="647"/>
          <w:jc w:val="center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Тамбовская область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673A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673A32" w:rsidRPr="005E2D64" w:rsidTr="005E2D64">
        <w:trPr>
          <w:trHeight w:val="780"/>
          <w:jc w:val="center"/>
        </w:trPr>
        <w:tc>
          <w:tcPr>
            <w:tcW w:w="8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Тверская область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673A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673A32" w:rsidRPr="005E2D64" w:rsidTr="005E2D64">
        <w:trPr>
          <w:trHeight w:val="701"/>
          <w:jc w:val="center"/>
        </w:trPr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Томская область</w:t>
            </w: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673A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FE288C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FE288C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673A32" w:rsidRPr="005E2D64" w:rsidTr="005E2D64">
        <w:trPr>
          <w:trHeight w:val="1290"/>
          <w:jc w:val="center"/>
        </w:trPr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5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673A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673A32" w:rsidRPr="003416C2" w:rsidTr="005E2D64">
        <w:trPr>
          <w:trHeight w:val="803"/>
          <w:jc w:val="center"/>
        </w:trPr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5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673A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73A32" w:rsidRPr="005E2D64" w:rsidTr="005E2D64">
        <w:trPr>
          <w:trHeight w:val="1035"/>
          <w:jc w:val="center"/>
        </w:trPr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673A32" w:rsidRPr="005E2D64" w:rsidTr="005E2D64">
        <w:trPr>
          <w:trHeight w:val="1114"/>
          <w:jc w:val="center"/>
        </w:trPr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5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673A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673A32" w:rsidRPr="005E2D64" w:rsidTr="005E2D64">
        <w:trPr>
          <w:trHeight w:val="900"/>
          <w:jc w:val="center"/>
        </w:trPr>
        <w:tc>
          <w:tcPr>
            <w:tcW w:w="86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5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Удмуртская республика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673A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673A32" w:rsidRPr="005E2D64" w:rsidTr="005E2D64">
        <w:trPr>
          <w:trHeight w:val="1290"/>
          <w:jc w:val="center"/>
        </w:trPr>
        <w:tc>
          <w:tcPr>
            <w:tcW w:w="8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673A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673A32" w:rsidRPr="005E2D64" w:rsidTr="005E2D64">
        <w:trPr>
          <w:trHeight w:val="1545"/>
          <w:jc w:val="center"/>
        </w:trPr>
        <w:tc>
          <w:tcPr>
            <w:tcW w:w="8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Ульяновская область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673A32" w:rsidRPr="005E2D64" w:rsidTr="005E2D64">
        <w:trPr>
          <w:trHeight w:val="1035"/>
          <w:jc w:val="center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Ханты-Мансийский АО</w:t>
            </w: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673A32" w:rsidRPr="005E2D64" w:rsidTr="005E2D64">
        <w:trPr>
          <w:trHeight w:val="1800"/>
          <w:jc w:val="center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48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Челябинская область</w:t>
            </w: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673A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673A32" w:rsidRPr="003416C2" w:rsidTr="005E2D64">
        <w:trPr>
          <w:trHeight w:val="1545"/>
          <w:jc w:val="center"/>
        </w:trPr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Чеченская республика</w:t>
            </w: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673A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73A32" w:rsidRPr="005E2D64" w:rsidTr="005E2D64">
        <w:trPr>
          <w:trHeight w:val="1290"/>
          <w:jc w:val="center"/>
        </w:trPr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673A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673A32" w:rsidRPr="003416C2" w:rsidTr="005E2D64">
        <w:trPr>
          <w:trHeight w:val="1545"/>
          <w:jc w:val="center"/>
        </w:trPr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5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673A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73A32" w:rsidRPr="003416C2" w:rsidTr="005E2D64">
        <w:trPr>
          <w:trHeight w:val="780"/>
          <w:jc w:val="center"/>
        </w:trPr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D03AF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73A32" w:rsidRPr="003416C2" w:rsidTr="005E2D64">
        <w:trPr>
          <w:trHeight w:val="1545"/>
          <w:jc w:val="center"/>
        </w:trPr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D87B4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73A32" w:rsidRPr="005E2D64" w:rsidTr="005E2D64">
        <w:trPr>
          <w:trHeight w:val="1545"/>
          <w:jc w:val="center"/>
        </w:trPr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673A32" w:rsidRPr="005E2D64" w:rsidTr="005E2D64">
        <w:trPr>
          <w:trHeight w:val="780"/>
          <w:jc w:val="center"/>
        </w:trPr>
        <w:tc>
          <w:tcPr>
            <w:tcW w:w="866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59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Чувашская Республика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673A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673A32" w:rsidRPr="005E2D64" w:rsidTr="005E2D64">
        <w:trPr>
          <w:trHeight w:val="690"/>
          <w:jc w:val="center"/>
        </w:trPr>
        <w:tc>
          <w:tcPr>
            <w:tcW w:w="86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673A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673A32" w:rsidRPr="005E2D64" w:rsidTr="005E2D64">
        <w:trPr>
          <w:trHeight w:val="780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416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Ярославская область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3A32" w:rsidRPr="003416C2" w:rsidRDefault="00673A32" w:rsidP="00673A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3A32" w:rsidRPr="003416C2" w:rsidRDefault="00673A32" w:rsidP="007F2AB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</w:tbl>
    <w:p w:rsidR="00B0300B" w:rsidRPr="00E96B2B" w:rsidRDefault="00B0300B" w:rsidP="00B0300B">
      <w:pPr>
        <w:pStyle w:val="a3"/>
        <w:jc w:val="right"/>
        <w:rPr>
          <w:b/>
          <w:sz w:val="20"/>
          <w:szCs w:val="20"/>
        </w:rPr>
        <w:sectPr w:rsidR="00B0300B" w:rsidRPr="00E96B2B" w:rsidSect="007F2AB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DC6F33">
        <w:rPr>
          <w:b/>
          <w:sz w:val="20"/>
          <w:szCs w:val="20"/>
        </w:rPr>
        <w:t xml:space="preserve">Источник: </w:t>
      </w:r>
      <w:r w:rsidR="005E2D64">
        <w:rPr>
          <w:b/>
          <w:sz w:val="20"/>
          <w:szCs w:val="20"/>
        </w:rPr>
        <w:t>…</w:t>
      </w:r>
      <w:r w:rsidR="00E96B2B">
        <w:rPr>
          <w:b/>
          <w:sz w:val="20"/>
          <w:szCs w:val="20"/>
        </w:rPr>
        <w:t xml:space="preserve"> и дополнения </w:t>
      </w:r>
      <w:r w:rsidR="00E96B2B">
        <w:rPr>
          <w:b/>
          <w:sz w:val="20"/>
          <w:szCs w:val="20"/>
          <w:lang w:val="en-US"/>
        </w:rPr>
        <w:t>Discovery</w:t>
      </w:r>
      <w:r w:rsidR="00E96B2B" w:rsidRPr="00E96B2B">
        <w:rPr>
          <w:b/>
          <w:sz w:val="20"/>
          <w:szCs w:val="20"/>
        </w:rPr>
        <w:t xml:space="preserve"> </w:t>
      </w:r>
      <w:r w:rsidR="00E96B2B">
        <w:rPr>
          <w:b/>
          <w:sz w:val="20"/>
          <w:szCs w:val="20"/>
          <w:lang w:val="en-US"/>
        </w:rPr>
        <w:t>Research</w:t>
      </w:r>
      <w:r w:rsidR="00E96B2B" w:rsidRPr="00E96B2B">
        <w:rPr>
          <w:b/>
          <w:sz w:val="20"/>
          <w:szCs w:val="20"/>
        </w:rPr>
        <w:t xml:space="preserve"> </w:t>
      </w:r>
      <w:r w:rsidR="00E96B2B">
        <w:rPr>
          <w:b/>
          <w:sz w:val="20"/>
          <w:szCs w:val="20"/>
          <w:lang w:val="en-US"/>
        </w:rPr>
        <w:t>Group</w:t>
      </w:r>
    </w:p>
    <w:p w:rsidR="007D54B9" w:rsidRDefault="007D54B9" w:rsidP="007D54B9">
      <w:pPr>
        <w:pStyle w:val="2"/>
        <w:keepNext/>
        <w:spacing w:before="240" w:beforeAutospacing="0" w:after="60" w:afterAutospacing="0"/>
        <w:rPr>
          <w:rFonts w:ascii="Arial" w:hAnsi="Arial" w:cs="Arial"/>
          <w:iCs/>
          <w:sz w:val="24"/>
          <w:szCs w:val="28"/>
        </w:rPr>
      </w:pPr>
      <w:bookmarkStart w:id="96" w:name="_Toc328649743"/>
      <w:r w:rsidRPr="00FD58DB">
        <w:rPr>
          <w:rFonts w:ascii="Arial" w:hAnsi="Arial" w:cs="Arial"/>
          <w:iCs/>
          <w:sz w:val="24"/>
          <w:szCs w:val="28"/>
        </w:rPr>
        <w:lastRenderedPageBreak/>
        <w:t>§</w:t>
      </w:r>
      <w:r>
        <w:rPr>
          <w:rFonts w:ascii="Arial" w:hAnsi="Arial" w:cs="Arial"/>
          <w:iCs/>
          <w:sz w:val="24"/>
          <w:szCs w:val="28"/>
        </w:rPr>
        <w:t>5</w:t>
      </w:r>
      <w:r w:rsidRPr="00FD58DB">
        <w:rPr>
          <w:rFonts w:ascii="Arial" w:hAnsi="Arial" w:cs="Arial"/>
          <w:iCs/>
          <w:sz w:val="24"/>
          <w:szCs w:val="28"/>
        </w:rPr>
        <w:t>.</w:t>
      </w:r>
      <w:r>
        <w:rPr>
          <w:rFonts w:ascii="Arial" w:hAnsi="Arial" w:cs="Arial"/>
          <w:iCs/>
          <w:sz w:val="24"/>
          <w:szCs w:val="28"/>
        </w:rPr>
        <w:t xml:space="preserve"> Роль </w:t>
      </w:r>
      <w:proofErr w:type="gramStart"/>
      <w:r>
        <w:rPr>
          <w:rFonts w:ascii="Arial" w:hAnsi="Arial" w:cs="Arial"/>
          <w:iCs/>
          <w:sz w:val="24"/>
          <w:szCs w:val="28"/>
        </w:rPr>
        <w:t>бизнес-инкубаторов</w:t>
      </w:r>
      <w:proofErr w:type="gramEnd"/>
      <w:r>
        <w:rPr>
          <w:rFonts w:ascii="Arial" w:hAnsi="Arial" w:cs="Arial"/>
          <w:iCs/>
          <w:sz w:val="24"/>
          <w:szCs w:val="28"/>
        </w:rPr>
        <w:t xml:space="preserve"> в развитии экономики и социальной сферы</w:t>
      </w:r>
      <w:bookmarkEnd w:id="96"/>
    </w:p>
    <w:p w:rsidR="007D54B9" w:rsidRDefault="007D54B9" w:rsidP="007D54B9">
      <w:pPr>
        <w:pStyle w:val="2"/>
        <w:keepNext/>
        <w:spacing w:before="240" w:beforeAutospacing="0" w:after="60" w:afterAutospacing="0"/>
        <w:rPr>
          <w:rFonts w:ascii="Arial" w:hAnsi="Arial" w:cs="Arial"/>
          <w:iCs/>
          <w:sz w:val="24"/>
          <w:szCs w:val="28"/>
        </w:rPr>
      </w:pPr>
    </w:p>
    <w:p w:rsidR="007F2AB3" w:rsidRPr="00FD58DB" w:rsidRDefault="007F2AB3" w:rsidP="007F2AB3">
      <w:pPr>
        <w:pStyle w:val="1"/>
        <w:keepNext/>
        <w:pageBreakBefore/>
        <w:spacing w:before="0" w:beforeAutospacing="0" w:after="180" w:afterAutospacing="0"/>
        <w:rPr>
          <w:rFonts w:cs="Arial"/>
          <w:caps/>
          <w:kern w:val="32"/>
          <w:sz w:val="28"/>
          <w:szCs w:val="28"/>
        </w:rPr>
      </w:pPr>
      <w:bookmarkStart w:id="97" w:name="_Toc328649744"/>
      <w:r w:rsidRPr="00FD58DB">
        <w:rPr>
          <w:rFonts w:cs="Arial"/>
          <w:caps/>
          <w:kern w:val="32"/>
          <w:sz w:val="28"/>
          <w:szCs w:val="28"/>
        </w:rPr>
        <w:lastRenderedPageBreak/>
        <w:t xml:space="preserve">Глава </w:t>
      </w:r>
      <w:r w:rsidR="00037D32">
        <w:rPr>
          <w:rFonts w:cs="Arial"/>
          <w:caps/>
          <w:kern w:val="32"/>
          <w:sz w:val="28"/>
          <w:szCs w:val="28"/>
        </w:rPr>
        <w:t>3</w:t>
      </w:r>
      <w:r w:rsidRPr="00FD58DB">
        <w:rPr>
          <w:rFonts w:cs="Arial"/>
          <w:caps/>
          <w:kern w:val="32"/>
          <w:sz w:val="28"/>
          <w:szCs w:val="28"/>
        </w:rPr>
        <w:t xml:space="preserve">. </w:t>
      </w:r>
      <w:r>
        <w:rPr>
          <w:rFonts w:cs="Arial"/>
          <w:caps/>
          <w:kern w:val="32"/>
          <w:sz w:val="28"/>
          <w:szCs w:val="28"/>
        </w:rPr>
        <w:t xml:space="preserve">Государственное законодательство и регулирование </w:t>
      </w:r>
      <w:proofErr w:type="gramStart"/>
      <w:r>
        <w:rPr>
          <w:rFonts w:cs="Arial"/>
          <w:caps/>
          <w:kern w:val="32"/>
          <w:sz w:val="28"/>
          <w:szCs w:val="28"/>
        </w:rPr>
        <w:t>бизнес-инкубаторов</w:t>
      </w:r>
      <w:bookmarkEnd w:id="97"/>
      <w:proofErr w:type="gramEnd"/>
    </w:p>
    <w:p w:rsidR="007F2AB3" w:rsidRDefault="007F2AB3" w:rsidP="007F2AB3">
      <w:pPr>
        <w:pStyle w:val="2"/>
        <w:keepNext/>
        <w:spacing w:before="240" w:beforeAutospacing="0" w:after="60" w:afterAutospacing="0"/>
        <w:rPr>
          <w:rFonts w:ascii="Arial" w:hAnsi="Arial" w:cs="Arial"/>
          <w:iCs/>
          <w:sz w:val="24"/>
          <w:szCs w:val="28"/>
        </w:rPr>
      </w:pPr>
      <w:bookmarkStart w:id="98" w:name="_Toc326916018"/>
      <w:bookmarkStart w:id="99" w:name="_Toc328649745"/>
      <w:r>
        <w:rPr>
          <w:rFonts w:ascii="Arial" w:hAnsi="Arial" w:cs="Arial"/>
          <w:iCs/>
          <w:sz w:val="24"/>
          <w:szCs w:val="28"/>
        </w:rPr>
        <w:t xml:space="preserve">§1. Основные требования к </w:t>
      </w:r>
      <w:proofErr w:type="gramStart"/>
      <w:r>
        <w:rPr>
          <w:rFonts w:ascii="Arial" w:hAnsi="Arial" w:cs="Arial"/>
          <w:iCs/>
          <w:sz w:val="24"/>
          <w:szCs w:val="28"/>
        </w:rPr>
        <w:t>бизнес-инкубаторам</w:t>
      </w:r>
      <w:bookmarkEnd w:id="98"/>
      <w:bookmarkEnd w:id="99"/>
      <w:proofErr w:type="gramEnd"/>
    </w:p>
    <w:p w:rsidR="007F2AB3" w:rsidRDefault="007F2AB3" w:rsidP="007F2AB3">
      <w:pPr>
        <w:pStyle w:val="2"/>
        <w:keepNext/>
        <w:spacing w:before="240" w:beforeAutospacing="0" w:after="60" w:afterAutospacing="0"/>
        <w:rPr>
          <w:rFonts w:ascii="Arial" w:hAnsi="Arial" w:cs="Arial"/>
          <w:iCs/>
          <w:sz w:val="24"/>
          <w:szCs w:val="28"/>
        </w:rPr>
      </w:pPr>
      <w:bookmarkStart w:id="100" w:name="_Toc326916019"/>
      <w:bookmarkStart w:id="101" w:name="_Toc328649746"/>
      <w:r>
        <w:rPr>
          <w:rFonts w:ascii="Arial" w:hAnsi="Arial" w:cs="Arial"/>
          <w:iCs/>
          <w:sz w:val="24"/>
          <w:szCs w:val="28"/>
        </w:rPr>
        <w:t xml:space="preserve">§2. Основания и порядок предоставления нежилых помещений </w:t>
      </w:r>
      <w:proofErr w:type="gramStart"/>
      <w:r>
        <w:rPr>
          <w:rFonts w:ascii="Arial" w:hAnsi="Arial" w:cs="Arial"/>
          <w:iCs/>
          <w:sz w:val="24"/>
          <w:szCs w:val="28"/>
        </w:rPr>
        <w:t>бизнес-инкубатора</w:t>
      </w:r>
      <w:proofErr w:type="gramEnd"/>
      <w:r>
        <w:rPr>
          <w:rFonts w:ascii="Arial" w:hAnsi="Arial" w:cs="Arial"/>
          <w:iCs/>
          <w:sz w:val="24"/>
          <w:szCs w:val="28"/>
        </w:rPr>
        <w:t xml:space="preserve"> субъектам малого предпринимательства</w:t>
      </w:r>
      <w:bookmarkEnd w:id="100"/>
      <w:bookmarkEnd w:id="101"/>
    </w:p>
    <w:p w:rsidR="007F2AB3" w:rsidRDefault="007F2AB3" w:rsidP="007F2AB3">
      <w:pPr>
        <w:pStyle w:val="2"/>
        <w:keepNext/>
        <w:spacing w:before="240" w:beforeAutospacing="0" w:after="60" w:afterAutospacing="0"/>
        <w:rPr>
          <w:rFonts w:ascii="Arial" w:hAnsi="Arial" w:cs="Arial"/>
          <w:iCs/>
          <w:sz w:val="24"/>
          <w:szCs w:val="28"/>
        </w:rPr>
      </w:pPr>
      <w:bookmarkStart w:id="102" w:name="_Toc326916021"/>
      <w:bookmarkStart w:id="103" w:name="_Toc328649748"/>
      <w:r>
        <w:rPr>
          <w:rFonts w:ascii="Arial" w:hAnsi="Arial" w:cs="Arial"/>
          <w:iCs/>
          <w:sz w:val="24"/>
          <w:szCs w:val="28"/>
        </w:rPr>
        <w:t xml:space="preserve">§4. Рекомендации к организации, управляющей деятельностью </w:t>
      </w:r>
      <w:proofErr w:type="gramStart"/>
      <w:r>
        <w:rPr>
          <w:rFonts w:ascii="Arial" w:hAnsi="Arial" w:cs="Arial"/>
          <w:iCs/>
          <w:sz w:val="24"/>
          <w:szCs w:val="28"/>
        </w:rPr>
        <w:t>бизнес-инкубатора</w:t>
      </w:r>
      <w:bookmarkEnd w:id="102"/>
      <w:bookmarkEnd w:id="103"/>
      <w:proofErr w:type="gramEnd"/>
    </w:p>
    <w:p w:rsidR="007F2AB3" w:rsidRDefault="007F2AB3" w:rsidP="007F2AB3">
      <w:pPr>
        <w:pStyle w:val="2"/>
        <w:keepNext/>
        <w:spacing w:before="240" w:beforeAutospacing="0" w:after="60" w:afterAutospacing="0"/>
        <w:rPr>
          <w:rFonts w:ascii="Arial" w:hAnsi="Arial" w:cs="Arial"/>
          <w:iCs/>
          <w:sz w:val="24"/>
          <w:szCs w:val="28"/>
        </w:rPr>
      </w:pPr>
      <w:bookmarkStart w:id="104" w:name="_Toc328649749"/>
      <w:r>
        <w:rPr>
          <w:rFonts w:ascii="Arial" w:hAnsi="Arial" w:cs="Arial"/>
          <w:iCs/>
          <w:sz w:val="24"/>
          <w:szCs w:val="28"/>
        </w:rPr>
        <w:t>§5. О порядке конкурсного отбора Субъектов федерации для оказания государственной поддержки</w:t>
      </w:r>
      <w:bookmarkEnd w:id="104"/>
    </w:p>
    <w:p w:rsidR="006F15CF" w:rsidRPr="006F15CF" w:rsidRDefault="006F15CF" w:rsidP="006F15CF">
      <w:pPr>
        <w:pStyle w:val="1"/>
        <w:keepNext/>
        <w:pageBreakBefore/>
        <w:spacing w:before="0" w:beforeAutospacing="0" w:after="180" w:afterAutospacing="0"/>
        <w:rPr>
          <w:rFonts w:cs="Arial"/>
          <w:caps/>
          <w:kern w:val="32"/>
          <w:sz w:val="28"/>
          <w:szCs w:val="28"/>
        </w:rPr>
      </w:pPr>
      <w:bookmarkStart w:id="105" w:name="_Toc328649750"/>
      <w:r>
        <w:rPr>
          <w:rFonts w:cs="Arial"/>
          <w:caps/>
          <w:kern w:val="32"/>
          <w:sz w:val="28"/>
          <w:szCs w:val="28"/>
        </w:rPr>
        <w:lastRenderedPageBreak/>
        <w:t xml:space="preserve">Глава </w:t>
      </w:r>
      <w:r w:rsidR="00037D32">
        <w:rPr>
          <w:rFonts w:cs="Arial"/>
          <w:caps/>
          <w:kern w:val="32"/>
          <w:sz w:val="28"/>
          <w:szCs w:val="28"/>
        </w:rPr>
        <w:t>4</w:t>
      </w:r>
      <w:r w:rsidRPr="006F15CF">
        <w:rPr>
          <w:rFonts w:cs="Arial"/>
          <w:caps/>
          <w:kern w:val="32"/>
          <w:sz w:val="28"/>
          <w:szCs w:val="28"/>
        </w:rPr>
        <w:t xml:space="preserve">. Проблемы </w:t>
      </w:r>
      <w:r w:rsidR="001E05F8">
        <w:rPr>
          <w:rFonts w:cs="Arial"/>
          <w:caps/>
          <w:kern w:val="32"/>
          <w:sz w:val="28"/>
          <w:szCs w:val="28"/>
        </w:rPr>
        <w:t xml:space="preserve">функционирования </w:t>
      </w:r>
      <w:proofErr w:type="gramStart"/>
      <w:r w:rsidRPr="006F15CF">
        <w:rPr>
          <w:rFonts w:cs="Arial"/>
          <w:caps/>
          <w:kern w:val="32"/>
          <w:sz w:val="28"/>
          <w:szCs w:val="28"/>
        </w:rPr>
        <w:t>бизнес-инкубаторов</w:t>
      </w:r>
      <w:bookmarkEnd w:id="105"/>
      <w:proofErr w:type="gramEnd"/>
    </w:p>
    <w:p w:rsidR="008814BC" w:rsidRDefault="00DE19B4" w:rsidP="00DE19B4">
      <w:pPr>
        <w:pStyle w:val="1"/>
        <w:keepNext/>
        <w:pageBreakBefore/>
        <w:spacing w:before="0" w:beforeAutospacing="0" w:after="180" w:afterAutospacing="0"/>
        <w:rPr>
          <w:rFonts w:cs="Arial"/>
          <w:caps/>
          <w:kern w:val="32"/>
          <w:sz w:val="28"/>
          <w:szCs w:val="28"/>
        </w:rPr>
      </w:pPr>
      <w:bookmarkStart w:id="106" w:name="_Toc328649751"/>
      <w:r w:rsidRPr="00FD58DB">
        <w:rPr>
          <w:rFonts w:cs="Arial"/>
          <w:caps/>
          <w:kern w:val="32"/>
          <w:sz w:val="28"/>
          <w:szCs w:val="28"/>
        </w:rPr>
        <w:lastRenderedPageBreak/>
        <w:t xml:space="preserve">Глава </w:t>
      </w:r>
      <w:r w:rsidR="00037D32">
        <w:rPr>
          <w:rFonts w:cs="Arial"/>
          <w:caps/>
          <w:kern w:val="32"/>
          <w:sz w:val="28"/>
          <w:szCs w:val="28"/>
        </w:rPr>
        <w:t>5</w:t>
      </w:r>
      <w:r w:rsidRPr="00FD58DB">
        <w:rPr>
          <w:rFonts w:cs="Arial"/>
          <w:caps/>
          <w:kern w:val="32"/>
          <w:sz w:val="28"/>
          <w:szCs w:val="28"/>
        </w:rPr>
        <w:t xml:space="preserve">. </w:t>
      </w:r>
      <w:r>
        <w:rPr>
          <w:rFonts w:cs="Arial"/>
          <w:caps/>
          <w:kern w:val="32"/>
          <w:sz w:val="28"/>
          <w:szCs w:val="28"/>
        </w:rPr>
        <w:t xml:space="preserve">финансирование </w:t>
      </w:r>
      <w:proofErr w:type="gramStart"/>
      <w:r>
        <w:rPr>
          <w:rFonts w:cs="Arial"/>
          <w:caps/>
          <w:kern w:val="32"/>
          <w:sz w:val="28"/>
          <w:szCs w:val="28"/>
        </w:rPr>
        <w:t>бизнес-инкубаторов</w:t>
      </w:r>
      <w:proofErr w:type="gramEnd"/>
      <w:r>
        <w:rPr>
          <w:rFonts w:cs="Arial"/>
          <w:caps/>
          <w:kern w:val="32"/>
          <w:sz w:val="28"/>
          <w:szCs w:val="28"/>
        </w:rPr>
        <w:t xml:space="preserve"> и их эффективность</w:t>
      </w:r>
      <w:bookmarkEnd w:id="106"/>
    </w:p>
    <w:p w:rsidR="005E2D64" w:rsidRDefault="005E2D64">
      <w:pPr>
        <w:spacing w:line="276" w:lineRule="auto"/>
        <w:jc w:val="left"/>
        <w:rPr>
          <w:rFonts w:ascii="Arial" w:eastAsia="Times New Roman" w:hAnsi="Arial" w:cs="Arial"/>
          <w:b/>
          <w:bCs/>
          <w:iCs/>
          <w:szCs w:val="28"/>
          <w:lang w:eastAsia="ru-RU"/>
        </w:rPr>
      </w:pPr>
      <w:bookmarkStart w:id="107" w:name="_Toc328649752"/>
      <w:r>
        <w:rPr>
          <w:rFonts w:ascii="Arial" w:hAnsi="Arial" w:cs="Arial"/>
          <w:iCs/>
          <w:szCs w:val="28"/>
        </w:rPr>
        <w:br w:type="page"/>
      </w:r>
    </w:p>
    <w:p w:rsidR="00326632" w:rsidRPr="00326632" w:rsidRDefault="00326632" w:rsidP="00326632">
      <w:pPr>
        <w:pStyle w:val="2"/>
        <w:keepNext/>
        <w:spacing w:before="240" w:beforeAutospacing="0" w:after="60" w:afterAutospacing="0"/>
        <w:rPr>
          <w:rFonts w:ascii="Arial" w:hAnsi="Arial" w:cs="Arial"/>
          <w:iCs/>
          <w:sz w:val="24"/>
          <w:szCs w:val="28"/>
        </w:rPr>
      </w:pPr>
      <w:r w:rsidRPr="00326632">
        <w:rPr>
          <w:rFonts w:ascii="Arial" w:hAnsi="Arial" w:cs="Arial"/>
          <w:iCs/>
          <w:sz w:val="24"/>
          <w:szCs w:val="28"/>
        </w:rPr>
        <w:lastRenderedPageBreak/>
        <w:t xml:space="preserve">§1. Доход </w:t>
      </w:r>
      <w:proofErr w:type="gramStart"/>
      <w:r w:rsidRPr="00326632">
        <w:rPr>
          <w:rFonts w:ascii="Arial" w:hAnsi="Arial" w:cs="Arial"/>
          <w:iCs/>
          <w:sz w:val="24"/>
          <w:szCs w:val="28"/>
        </w:rPr>
        <w:t>бизнес-инкуб</w:t>
      </w:r>
      <w:r>
        <w:rPr>
          <w:rFonts w:ascii="Arial" w:hAnsi="Arial" w:cs="Arial"/>
          <w:iCs/>
          <w:sz w:val="24"/>
          <w:szCs w:val="28"/>
        </w:rPr>
        <w:t>а</w:t>
      </w:r>
      <w:r w:rsidRPr="00326632">
        <w:rPr>
          <w:rFonts w:ascii="Arial" w:hAnsi="Arial" w:cs="Arial"/>
          <w:iCs/>
          <w:sz w:val="24"/>
          <w:szCs w:val="28"/>
        </w:rPr>
        <w:t>тора</w:t>
      </w:r>
      <w:bookmarkEnd w:id="107"/>
      <w:proofErr w:type="gramEnd"/>
    </w:p>
    <w:p w:rsidR="00DE19B4" w:rsidRDefault="008814BC" w:rsidP="00D62A7C">
      <w:pPr>
        <w:spacing w:after="0"/>
        <w:ind w:firstLine="709"/>
        <w:rPr>
          <w:lang w:eastAsia="ru-RU"/>
        </w:rPr>
      </w:pPr>
      <w:r>
        <w:rPr>
          <w:lang w:eastAsia="ru-RU"/>
        </w:rPr>
        <w:t xml:space="preserve">Согласно исследованию </w:t>
      </w:r>
      <w:r w:rsidR="005E2D64">
        <w:rPr>
          <w:lang w:eastAsia="ru-RU"/>
        </w:rPr>
        <w:t xml:space="preserve">… </w:t>
      </w:r>
      <w:r>
        <w:rPr>
          <w:lang w:eastAsia="ru-RU"/>
        </w:rPr>
        <w:t>года в России</w:t>
      </w:r>
      <w:r>
        <w:rPr>
          <w:rStyle w:val="af2"/>
          <w:lang w:eastAsia="ru-RU"/>
        </w:rPr>
        <w:footnoteReference w:id="1"/>
      </w:r>
      <w:r>
        <w:rPr>
          <w:lang w:eastAsia="ru-RU"/>
        </w:rPr>
        <w:t xml:space="preserve"> большая часть инкубаторов называет в качестве значимых источников дохода аренду и доходы от платных услуг. Значительная часть пользуется субсидиями из регионального бюджета, с помощью которых региональные власти стимулируют развитие предпринимательства. Среди других источников, названных самими инкубаторами, - гранты, распределяемые посредством специализированных конкурсов, а также бюджеты «материнских» организаций – ВУЗов или технопарков.</w:t>
      </w:r>
    </w:p>
    <w:p w:rsidR="008814BC" w:rsidRDefault="008814BC" w:rsidP="00D62A7C">
      <w:pPr>
        <w:spacing w:after="0"/>
        <w:ind w:firstLine="709"/>
        <w:rPr>
          <w:lang w:eastAsia="ru-RU"/>
        </w:rPr>
      </w:pPr>
      <w:r>
        <w:rPr>
          <w:lang w:eastAsia="ru-RU"/>
        </w:rPr>
        <w:t xml:space="preserve">Ни один из опрошенных участников не назвал в качестве источника средств доход от успешного роста </w:t>
      </w:r>
      <w:proofErr w:type="spellStart"/>
      <w:r>
        <w:rPr>
          <w:lang w:eastAsia="ru-RU"/>
        </w:rPr>
        <w:t>стартапов</w:t>
      </w:r>
      <w:proofErr w:type="spellEnd"/>
      <w:r>
        <w:rPr>
          <w:lang w:eastAsia="ru-RU"/>
        </w:rPr>
        <w:t xml:space="preserve"> (т.е. доход</w:t>
      </w:r>
      <w:r w:rsidR="00702B76">
        <w:rPr>
          <w:lang w:eastAsia="ru-RU"/>
        </w:rPr>
        <w:t>, полученный от продажи доли в успешной компании</w:t>
      </w:r>
      <w:r>
        <w:rPr>
          <w:lang w:eastAsia="ru-RU"/>
        </w:rPr>
        <w:t>)</w:t>
      </w:r>
      <w:r w:rsidR="00702B76">
        <w:rPr>
          <w:lang w:eastAsia="ru-RU"/>
        </w:rPr>
        <w:t>. Несмотря на то, что этот источник не является определяющим и для большинства западных инкубаторов, необходимо отметить, что возможность получения дохода в результате такой деятельности помогает связать цели руководства инкубатора с его миссией и повысить эффективность работы.</w:t>
      </w:r>
    </w:p>
    <w:p w:rsidR="00652D83" w:rsidRDefault="00652D83">
      <w:pPr>
        <w:spacing w:line="276" w:lineRule="auto"/>
        <w:jc w:val="left"/>
        <w:rPr>
          <w:b/>
          <w:bCs/>
          <w:i/>
          <w:sz w:val="20"/>
          <w:szCs w:val="18"/>
        </w:rPr>
      </w:pPr>
      <w:r>
        <w:br w:type="page"/>
      </w:r>
    </w:p>
    <w:p w:rsidR="00702B76" w:rsidRPr="00702B76" w:rsidRDefault="00702B76" w:rsidP="00702B76">
      <w:pPr>
        <w:pStyle w:val="aa"/>
      </w:pPr>
      <w:bookmarkStart w:id="108" w:name="_Toc328649703"/>
      <w:r>
        <w:lastRenderedPageBreak/>
        <w:t xml:space="preserve">Диаграмма </w:t>
      </w:r>
      <w:r w:rsidR="00756673">
        <w:fldChar w:fldCharType="begin"/>
      </w:r>
      <w:r w:rsidR="00756673">
        <w:instrText xml:space="preserve"> SEQ Диаграмма \* ARABIC </w:instrText>
      </w:r>
      <w:r w:rsidR="00756673">
        <w:fldChar w:fldCharType="separate"/>
      </w:r>
      <w:r w:rsidR="006B3CA9">
        <w:rPr>
          <w:noProof/>
        </w:rPr>
        <w:t>7</w:t>
      </w:r>
      <w:r w:rsidR="00756673">
        <w:rPr>
          <w:noProof/>
        </w:rPr>
        <w:fldChar w:fldCharType="end"/>
      </w:r>
      <w:r>
        <w:t>.</w:t>
      </w:r>
      <w:r w:rsidRPr="00702B76">
        <w:t xml:space="preserve"> </w:t>
      </w:r>
      <w:r>
        <w:t>Доля инкубаторов, финансируемых из соответствующего источника</w:t>
      </w:r>
      <w:r w:rsidR="005E2D64">
        <w:t>,</w:t>
      </w:r>
      <w:r>
        <w:t xml:space="preserve"> %</w:t>
      </w:r>
      <w:r w:rsidR="00D62A7C">
        <w:t xml:space="preserve"> от числа респондентов</w:t>
      </w:r>
      <w:r>
        <w:t>.</w:t>
      </w:r>
      <w:bookmarkEnd w:id="108"/>
    </w:p>
    <w:p w:rsidR="00702B76" w:rsidRDefault="00702B76" w:rsidP="00702B76">
      <w:pPr>
        <w:spacing w:after="0" w:line="240" w:lineRule="auto"/>
      </w:pPr>
    </w:p>
    <w:p w:rsidR="005E2D64" w:rsidRDefault="005E2D64" w:rsidP="00326632">
      <w:pPr>
        <w:pStyle w:val="2"/>
        <w:keepNext/>
        <w:spacing w:before="240" w:beforeAutospacing="0" w:after="60" w:afterAutospacing="0"/>
        <w:rPr>
          <w:rFonts w:ascii="Arial" w:hAnsi="Arial" w:cs="Arial"/>
          <w:iCs/>
          <w:sz w:val="24"/>
          <w:szCs w:val="28"/>
        </w:rPr>
      </w:pPr>
      <w:bookmarkStart w:id="109" w:name="_Toc328649753"/>
    </w:p>
    <w:p w:rsidR="005E2D64" w:rsidRDefault="005E2D64" w:rsidP="00326632">
      <w:pPr>
        <w:pStyle w:val="2"/>
        <w:keepNext/>
        <w:spacing w:before="240" w:beforeAutospacing="0" w:after="60" w:afterAutospacing="0"/>
        <w:rPr>
          <w:rFonts w:ascii="Arial" w:hAnsi="Arial" w:cs="Arial"/>
          <w:iCs/>
          <w:sz w:val="24"/>
          <w:szCs w:val="28"/>
        </w:rPr>
      </w:pPr>
    </w:p>
    <w:p w:rsidR="005E2D64" w:rsidRDefault="005E2D64" w:rsidP="00326632">
      <w:pPr>
        <w:pStyle w:val="2"/>
        <w:keepNext/>
        <w:spacing w:before="240" w:beforeAutospacing="0" w:after="60" w:afterAutospacing="0"/>
        <w:rPr>
          <w:rFonts w:ascii="Arial" w:hAnsi="Arial" w:cs="Arial"/>
          <w:iCs/>
          <w:sz w:val="24"/>
          <w:szCs w:val="28"/>
        </w:rPr>
      </w:pPr>
    </w:p>
    <w:p w:rsidR="005E2D64" w:rsidRDefault="005E2D64" w:rsidP="00326632">
      <w:pPr>
        <w:pStyle w:val="2"/>
        <w:keepNext/>
        <w:spacing w:before="240" w:beforeAutospacing="0" w:after="60" w:afterAutospacing="0"/>
        <w:rPr>
          <w:rFonts w:ascii="Arial" w:hAnsi="Arial" w:cs="Arial"/>
          <w:iCs/>
          <w:sz w:val="24"/>
          <w:szCs w:val="28"/>
        </w:rPr>
      </w:pPr>
    </w:p>
    <w:p w:rsidR="005E2D64" w:rsidRDefault="005E2D64" w:rsidP="00326632">
      <w:pPr>
        <w:pStyle w:val="2"/>
        <w:keepNext/>
        <w:spacing w:before="240" w:beforeAutospacing="0" w:after="60" w:afterAutospacing="0"/>
        <w:rPr>
          <w:rFonts w:ascii="Arial" w:hAnsi="Arial" w:cs="Arial"/>
          <w:iCs/>
          <w:sz w:val="24"/>
          <w:szCs w:val="28"/>
        </w:rPr>
      </w:pPr>
    </w:p>
    <w:p w:rsidR="005E2D64" w:rsidRDefault="005E2D64" w:rsidP="00326632">
      <w:pPr>
        <w:pStyle w:val="2"/>
        <w:keepNext/>
        <w:spacing w:before="240" w:beforeAutospacing="0" w:after="60" w:afterAutospacing="0"/>
        <w:rPr>
          <w:rFonts w:ascii="Arial" w:hAnsi="Arial" w:cs="Arial"/>
          <w:iCs/>
          <w:sz w:val="24"/>
          <w:szCs w:val="28"/>
        </w:rPr>
      </w:pPr>
    </w:p>
    <w:p w:rsidR="00326632" w:rsidRPr="00326632" w:rsidRDefault="00326632" w:rsidP="00326632">
      <w:pPr>
        <w:pStyle w:val="2"/>
        <w:keepNext/>
        <w:spacing w:before="240" w:beforeAutospacing="0" w:after="60" w:afterAutospacing="0"/>
        <w:rPr>
          <w:rFonts w:ascii="Arial" w:hAnsi="Arial" w:cs="Arial"/>
          <w:iCs/>
          <w:sz w:val="24"/>
          <w:szCs w:val="28"/>
        </w:rPr>
      </w:pPr>
      <w:r w:rsidRPr="00326632">
        <w:rPr>
          <w:rFonts w:ascii="Arial" w:hAnsi="Arial" w:cs="Arial"/>
          <w:iCs/>
          <w:sz w:val="24"/>
          <w:szCs w:val="28"/>
        </w:rPr>
        <w:t>§</w:t>
      </w:r>
      <w:r>
        <w:rPr>
          <w:rFonts w:ascii="Arial" w:hAnsi="Arial" w:cs="Arial"/>
          <w:iCs/>
          <w:sz w:val="24"/>
          <w:szCs w:val="28"/>
        </w:rPr>
        <w:t>2</w:t>
      </w:r>
      <w:r w:rsidRPr="00326632">
        <w:rPr>
          <w:rFonts w:ascii="Arial" w:hAnsi="Arial" w:cs="Arial"/>
          <w:iCs/>
          <w:sz w:val="24"/>
          <w:szCs w:val="28"/>
        </w:rPr>
        <w:t xml:space="preserve">. </w:t>
      </w:r>
      <w:r>
        <w:rPr>
          <w:rFonts w:ascii="Arial" w:hAnsi="Arial" w:cs="Arial"/>
          <w:iCs/>
          <w:sz w:val="24"/>
          <w:szCs w:val="28"/>
        </w:rPr>
        <w:t>Оценка эффективности</w:t>
      </w:r>
      <w:r w:rsidRPr="00326632">
        <w:rPr>
          <w:rFonts w:ascii="Arial" w:hAnsi="Arial" w:cs="Arial"/>
          <w:iCs/>
          <w:sz w:val="24"/>
          <w:szCs w:val="28"/>
        </w:rPr>
        <w:t xml:space="preserve"> </w:t>
      </w:r>
      <w:proofErr w:type="gramStart"/>
      <w:r w:rsidRPr="00326632">
        <w:rPr>
          <w:rFonts w:ascii="Arial" w:hAnsi="Arial" w:cs="Arial"/>
          <w:iCs/>
          <w:sz w:val="24"/>
          <w:szCs w:val="28"/>
        </w:rPr>
        <w:t>бизнес-инкуб</w:t>
      </w:r>
      <w:r>
        <w:rPr>
          <w:rFonts w:ascii="Arial" w:hAnsi="Arial" w:cs="Arial"/>
          <w:iCs/>
          <w:sz w:val="24"/>
          <w:szCs w:val="28"/>
        </w:rPr>
        <w:t>а</w:t>
      </w:r>
      <w:r w:rsidRPr="00326632">
        <w:rPr>
          <w:rFonts w:ascii="Arial" w:hAnsi="Arial" w:cs="Arial"/>
          <w:iCs/>
          <w:sz w:val="24"/>
          <w:szCs w:val="28"/>
        </w:rPr>
        <w:t>тора</w:t>
      </w:r>
      <w:bookmarkEnd w:id="109"/>
      <w:proofErr w:type="gramEnd"/>
    </w:p>
    <w:p w:rsidR="00326632" w:rsidRPr="00326632" w:rsidRDefault="00326632" w:rsidP="00326632">
      <w:pPr>
        <w:pStyle w:val="2"/>
        <w:keepNext/>
        <w:spacing w:before="240" w:beforeAutospacing="0" w:after="60" w:afterAutospacing="0"/>
        <w:rPr>
          <w:rFonts w:ascii="Arial" w:hAnsi="Arial" w:cs="Arial"/>
          <w:iCs/>
          <w:sz w:val="24"/>
          <w:szCs w:val="28"/>
        </w:rPr>
      </w:pPr>
      <w:bookmarkStart w:id="110" w:name="_Toc328649754"/>
      <w:r w:rsidRPr="00326632">
        <w:rPr>
          <w:rFonts w:ascii="Arial" w:hAnsi="Arial" w:cs="Arial"/>
          <w:iCs/>
          <w:sz w:val="24"/>
          <w:szCs w:val="28"/>
        </w:rPr>
        <w:t>§</w:t>
      </w:r>
      <w:r>
        <w:rPr>
          <w:rFonts w:ascii="Arial" w:hAnsi="Arial" w:cs="Arial"/>
          <w:iCs/>
          <w:sz w:val="24"/>
          <w:szCs w:val="28"/>
        </w:rPr>
        <w:t>3</w:t>
      </w:r>
      <w:r w:rsidRPr="00326632">
        <w:rPr>
          <w:rFonts w:ascii="Arial" w:hAnsi="Arial" w:cs="Arial"/>
          <w:iCs/>
          <w:sz w:val="24"/>
          <w:szCs w:val="28"/>
        </w:rPr>
        <w:t xml:space="preserve">. </w:t>
      </w:r>
      <w:r>
        <w:rPr>
          <w:rFonts w:ascii="Arial" w:hAnsi="Arial" w:cs="Arial"/>
          <w:iCs/>
          <w:sz w:val="24"/>
          <w:szCs w:val="28"/>
        </w:rPr>
        <w:t xml:space="preserve">Финансирование </w:t>
      </w:r>
      <w:proofErr w:type="gramStart"/>
      <w:r>
        <w:rPr>
          <w:rFonts w:ascii="Arial" w:hAnsi="Arial" w:cs="Arial"/>
          <w:iCs/>
          <w:sz w:val="24"/>
          <w:szCs w:val="28"/>
        </w:rPr>
        <w:t>бизнес-инкуба</w:t>
      </w:r>
      <w:r w:rsidRPr="00326632">
        <w:rPr>
          <w:rFonts w:ascii="Arial" w:hAnsi="Arial" w:cs="Arial"/>
          <w:iCs/>
          <w:sz w:val="24"/>
          <w:szCs w:val="28"/>
        </w:rPr>
        <w:t>тор</w:t>
      </w:r>
      <w:r>
        <w:rPr>
          <w:rFonts w:ascii="Arial" w:hAnsi="Arial" w:cs="Arial"/>
          <w:iCs/>
          <w:sz w:val="24"/>
          <w:szCs w:val="28"/>
        </w:rPr>
        <w:t>ов</w:t>
      </w:r>
      <w:proofErr w:type="gramEnd"/>
      <w:r>
        <w:rPr>
          <w:rFonts w:ascii="Arial" w:hAnsi="Arial" w:cs="Arial"/>
          <w:iCs/>
          <w:sz w:val="24"/>
          <w:szCs w:val="28"/>
        </w:rPr>
        <w:t xml:space="preserve"> в России</w:t>
      </w:r>
      <w:bookmarkEnd w:id="110"/>
    </w:p>
    <w:p w:rsidR="00326632" w:rsidRDefault="00326632" w:rsidP="00326632">
      <w:pPr>
        <w:spacing w:after="0"/>
        <w:ind w:firstLine="709"/>
      </w:pPr>
      <w:r w:rsidRPr="00BF176C">
        <w:t xml:space="preserve">Первые российские </w:t>
      </w:r>
      <w:proofErr w:type="gramStart"/>
      <w:r w:rsidRPr="00BF176C">
        <w:rPr>
          <w:bCs/>
        </w:rPr>
        <w:t>бизнес-инкубаторы</w:t>
      </w:r>
      <w:proofErr w:type="gramEnd"/>
      <w:r w:rsidRPr="00BF176C">
        <w:t xml:space="preserve"> создавались в 1990-е годы на средства зарубежных донорских организаций - главным образом американского Агентства по международному развитию (USAID)</w:t>
      </w:r>
      <w:r>
        <w:t>.</w:t>
      </w:r>
      <w:r w:rsidRPr="00BF176C">
        <w:t xml:space="preserve"> Тогда в рамках так называемого Морозовского проекта российская Академия менеджмента и рынка открыла, по одним данным, 12, по другим - 13 </w:t>
      </w:r>
      <w:proofErr w:type="gramStart"/>
      <w:r w:rsidRPr="00BF176C">
        <w:rPr>
          <w:bCs/>
        </w:rPr>
        <w:t>бизнес-инкубаторов</w:t>
      </w:r>
      <w:proofErr w:type="gramEnd"/>
      <w:r w:rsidRPr="00BF176C">
        <w:t xml:space="preserve">. </w:t>
      </w:r>
    </w:p>
    <w:p w:rsidR="00326632" w:rsidRDefault="00326632" w:rsidP="00326632">
      <w:pPr>
        <w:spacing w:after="0"/>
        <w:ind w:firstLine="709"/>
      </w:pPr>
      <w:r w:rsidRPr="00BF176C">
        <w:t xml:space="preserve">В новом тысячелетии </w:t>
      </w:r>
      <w:proofErr w:type="gramStart"/>
      <w:r w:rsidRPr="00BF176C">
        <w:rPr>
          <w:bCs/>
        </w:rPr>
        <w:t>бизнес-инкубаторы</w:t>
      </w:r>
      <w:proofErr w:type="gramEnd"/>
      <w:r w:rsidRPr="00BF176C">
        <w:t xml:space="preserve"> строили уже на деньги российского бюджета - и не только федерального. </w:t>
      </w:r>
      <w:r>
        <w:t>З</w:t>
      </w:r>
      <w:r w:rsidRPr="00BF176C">
        <w:t>а период с 2005 по 2009 год Минэкономразвития выделило 2,2 млрд</w:t>
      </w:r>
      <w:r>
        <w:t>.</w:t>
      </w:r>
      <w:r w:rsidRPr="00BF176C">
        <w:t xml:space="preserve"> руб</w:t>
      </w:r>
      <w:r>
        <w:t>.</w:t>
      </w:r>
      <w:r w:rsidRPr="00BF176C">
        <w:t xml:space="preserve"> в рамках программы государственной поддержки субъектов малого и среднего предпринимательства, субсидировав строительство 111 </w:t>
      </w:r>
      <w:proofErr w:type="gramStart"/>
      <w:r w:rsidRPr="00BF176C">
        <w:rPr>
          <w:bCs/>
        </w:rPr>
        <w:t>бизнес-инкубаторов</w:t>
      </w:r>
      <w:proofErr w:type="gramEnd"/>
      <w:r w:rsidRPr="00BF176C">
        <w:t xml:space="preserve"> в различных</w:t>
      </w:r>
      <w:r>
        <w:t xml:space="preserve"> регионах России. </w:t>
      </w:r>
    </w:p>
    <w:p w:rsidR="00326632" w:rsidRDefault="00326632" w:rsidP="00326632">
      <w:pPr>
        <w:pStyle w:val="ad"/>
        <w:spacing w:before="0" w:beforeAutospacing="0" w:after="0" w:afterAutospacing="0" w:line="360" w:lineRule="auto"/>
        <w:ind w:firstLine="709"/>
        <w:jc w:val="both"/>
      </w:pPr>
      <w:r>
        <w:t xml:space="preserve">Старт инновационной гонке был дан в начале 2006 года, когда по распоряжению президента В. В. Путина была подготовлена госпрограмма создания в России технопарков в сфере высоких технологий. На ее реализацию планировалось потратить $1,1 млрд., однако, как сообщили в </w:t>
      </w:r>
      <w:proofErr w:type="spellStart"/>
      <w:r>
        <w:t>Минкомсвязи</w:t>
      </w:r>
      <w:proofErr w:type="spellEnd"/>
      <w:r>
        <w:t xml:space="preserve"> (распорядитель бюджетной помощи), с декабря 2007 года по сентябрь 2011-го субсидии из федерального бюджета составили 6,5 млрд. руб. (снижение объемов финансирования объясняется экономическим кризисом 2008 года). В 2012-2014 годах на эту программу запланировано потратить еще примерно столько же с возможной перспективой увеличения затрат до 13 млрд. руб.</w:t>
      </w:r>
    </w:p>
    <w:p w:rsidR="00326632" w:rsidRDefault="00326632" w:rsidP="00326632">
      <w:pPr>
        <w:pStyle w:val="aa"/>
      </w:pPr>
      <w:bookmarkStart w:id="111" w:name="_Toc328649719"/>
      <w:r>
        <w:t xml:space="preserve">Таблица </w:t>
      </w:r>
      <w:r w:rsidR="00756673">
        <w:fldChar w:fldCharType="begin"/>
      </w:r>
      <w:r w:rsidR="00756673">
        <w:instrText xml:space="preserve"> SEQ Таблица \* ARABIC </w:instrText>
      </w:r>
      <w:r w:rsidR="00756673">
        <w:fldChar w:fldCharType="separate"/>
      </w:r>
      <w:r w:rsidR="004C0536">
        <w:rPr>
          <w:noProof/>
        </w:rPr>
        <w:t>2</w:t>
      </w:r>
      <w:r w:rsidR="00756673">
        <w:rPr>
          <w:noProof/>
        </w:rPr>
        <w:fldChar w:fldCharType="end"/>
      </w:r>
      <w:r>
        <w:t xml:space="preserve">. Финансирование </w:t>
      </w:r>
      <w:proofErr w:type="gramStart"/>
      <w:r>
        <w:t>бизнес-инкубаторов</w:t>
      </w:r>
      <w:proofErr w:type="gramEnd"/>
      <w:r>
        <w:t xml:space="preserve"> в России в 2009-2012гг., млн. руб.</w:t>
      </w:r>
      <w:bookmarkEnd w:id="111"/>
    </w:p>
    <w:tbl>
      <w:tblPr>
        <w:tblW w:w="10414" w:type="dxa"/>
        <w:jc w:val="center"/>
        <w:tblInd w:w="91" w:type="dxa"/>
        <w:tblLook w:val="04A0" w:firstRow="1" w:lastRow="0" w:firstColumn="1" w:lastColumn="0" w:noHBand="0" w:noVBand="1"/>
      </w:tblPr>
      <w:tblGrid>
        <w:gridCol w:w="6120"/>
        <w:gridCol w:w="1129"/>
        <w:gridCol w:w="1076"/>
        <w:gridCol w:w="1051"/>
        <w:gridCol w:w="1038"/>
      </w:tblGrid>
      <w:tr w:rsidR="00326632" w:rsidRPr="004F4CD5" w:rsidTr="002801EA">
        <w:trPr>
          <w:trHeight w:val="300"/>
          <w:jc w:val="center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26632" w:rsidRPr="004F4CD5" w:rsidRDefault="00326632" w:rsidP="002801E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4F4CD5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 xml:space="preserve">Число </w:t>
            </w:r>
            <w:proofErr w:type="gramStart"/>
            <w:r w:rsidRPr="004F4CD5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бизнес-инкубаторов</w:t>
            </w:r>
            <w:proofErr w:type="gramEnd"/>
            <w:r w:rsidRPr="004F4CD5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 xml:space="preserve"> в России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26632" w:rsidRPr="004F4CD5" w:rsidRDefault="00326632" w:rsidP="002801E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4F4CD5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2009 год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26632" w:rsidRPr="004F4CD5" w:rsidRDefault="00326632" w:rsidP="002801E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4F4CD5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2010 год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26632" w:rsidRPr="004F4CD5" w:rsidRDefault="00326632" w:rsidP="002801E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4F4CD5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2011 год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26632" w:rsidRPr="004F4CD5" w:rsidRDefault="00326632" w:rsidP="002801E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4F4CD5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2012 год</w:t>
            </w:r>
          </w:p>
        </w:tc>
      </w:tr>
      <w:tr w:rsidR="00326632" w:rsidRPr="004F4CD5" w:rsidTr="002801EA">
        <w:trPr>
          <w:trHeight w:val="300"/>
          <w:jc w:val="center"/>
        </w:trPr>
        <w:tc>
          <w:tcPr>
            <w:tcW w:w="6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632" w:rsidRPr="004F4CD5" w:rsidRDefault="00326632" w:rsidP="002801EA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4F4CD5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Финансирование из средств федерального бюджета, млн. руб.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632" w:rsidRPr="004F4CD5" w:rsidRDefault="00326632" w:rsidP="002801EA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4F4CD5">
              <w:rPr>
                <w:rFonts w:eastAsia="Times New Roman" w:cs="Times New Roman"/>
                <w:color w:val="000000"/>
                <w:sz w:val="22"/>
                <w:lang w:eastAsia="ru-RU"/>
              </w:rPr>
              <w:t>26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632" w:rsidRPr="004F4CD5" w:rsidRDefault="00326632" w:rsidP="002801EA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4F4CD5">
              <w:rPr>
                <w:rFonts w:eastAsia="Times New Roman" w:cs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632" w:rsidRPr="004F4CD5" w:rsidRDefault="00326632" w:rsidP="002801EA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4F4CD5">
              <w:rPr>
                <w:rFonts w:eastAsia="Times New Roman" w:cs="Times New Roman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632" w:rsidRPr="004F4CD5" w:rsidRDefault="00326632" w:rsidP="002801EA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4F4CD5">
              <w:rPr>
                <w:rFonts w:eastAsia="Times New Roman" w:cs="Times New Roman"/>
                <w:color w:val="000000"/>
                <w:sz w:val="22"/>
                <w:lang w:eastAsia="ru-RU"/>
              </w:rPr>
              <w:t>0</w:t>
            </w:r>
          </w:p>
        </w:tc>
      </w:tr>
      <w:tr w:rsidR="00326632" w:rsidRPr="004F4CD5" w:rsidTr="002801EA">
        <w:trPr>
          <w:trHeight w:val="300"/>
          <w:jc w:val="center"/>
        </w:trPr>
        <w:tc>
          <w:tcPr>
            <w:tcW w:w="6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632" w:rsidRPr="004F4CD5" w:rsidRDefault="00326632" w:rsidP="002801EA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4F4CD5">
              <w:rPr>
                <w:rFonts w:eastAsia="Times New Roman" w:cs="Times New Roman"/>
                <w:color w:val="000000"/>
                <w:sz w:val="22"/>
                <w:lang w:eastAsia="ru-RU"/>
              </w:rPr>
              <w:t>Финансирование из бюджета субъектов РФ, млн. руб.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632" w:rsidRPr="004F4CD5" w:rsidRDefault="00326632" w:rsidP="002801EA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4F4CD5">
              <w:rPr>
                <w:rFonts w:eastAsia="Times New Roman" w:cs="Times New Roman"/>
                <w:color w:val="000000"/>
                <w:sz w:val="22"/>
                <w:lang w:eastAsia="ru-RU"/>
              </w:rPr>
              <w:t>77,1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632" w:rsidRPr="004F4CD5" w:rsidRDefault="00326632" w:rsidP="002801EA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4F4CD5">
              <w:rPr>
                <w:rFonts w:eastAsia="Times New Roman" w:cs="Times New Roman"/>
                <w:color w:val="000000"/>
                <w:sz w:val="22"/>
                <w:lang w:eastAsia="ru-RU"/>
              </w:rPr>
              <w:t>214,3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632" w:rsidRPr="004F4CD5" w:rsidRDefault="00326632" w:rsidP="002801EA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4F4CD5">
              <w:rPr>
                <w:rFonts w:eastAsia="Times New Roman" w:cs="Times New Roman"/>
                <w:color w:val="000000"/>
                <w:sz w:val="22"/>
                <w:lang w:eastAsia="ru-RU"/>
              </w:rPr>
              <w:t>1028,6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632" w:rsidRPr="004F4CD5" w:rsidRDefault="00326632" w:rsidP="002801EA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4F4CD5">
              <w:rPr>
                <w:rFonts w:eastAsia="Times New Roman" w:cs="Times New Roman"/>
                <w:color w:val="000000"/>
                <w:sz w:val="22"/>
                <w:lang w:eastAsia="ru-RU"/>
              </w:rPr>
              <w:t>857,1</w:t>
            </w:r>
          </w:p>
        </w:tc>
      </w:tr>
      <w:tr w:rsidR="00326632" w:rsidRPr="004F4CD5" w:rsidTr="002801EA">
        <w:trPr>
          <w:trHeight w:val="300"/>
          <w:jc w:val="center"/>
        </w:trPr>
        <w:tc>
          <w:tcPr>
            <w:tcW w:w="6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632" w:rsidRPr="004F4CD5" w:rsidRDefault="00326632" w:rsidP="002801EA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4F4CD5">
              <w:rPr>
                <w:rFonts w:eastAsia="Times New Roman" w:cs="Times New Roman"/>
                <w:color w:val="000000"/>
                <w:sz w:val="22"/>
                <w:lang w:eastAsia="ru-RU"/>
              </w:rPr>
              <w:t>Финансирование из внебюджетных источников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632" w:rsidRPr="004F4CD5" w:rsidRDefault="00326632" w:rsidP="002801EA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4F4CD5">
              <w:rPr>
                <w:rFonts w:eastAsia="Times New Roman" w:cs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632" w:rsidRPr="004F4CD5" w:rsidRDefault="00326632" w:rsidP="002801EA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4F4CD5">
              <w:rPr>
                <w:rFonts w:eastAsia="Times New Roman" w:cs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632" w:rsidRPr="004F4CD5" w:rsidRDefault="00326632" w:rsidP="002801EA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4F4CD5">
              <w:rPr>
                <w:rFonts w:eastAsia="Times New Roman" w:cs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632" w:rsidRPr="004F4CD5" w:rsidRDefault="00326632" w:rsidP="002801EA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4F4CD5">
              <w:rPr>
                <w:rFonts w:eastAsia="Times New Roman" w:cs="Times New Roman"/>
                <w:color w:val="000000"/>
                <w:sz w:val="22"/>
                <w:lang w:eastAsia="ru-RU"/>
              </w:rPr>
              <w:t>0</w:t>
            </w:r>
          </w:p>
        </w:tc>
      </w:tr>
    </w:tbl>
    <w:p w:rsidR="00326632" w:rsidRDefault="00326632" w:rsidP="00326632">
      <w:pPr>
        <w:jc w:val="right"/>
        <w:rPr>
          <w:b/>
          <w:sz w:val="20"/>
          <w:szCs w:val="20"/>
        </w:rPr>
      </w:pPr>
      <w:r w:rsidRPr="005D7E06">
        <w:rPr>
          <w:b/>
          <w:sz w:val="20"/>
          <w:szCs w:val="20"/>
        </w:rPr>
        <w:t>Источник: Минэкономразвития</w:t>
      </w:r>
    </w:p>
    <w:p w:rsidR="00326632" w:rsidRDefault="00326632" w:rsidP="00326632">
      <w:pPr>
        <w:spacing w:after="0"/>
        <w:ind w:firstLine="709"/>
      </w:pPr>
      <w:r w:rsidRPr="00441C5D">
        <w:t xml:space="preserve">Разработанная департаментом </w:t>
      </w:r>
      <w:r>
        <w:t>«Проектная карта развития МСП»</w:t>
      </w:r>
      <w:r w:rsidRPr="00441C5D">
        <w:t xml:space="preserve"> предполагала увеличение количества </w:t>
      </w:r>
      <w:proofErr w:type="gramStart"/>
      <w:r w:rsidRPr="00441C5D">
        <w:rPr>
          <w:bCs/>
        </w:rPr>
        <w:t>бизнес-инкубаторов</w:t>
      </w:r>
      <w:proofErr w:type="gramEnd"/>
      <w:r w:rsidRPr="00441C5D">
        <w:t xml:space="preserve"> с 70 в 2008 году до 160 в 2012-м. Большая часть из них должна была решить задачу №5 </w:t>
      </w:r>
      <w:r>
        <w:t>–</w:t>
      </w:r>
      <w:r w:rsidRPr="00441C5D">
        <w:t xml:space="preserve"> </w:t>
      </w:r>
      <w:r>
        <w:t>«</w:t>
      </w:r>
      <w:r w:rsidRPr="00441C5D">
        <w:t>Обеспечение доступности инфраструктуры поддержки субъектов МСП</w:t>
      </w:r>
      <w:r>
        <w:t>»</w:t>
      </w:r>
      <w:r w:rsidRPr="00441C5D">
        <w:t xml:space="preserve">. Остальные - задачу №8, а </w:t>
      </w:r>
      <w:r>
        <w:t>точнее, пункт 11 этой задачи – «</w:t>
      </w:r>
      <w:r w:rsidRPr="00441C5D">
        <w:t>Развитие инфраструктуры поддержки малого и среднего инновационного предпринимате</w:t>
      </w:r>
      <w:r>
        <w:t>льства в высшей школе»</w:t>
      </w:r>
      <w:r w:rsidRPr="00441C5D">
        <w:t>. На эти цели предполагалось выделить 338 млн</w:t>
      </w:r>
      <w:r>
        <w:t>.</w:t>
      </w:r>
      <w:r w:rsidRPr="00441C5D">
        <w:t xml:space="preserve"> руб</w:t>
      </w:r>
      <w:r>
        <w:t>.</w:t>
      </w:r>
      <w:r w:rsidRPr="00441C5D">
        <w:t xml:space="preserve"> в 2010 году и 219 млн</w:t>
      </w:r>
      <w:r>
        <w:t>.</w:t>
      </w:r>
      <w:r w:rsidRPr="00441C5D">
        <w:t xml:space="preserve"> в 2011-м.</w:t>
      </w:r>
    </w:p>
    <w:p w:rsidR="004D4778" w:rsidRDefault="004D4778" w:rsidP="004D4778">
      <w:pPr>
        <w:pStyle w:val="ad"/>
        <w:spacing w:before="0" w:beforeAutospacing="0" w:after="0" w:afterAutospacing="0" w:line="360" w:lineRule="auto"/>
        <w:ind w:firstLine="709"/>
        <w:jc w:val="both"/>
      </w:pPr>
    </w:p>
    <w:p w:rsidR="004D4778" w:rsidRPr="004D4778" w:rsidRDefault="004D4778" w:rsidP="004D4778">
      <w:pPr>
        <w:pStyle w:val="ad"/>
        <w:spacing w:before="0" w:beforeAutospacing="0" w:after="0" w:afterAutospacing="0" w:line="360" w:lineRule="auto"/>
        <w:ind w:firstLine="709"/>
        <w:jc w:val="both"/>
      </w:pPr>
      <w:r>
        <w:t xml:space="preserve">Ежегодно </w:t>
      </w:r>
      <w:r w:rsidRPr="004D4778">
        <w:t>Минэкономразвития утвер</w:t>
      </w:r>
      <w:r>
        <w:t>ж</w:t>
      </w:r>
      <w:r w:rsidRPr="004D4778">
        <w:t>д</w:t>
      </w:r>
      <w:r>
        <w:t>ает</w:t>
      </w:r>
      <w:r w:rsidRPr="004D4778">
        <w:t xml:space="preserve"> список документов, которые должны представить регионы для получения из федерального бюджета субсидии на поддержку малого и среднего предпринимательства. А также</w:t>
      </w:r>
      <w:r>
        <w:t xml:space="preserve"> устанавливает</w:t>
      </w:r>
      <w:r w:rsidRPr="004D4778">
        <w:t xml:space="preserve"> правила, по которым они должны отчитываться за эти деньги. Получателей субсидии традиционно определили на конкурсе. </w:t>
      </w:r>
      <w:r>
        <w:t>Так, например, в</w:t>
      </w:r>
      <w:r w:rsidRPr="004D4778">
        <w:t xml:space="preserve"> 2011 году на субсидии планировалось выделить почти 21 млрд. руб., это на 15% больше, чем в 2010 году. Но прежде регионам надо доказать, что деньги пойдут впрок. </w:t>
      </w:r>
    </w:p>
    <w:p w:rsidR="004D4778" w:rsidRPr="004D4778" w:rsidRDefault="004D4778" w:rsidP="004D4778">
      <w:pPr>
        <w:pStyle w:val="ad"/>
        <w:spacing w:before="0" w:beforeAutospacing="0" w:after="0" w:afterAutospacing="0" w:line="360" w:lineRule="auto"/>
        <w:ind w:firstLine="709"/>
        <w:jc w:val="both"/>
      </w:pPr>
      <w:r w:rsidRPr="004D4778">
        <w:t xml:space="preserve">По правилам, деньги, полученные по субсидии, могут идти на строительство </w:t>
      </w:r>
      <w:proofErr w:type="gramStart"/>
      <w:r w:rsidRPr="004D4778">
        <w:rPr>
          <w:bCs/>
        </w:rPr>
        <w:t>бизнес-инкубаторов</w:t>
      </w:r>
      <w:proofErr w:type="gramEnd"/>
      <w:r w:rsidRPr="004D4778">
        <w:t xml:space="preserve">, поддержку </w:t>
      </w:r>
      <w:proofErr w:type="spellStart"/>
      <w:r w:rsidRPr="004D4778">
        <w:t>экспортоориентированных</w:t>
      </w:r>
      <w:proofErr w:type="spellEnd"/>
      <w:r w:rsidRPr="004D4778">
        <w:t xml:space="preserve"> малых предприятий, развитие системы кредитования. Впрочем, регионы вправе предложить и другие направления работы. Победителей конкурса определят, выставив каждому оценки по нескольким критериям по 100-балльной шкале. При этом в каждом регионе должна быть принята собственная четко расписанная программа поддержки малого и среднего бизнеса. А также закреплено выделение денег на эти цели из регионального бюджета. </w:t>
      </w:r>
      <w:proofErr w:type="spellStart"/>
      <w:r w:rsidRPr="004D4778">
        <w:t>Софинансирование</w:t>
      </w:r>
      <w:proofErr w:type="spellEnd"/>
      <w:r w:rsidRPr="004D4778">
        <w:t xml:space="preserve"> - обязательное требование при получении денег из казны. </w:t>
      </w:r>
    </w:p>
    <w:p w:rsidR="008520A7" w:rsidRPr="004D4778" w:rsidRDefault="004D4778" w:rsidP="004D4778">
      <w:pPr>
        <w:spacing w:after="0"/>
        <w:ind w:firstLine="709"/>
      </w:pPr>
      <w:r w:rsidRPr="004D4778">
        <w:t xml:space="preserve">Отдельным пунктом учитывается поддержка инновационного бизнеса. Кроме того, регионы должны указать, </w:t>
      </w:r>
      <w:proofErr w:type="gramStart"/>
      <w:r w:rsidRPr="004D4778">
        <w:t>на сколько</w:t>
      </w:r>
      <w:proofErr w:type="gramEnd"/>
      <w:r w:rsidRPr="004D4778">
        <w:t xml:space="preserve"> увеличилось за год количество малых и средних предприятий на их территориях, выросла ли доля этого сектора в региональной экономике. Программы господдержки малого и среднего бизнеса действуют в стране уже несколько лет. За это время за счет федеральных средств было построено более 100 </w:t>
      </w:r>
      <w:proofErr w:type="gramStart"/>
      <w:r w:rsidRPr="004D4778">
        <w:rPr>
          <w:bCs/>
        </w:rPr>
        <w:t>бизнес-инкубаторов</w:t>
      </w:r>
      <w:proofErr w:type="gramEnd"/>
      <w:r w:rsidRPr="004D4778">
        <w:t xml:space="preserve">, создана сеть из 63 </w:t>
      </w:r>
      <w:proofErr w:type="spellStart"/>
      <w:r w:rsidRPr="004D4778">
        <w:t>микрофинансовых</w:t>
      </w:r>
      <w:proofErr w:type="spellEnd"/>
      <w:r w:rsidRPr="004D4778">
        <w:t xml:space="preserve"> организаций, которые выдают </w:t>
      </w:r>
      <w:r w:rsidRPr="004D4778">
        <w:lastRenderedPageBreak/>
        <w:t>кредиты малым компаниям. По планам уже 2012 году вклад малого бизнеса в ВВП должен вырасти с 21% до 29%, доля занятых в этом секторе - вырасти на треть. В несколько раз увеличится количество малых инновационных компаний и предприятий, работающих в сфере социальных услуг и здравоохранения.</w:t>
      </w:r>
    </w:p>
    <w:p w:rsidR="00D62A7C" w:rsidRPr="00326632" w:rsidRDefault="00D62A7C" w:rsidP="005C38CD">
      <w:pPr>
        <w:pStyle w:val="aa"/>
        <w:rPr>
          <w:rFonts w:eastAsia="Times New Roman"/>
          <w:b w:val="0"/>
          <w:bCs w:val="0"/>
          <w:kern w:val="32"/>
          <w:lang w:eastAsia="ru-RU"/>
        </w:rPr>
      </w:pPr>
      <w:r w:rsidRPr="00326632">
        <w:rPr>
          <w:kern w:val="32"/>
        </w:rPr>
        <w:br w:type="page"/>
      </w:r>
    </w:p>
    <w:p w:rsidR="00DE19B4" w:rsidRDefault="00DE19B4" w:rsidP="00DE19B4">
      <w:pPr>
        <w:pStyle w:val="1"/>
        <w:keepNext/>
        <w:pageBreakBefore/>
        <w:spacing w:before="0" w:beforeAutospacing="0" w:after="180" w:afterAutospacing="0"/>
        <w:rPr>
          <w:rFonts w:cs="Arial"/>
          <w:caps/>
          <w:kern w:val="32"/>
          <w:sz w:val="28"/>
          <w:szCs w:val="28"/>
        </w:rPr>
      </w:pPr>
      <w:bookmarkStart w:id="112" w:name="_Toc328649755"/>
      <w:r w:rsidRPr="00FD58DB">
        <w:rPr>
          <w:rFonts w:cs="Arial"/>
          <w:caps/>
          <w:kern w:val="32"/>
          <w:sz w:val="28"/>
          <w:szCs w:val="28"/>
        </w:rPr>
        <w:lastRenderedPageBreak/>
        <w:t>Глава</w:t>
      </w:r>
      <w:r w:rsidRPr="006F15CF">
        <w:rPr>
          <w:rFonts w:cs="Arial"/>
          <w:caps/>
          <w:kern w:val="32"/>
          <w:sz w:val="28"/>
          <w:szCs w:val="28"/>
        </w:rPr>
        <w:t xml:space="preserve"> </w:t>
      </w:r>
      <w:r w:rsidR="00037D32">
        <w:rPr>
          <w:rFonts w:cs="Arial"/>
          <w:caps/>
          <w:kern w:val="32"/>
          <w:sz w:val="28"/>
          <w:szCs w:val="28"/>
        </w:rPr>
        <w:t>6</w:t>
      </w:r>
      <w:r w:rsidRPr="006F15CF">
        <w:rPr>
          <w:rFonts w:cs="Arial"/>
          <w:caps/>
          <w:kern w:val="32"/>
          <w:sz w:val="28"/>
          <w:szCs w:val="28"/>
        </w:rPr>
        <w:t xml:space="preserve">. </w:t>
      </w:r>
      <w:r>
        <w:rPr>
          <w:rFonts w:cs="Arial"/>
          <w:caps/>
          <w:kern w:val="32"/>
          <w:sz w:val="28"/>
          <w:szCs w:val="28"/>
        </w:rPr>
        <w:t xml:space="preserve">Открытие </w:t>
      </w:r>
      <w:proofErr w:type="gramStart"/>
      <w:r>
        <w:rPr>
          <w:rFonts w:cs="Arial"/>
          <w:caps/>
          <w:kern w:val="32"/>
          <w:sz w:val="28"/>
          <w:szCs w:val="28"/>
        </w:rPr>
        <w:t>новых</w:t>
      </w:r>
      <w:proofErr w:type="gramEnd"/>
      <w:r>
        <w:rPr>
          <w:rFonts w:cs="Arial"/>
          <w:caps/>
          <w:kern w:val="32"/>
          <w:sz w:val="28"/>
          <w:szCs w:val="28"/>
        </w:rPr>
        <w:t xml:space="preserve"> бизнес-инкубаторов в россии</w:t>
      </w:r>
      <w:bookmarkEnd w:id="112"/>
    </w:p>
    <w:sectPr w:rsidR="00DE19B4" w:rsidSect="001F68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6673" w:rsidRDefault="00756673" w:rsidP="008814BC">
      <w:pPr>
        <w:spacing w:after="0" w:line="240" w:lineRule="auto"/>
      </w:pPr>
      <w:r>
        <w:separator/>
      </w:r>
    </w:p>
  </w:endnote>
  <w:endnote w:type="continuationSeparator" w:id="0">
    <w:p w:rsidR="00756673" w:rsidRDefault="00756673" w:rsidP="00881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GaramondC">
    <w:altName w:val="Courier New"/>
    <w:charset w:val="59"/>
    <w:family w:val="auto"/>
    <w:pitch w:val="variable"/>
    <w:sig w:usb0="01020000" w:usb1="00000000" w:usb2="00000000" w:usb3="00000000" w:csb0="00000004" w:csb1="00000000"/>
  </w:font>
  <w:font w:name="Прямой Проп">
    <w:altName w:val="Courier New"/>
    <w:charset w:val="59"/>
    <w:family w:val="auto"/>
    <w:pitch w:val="variable"/>
    <w:sig w:usb0="01020000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EYInterstate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DB0" w:rsidRDefault="00B11DB0" w:rsidP="00556990">
    <w:pPr>
      <w:pStyle w:val="afa"/>
    </w:pPr>
  </w:p>
  <w:p w:rsidR="00B11DB0" w:rsidRDefault="00B11DB0" w:rsidP="00556990">
    <w:pPr>
      <w:pStyle w:val="afa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0">
          <wp:simplePos x="0" y="0"/>
          <wp:positionH relativeFrom="column">
            <wp:posOffset>-59690</wp:posOffset>
          </wp:positionH>
          <wp:positionV relativeFrom="paragraph">
            <wp:posOffset>145415</wp:posOffset>
          </wp:positionV>
          <wp:extent cx="2288540" cy="641985"/>
          <wp:effectExtent l="19050" t="0" r="0" b="0"/>
          <wp:wrapTight wrapText="bothSides">
            <wp:wrapPolygon edited="0">
              <wp:start x="-180" y="0"/>
              <wp:lineTo x="-180" y="21151"/>
              <wp:lineTo x="21576" y="21151"/>
              <wp:lineTo x="21576" y="0"/>
              <wp:lineTo x="-180" y="0"/>
            </wp:wrapPolygon>
          </wp:wrapTight>
          <wp:docPr id="88" name="Рисунок 3" descr="Logotip_ИТОГ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tip_ИТОГ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8540" cy="641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11DB0" w:rsidRDefault="00756673" w:rsidP="00556990">
    <w:pPr>
      <w:pStyle w:val="afa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189pt;margin-top:7.95pt;width:4in;height:36pt;z-index:251662336" stroked="f">
          <v:textbox style="mso-next-textbox:#_x0000_s2051">
            <w:txbxContent>
              <w:p w:rsidR="00B11DB0" w:rsidRPr="00BE2FEF" w:rsidRDefault="00B11DB0" w:rsidP="00556990">
                <w:pPr>
                  <w:spacing w:line="276" w:lineRule="auto"/>
                  <w:rPr>
                    <w:rFonts w:cs="Times New Roman"/>
                    <w:color w:val="800000"/>
                  </w:rPr>
                </w:pPr>
                <w:r w:rsidRPr="00556990">
                  <w:rPr>
                    <w:rFonts w:cs="Times New Roman"/>
                    <w:color w:val="800000"/>
                    <w:sz w:val="22"/>
                  </w:rPr>
                  <w:t xml:space="preserve">Телефон: +7 (495) 945-88-68; +7 (495) 968-13-14. Факс: +7 (495) 945-86-08. </w:t>
                </w:r>
                <w:hyperlink r:id="rId2" w:history="1">
                  <w:r w:rsidRPr="00556990">
                    <w:rPr>
                      <w:rFonts w:cs="Times New Roman"/>
                      <w:color w:val="800000"/>
                      <w:sz w:val="22"/>
                    </w:rPr>
                    <w:t>www.drgroup.ru</w:t>
                  </w:r>
                </w:hyperlink>
                <w:r w:rsidRPr="00556990">
                  <w:rPr>
                    <w:rFonts w:cs="Times New Roman"/>
                    <w:color w:val="800000"/>
                    <w:sz w:val="22"/>
                  </w:rPr>
                  <w:t>,</w:t>
                </w:r>
                <w:r w:rsidRPr="00BE2FEF">
                  <w:rPr>
                    <w:rFonts w:cs="Times New Roman"/>
                    <w:color w:val="800000"/>
                  </w:rPr>
                  <w:t xml:space="preserve"> </w:t>
                </w:r>
                <w:hyperlink r:id="rId3" w:history="1">
                  <w:r w:rsidRPr="00BE2FEF">
                    <w:rPr>
                      <w:rFonts w:cs="Times New Roman"/>
                      <w:color w:val="800000"/>
                      <w:lang w:val="en-US"/>
                    </w:rPr>
                    <w:t>research</w:t>
                  </w:r>
                  <w:r w:rsidRPr="00BE2FEF">
                    <w:rPr>
                      <w:rFonts w:cs="Times New Roman"/>
                      <w:color w:val="800000"/>
                    </w:rPr>
                    <w:t>@</w:t>
                  </w:r>
                  <w:proofErr w:type="spellStart"/>
                  <w:r w:rsidRPr="00BE2FEF">
                    <w:rPr>
                      <w:rFonts w:cs="Times New Roman"/>
                      <w:color w:val="800000"/>
                      <w:lang w:val="en-US"/>
                    </w:rPr>
                    <w:t>drgroup</w:t>
                  </w:r>
                  <w:proofErr w:type="spellEnd"/>
                  <w:r w:rsidRPr="00BE2FEF">
                    <w:rPr>
                      <w:rFonts w:cs="Times New Roman"/>
                      <w:color w:val="800000"/>
                    </w:rPr>
                    <w:t>.</w:t>
                  </w:r>
                  <w:proofErr w:type="spellStart"/>
                  <w:r w:rsidRPr="00BE2FEF">
                    <w:rPr>
                      <w:rFonts w:cs="Times New Roman"/>
                      <w:color w:val="800000"/>
                      <w:lang w:val="en-US"/>
                    </w:rPr>
                    <w:t>ru</w:t>
                  </w:r>
                  <w:proofErr w:type="spellEnd"/>
                </w:hyperlink>
              </w:p>
            </w:txbxContent>
          </v:textbox>
        </v:shape>
      </w:pict>
    </w:r>
  </w:p>
  <w:p w:rsidR="00B11DB0" w:rsidRDefault="00B11DB0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6673" w:rsidRDefault="00756673" w:rsidP="008814BC">
      <w:pPr>
        <w:spacing w:after="0" w:line="240" w:lineRule="auto"/>
      </w:pPr>
      <w:r>
        <w:separator/>
      </w:r>
    </w:p>
  </w:footnote>
  <w:footnote w:type="continuationSeparator" w:id="0">
    <w:p w:rsidR="00756673" w:rsidRDefault="00756673" w:rsidP="008814BC">
      <w:pPr>
        <w:spacing w:after="0" w:line="240" w:lineRule="auto"/>
      </w:pPr>
      <w:r>
        <w:continuationSeparator/>
      </w:r>
    </w:p>
  </w:footnote>
  <w:footnote w:id="1">
    <w:p w:rsidR="00B11DB0" w:rsidRDefault="00B11DB0" w:rsidP="008814BC">
      <w:pPr>
        <w:autoSpaceDE w:val="0"/>
        <w:autoSpaceDN w:val="0"/>
        <w:adjustRightInd w:val="0"/>
        <w:spacing w:after="0" w:line="240" w:lineRule="auto"/>
      </w:pPr>
      <w:r>
        <w:rPr>
          <w:rStyle w:val="af2"/>
        </w:rPr>
        <w:footnoteRef/>
      </w:r>
      <w:r>
        <w:t xml:space="preserve"> </w:t>
      </w:r>
      <w:r w:rsidRPr="008814BC">
        <w:rPr>
          <w:rFonts w:eastAsia="EYInterstate-Light" w:cs="Times New Roman"/>
          <w:sz w:val="20"/>
          <w:szCs w:val="20"/>
        </w:rPr>
        <w:t>Целью исследования являлось</w:t>
      </w:r>
      <w:r>
        <w:rPr>
          <w:rFonts w:eastAsia="EYInterstate-Light" w:cs="Times New Roman"/>
          <w:sz w:val="20"/>
          <w:szCs w:val="20"/>
        </w:rPr>
        <w:t xml:space="preserve"> </w:t>
      </w:r>
      <w:r w:rsidRPr="008814BC">
        <w:rPr>
          <w:rFonts w:eastAsia="EYInterstate-Light" w:cs="Times New Roman"/>
          <w:sz w:val="20"/>
          <w:szCs w:val="20"/>
        </w:rPr>
        <w:t>формирование понимания текущего состояния индустрии</w:t>
      </w:r>
      <w:r>
        <w:rPr>
          <w:rFonts w:eastAsia="EYInterstate-Light" w:cs="Times New Roman"/>
          <w:sz w:val="20"/>
          <w:szCs w:val="20"/>
        </w:rPr>
        <w:t xml:space="preserve"> </w:t>
      </w:r>
      <w:r w:rsidRPr="008814BC">
        <w:rPr>
          <w:rFonts w:eastAsia="EYInterstate-Light" w:cs="Times New Roman"/>
          <w:sz w:val="20"/>
          <w:szCs w:val="20"/>
        </w:rPr>
        <w:t>бизнес-</w:t>
      </w:r>
      <w:proofErr w:type="spellStart"/>
      <w:r w:rsidRPr="008814BC">
        <w:rPr>
          <w:rFonts w:eastAsia="EYInterstate-Light" w:cs="Times New Roman"/>
          <w:sz w:val="20"/>
          <w:szCs w:val="20"/>
        </w:rPr>
        <w:t>инкубирования</w:t>
      </w:r>
      <w:proofErr w:type="spellEnd"/>
      <w:r w:rsidRPr="008814BC">
        <w:rPr>
          <w:rFonts w:eastAsia="EYInterstate-Light" w:cs="Times New Roman"/>
          <w:sz w:val="20"/>
          <w:szCs w:val="20"/>
        </w:rPr>
        <w:t xml:space="preserve"> на территории России и перспектив</w:t>
      </w:r>
      <w:r>
        <w:rPr>
          <w:rFonts w:eastAsia="EYInterstate-Light" w:cs="Times New Roman"/>
          <w:sz w:val="20"/>
          <w:szCs w:val="20"/>
        </w:rPr>
        <w:t xml:space="preserve"> </w:t>
      </w:r>
      <w:r w:rsidRPr="008814BC">
        <w:rPr>
          <w:rFonts w:eastAsia="EYInterstate-Light" w:cs="Times New Roman"/>
          <w:sz w:val="20"/>
          <w:szCs w:val="20"/>
        </w:rPr>
        <w:t>ее развития. В качестве основного метода сбора данных для анализа был проведен опрос руководителей и представителей</w:t>
      </w:r>
      <w:r>
        <w:rPr>
          <w:rFonts w:eastAsia="EYInterstate-Light" w:cs="Times New Roman"/>
          <w:sz w:val="20"/>
          <w:szCs w:val="20"/>
        </w:rPr>
        <w:t xml:space="preserve"> </w:t>
      </w:r>
      <w:r w:rsidRPr="008814BC">
        <w:rPr>
          <w:rFonts w:eastAsia="EYInterstate-Light" w:cs="Times New Roman"/>
          <w:sz w:val="20"/>
          <w:szCs w:val="20"/>
        </w:rPr>
        <w:t xml:space="preserve">бизнес-инкубаторов, а также аналогичных </w:t>
      </w:r>
      <w:proofErr w:type="spellStart"/>
      <w:r w:rsidRPr="008814BC">
        <w:rPr>
          <w:rFonts w:eastAsia="EYInterstate-Light" w:cs="Times New Roman"/>
          <w:sz w:val="20"/>
          <w:szCs w:val="20"/>
        </w:rPr>
        <w:t>инновационно</w:t>
      </w:r>
      <w:proofErr w:type="spellEnd"/>
      <w:r w:rsidRPr="008814BC">
        <w:rPr>
          <w:rFonts w:eastAsia="EYInterstate-Light" w:cs="Times New Roman"/>
          <w:sz w:val="20"/>
          <w:szCs w:val="20"/>
        </w:rPr>
        <w:t>-техно-логических центров, отделений научно-технологических парков</w:t>
      </w:r>
      <w:r>
        <w:rPr>
          <w:rFonts w:eastAsia="EYInterstate-Light" w:cs="Times New Roman"/>
          <w:sz w:val="20"/>
          <w:szCs w:val="20"/>
        </w:rPr>
        <w:t xml:space="preserve">. </w:t>
      </w:r>
      <w:r w:rsidRPr="008814BC">
        <w:rPr>
          <w:rFonts w:eastAsia="EYInterstate-Light" w:cs="Times New Roman"/>
          <w:sz w:val="20"/>
          <w:szCs w:val="20"/>
        </w:rPr>
        <w:t>В опросе приняли</w:t>
      </w:r>
      <w:r>
        <w:rPr>
          <w:rFonts w:eastAsia="EYInterstate-Light" w:cs="Times New Roman"/>
          <w:sz w:val="20"/>
          <w:szCs w:val="20"/>
        </w:rPr>
        <w:t xml:space="preserve"> </w:t>
      </w:r>
      <w:r w:rsidRPr="008814BC">
        <w:rPr>
          <w:rFonts w:eastAsia="EYInterstate-Light" w:cs="Times New Roman"/>
          <w:sz w:val="20"/>
          <w:szCs w:val="20"/>
        </w:rPr>
        <w:t>участие более 50 активно действующих</w:t>
      </w:r>
      <w:r>
        <w:rPr>
          <w:rFonts w:eastAsia="EYInterstate-Light" w:cs="Times New Roman"/>
          <w:sz w:val="20"/>
          <w:szCs w:val="20"/>
        </w:rPr>
        <w:t xml:space="preserve"> </w:t>
      </w:r>
      <w:r w:rsidRPr="008814BC">
        <w:rPr>
          <w:rFonts w:eastAsia="EYInterstate-Light" w:cs="Times New Roman"/>
          <w:sz w:val="20"/>
          <w:szCs w:val="20"/>
        </w:rPr>
        <w:t>и развивающихся российских инкубаторов. Среди участников</w:t>
      </w:r>
      <w:r>
        <w:rPr>
          <w:rFonts w:eastAsia="EYInterstate-Light" w:cs="Times New Roman"/>
          <w:sz w:val="20"/>
          <w:szCs w:val="20"/>
        </w:rPr>
        <w:t xml:space="preserve"> </w:t>
      </w:r>
      <w:r w:rsidRPr="008814BC">
        <w:rPr>
          <w:rFonts w:eastAsia="EYInterstate-Light" w:cs="Times New Roman"/>
          <w:sz w:val="20"/>
          <w:szCs w:val="20"/>
        </w:rPr>
        <w:t>опроса — государственные и частные инкубаторы различной</w:t>
      </w:r>
      <w:r>
        <w:rPr>
          <w:rFonts w:eastAsia="EYInterstate-Light" w:cs="Times New Roman"/>
          <w:sz w:val="20"/>
          <w:szCs w:val="20"/>
        </w:rPr>
        <w:t xml:space="preserve"> </w:t>
      </w:r>
      <w:r w:rsidRPr="008814BC">
        <w:rPr>
          <w:rFonts w:eastAsia="EYInterstate-Light" w:cs="Times New Roman"/>
          <w:sz w:val="20"/>
          <w:szCs w:val="20"/>
        </w:rPr>
        <w:t>площади (от 50 кв. м. до 10 000 кв. м.),</w:t>
      </w:r>
      <w:r>
        <w:rPr>
          <w:rFonts w:eastAsia="EYInterstate-Light" w:cs="Times New Roman"/>
          <w:sz w:val="20"/>
          <w:szCs w:val="20"/>
        </w:rPr>
        <w:t xml:space="preserve"> </w:t>
      </w:r>
      <w:r w:rsidRPr="008814BC">
        <w:rPr>
          <w:rFonts w:eastAsia="EYInterstate-Light" w:cs="Times New Roman"/>
          <w:sz w:val="20"/>
          <w:szCs w:val="20"/>
        </w:rPr>
        <w:t>расположенные в разных</w:t>
      </w:r>
      <w:r>
        <w:rPr>
          <w:rFonts w:eastAsia="EYInterstate-Light" w:cs="Times New Roman"/>
          <w:sz w:val="20"/>
          <w:szCs w:val="20"/>
        </w:rPr>
        <w:t xml:space="preserve"> </w:t>
      </w:r>
      <w:r w:rsidRPr="008814BC">
        <w:rPr>
          <w:rFonts w:eastAsia="EYInterstate-Light" w:cs="Times New Roman"/>
          <w:sz w:val="20"/>
          <w:szCs w:val="20"/>
        </w:rPr>
        <w:t>городах России — от Санкт-Петербурга до Хабаровска.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DB0" w:rsidRPr="00BE2FEF" w:rsidRDefault="00B11DB0" w:rsidP="00AB098E">
    <w:pPr>
      <w:spacing w:after="0"/>
      <w:rPr>
        <w:rFonts w:cs="Times New Roman"/>
        <w:color w:val="800000"/>
        <w:sz w:val="28"/>
        <w:szCs w:val="28"/>
      </w:rPr>
    </w:pPr>
    <w:proofErr w:type="gramStart"/>
    <w:r>
      <w:rPr>
        <w:rFonts w:cs="Times New Roman"/>
        <w:color w:val="800000"/>
        <w:sz w:val="28"/>
        <w:szCs w:val="28"/>
      </w:rPr>
      <w:t>Бизнес-инкубаторы</w:t>
    </w:r>
    <w:proofErr w:type="gramEnd"/>
    <w:r>
      <w:rPr>
        <w:rFonts w:cs="Times New Roman"/>
        <w:color w:val="800000"/>
        <w:sz w:val="28"/>
        <w:szCs w:val="28"/>
      </w:rPr>
      <w:t xml:space="preserve"> в </w:t>
    </w:r>
    <w:r w:rsidRPr="00BE2FEF">
      <w:rPr>
        <w:rFonts w:cs="Times New Roman"/>
        <w:color w:val="800000"/>
        <w:sz w:val="28"/>
        <w:szCs w:val="28"/>
      </w:rPr>
      <w:t xml:space="preserve">России. </w:t>
    </w:r>
    <w:r>
      <w:rPr>
        <w:rFonts w:cs="Times New Roman"/>
        <w:color w:val="800000"/>
        <w:sz w:val="28"/>
        <w:szCs w:val="28"/>
      </w:rPr>
      <w:t>Июнь</w:t>
    </w:r>
    <w:r w:rsidRPr="00BE2FEF">
      <w:rPr>
        <w:rFonts w:cs="Times New Roman"/>
        <w:color w:val="800000"/>
        <w:sz w:val="28"/>
        <w:szCs w:val="28"/>
      </w:rPr>
      <w:t xml:space="preserve"> 2012 года   </w:t>
    </w:r>
  </w:p>
  <w:p w:rsidR="00B11DB0" w:rsidRPr="00517C52" w:rsidRDefault="00756673" w:rsidP="00B9218B">
    <w:pPr>
      <w:pStyle w:val="af8"/>
    </w:pPr>
    <w:r>
      <w:rPr>
        <w:noProof/>
      </w:rPr>
      <w:pict>
        <v:line id="_x0000_s2049" style="position:absolute;left:0;text-align:left;z-index:251658240" from="9pt,-1.95pt" to="459pt,-1.95pt" strokeweight="2pt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53A28"/>
    <w:multiLevelType w:val="hybridMultilevel"/>
    <w:tmpl w:val="B14C5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0468F"/>
    <w:multiLevelType w:val="hybridMultilevel"/>
    <w:tmpl w:val="2918C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932A14"/>
    <w:multiLevelType w:val="hybridMultilevel"/>
    <w:tmpl w:val="E294D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11562B"/>
    <w:multiLevelType w:val="hybridMultilevel"/>
    <w:tmpl w:val="CAE8D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DF43D0"/>
    <w:multiLevelType w:val="hybridMultilevel"/>
    <w:tmpl w:val="9DDA3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2A22C2"/>
    <w:multiLevelType w:val="hybridMultilevel"/>
    <w:tmpl w:val="41408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BB54D6"/>
    <w:multiLevelType w:val="multilevel"/>
    <w:tmpl w:val="DA242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F45771"/>
    <w:multiLevelType w:val="hybridMultilevel"/>
    <w:tmpl w:val="CB285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0701B0"/>
    <w:multiLevelType w:val="hybridMultilevel"/>
    <w:tmpl w:val="D6424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877F2A"/>
    <w:multiLevelType w:val="hybridMultilevel"/>
    <w:tmpl w:val="A8B25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8214D2"/>
    <w:multiLevelType w:val="hybridMultilevel"/>
    <w:tmpl w:val="DAA47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2F6323"/>
    <w:multiLevelType w:val="hybridMultilevel"/>
    <w:tmpl w:val="F08E2BF0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2AD854AA"/>
    <w:multiLevelType w:val="hybridMultilevel"/>
    <w:tmpl w:val="E8C20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515C57"/>
    <w:multiLevelType w:val="hybridMultilevel"/>
    <w:tmpl w:val="6A12BC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76E40E7"/>
    <w:multiLevelType w:val="hybridMultilevel"/>
    <w:tmpl w:val="50C40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792AB8"/>
    <w:multiLevelType w:val="hybridMultilevel"/>
    <w:tmpl w:val="0726A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77566C"/>
    <w:multiLevelType w:val="hybridMultilevel"/>
    <w:tmpl w:val="48F67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6E1047"/>
    <w:multiLevelType w:val="hybridMultilevel"/>
    <w:tmpl w:val="27E01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802C99"/>
    <w:multiLevelType w:val="hybridMultilevel"/>
    <w:tmpl w:val="30361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6553AB"/>
    <w:multiLevelType w:val="hybridMultilevel"/>
    <w:tmpl w:val="097C2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B53F8B"/>
    <w:multiLevelType w:val="hybridMultilevel"/>
    <w:tmpl w:val="CE82C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0F7F92"/>
    <w:multiLevelType w:val="hybridMultilevel"/>
    <w:tmpl w:val="C25A8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9873D2"/>
    <w:multiLevelType w:val="hybridMultilevel"/>
    <w:tmpl w:val="30A69B8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1E4E07"/>
    <w:multiLevelType w:val="hybridMultilevel"/>
    <w:tmpl w:val="65945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4507E4"/>
    <w:multiLevelType w:val="hybridMultilevel"/>
    <w:tmpl w:val="CC3A8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2808A1"/>
    <w:multiLevelType w:val="hybridMultilevel"/>
    <w:tmpl w:val="96C21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A304FD"/>
    <w:multiLevelType w:val="hybridMultilevel"/>
    <w:tmpl w:val="1BE0A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FD2882"/>
    <w:multiLevelType w:val="hybridMultilevel"/>
    <w:tmpl w:val="82684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371486"/>
    <w:multiLevelType w:val="hybridMultilevel"/>
    <w:tmpl w:val="F4BC7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AA31E2"/>
    <w:multiLevelType w:val="hybridMultilevel"/>
    <w:tmpl w:val="CE042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CF23E3"/>
    <w:multiLevelType w:val="hybridMultilevel"/>
    <w:tmpl w:val="C94CF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B15E78"/>
    <w:multiLevelType w:val="hybridMultilevel"/>
    <w:tmpl w:val="C7D0E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AE0647"/>
    <w:multiLevelType w:val="hybridMultilevel"/>
    <w:tmpl w:val="1F56A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1"/>
  </w:num>
  <w:num w:numId="3">
    <w:abstractNumId w:val="31"/>
  </w:num>
  <w:num w:numId="4">
    <w:abstractNumId w:val="9"/>
  </w:num>
  <w:num w:numId="5">
    <w:abstractNumId w:val="17"/>
  </w:num>
  <w:num w:numId="6">
    <w:abstractNumId w:val="8"/>
  </w:num>
  <w:num w:numId="7">
    <w:abstractNumId w:val="0"/>
  </w:num>
  <w:num w:numId="8">
    <w:abstractNumId w:val="14"/>
  </w:num>
  <w:num w:numId="9">
    <w:abstractNumId w:val="16"/>
  </w:num>
  <w:num w:numId="10">
    <w:abstractNumId w:val="7"/>
  </w:num>
  <w:num w:numId="11">
    <w:abstractNumId w:val="15"/>
  </w:num>
  <w:num w:numId="12">
    <w:abstractNumId w:val="27"/>
  </w:num>
  <w:num w:numId="13">
    <w:abstractNumId w:val="32"/>
  </w:num>
  <w:num w:numId="14">
    <w:abstractNumId w:val="10"/>
  </w:num>
  <w:num w:numId="15">
    <w:abstractNumId w:val="22"/>
  </w:num>
  <w:num w:numId="16">
    <w:abstractNumId w:val="25"/>
  </w:num>
  <w:num w:numId="17">
    <w:abstractNumId w:val="4"/>
  </w:num>
  <w:num w:numId="18">
    <w:abstractNumId w:val="2"/>
  </w:num>
  <w:num w:numId="19">
    <w:abstractNumId w:val="19"/>
  </w:num>
  <w:num w:numId="20">
    <w:abstractNumId w:val="30"/>
  </w:num>
  <w:num w:numId="21">
    <w:abstractNumId w:val="23"/>
  </w:num>
  <w:num w:numId="22">
    <w:abstractNumId w:val="20"/>
  </w:num>
  <w:num w:numId="23">
    <w:abstractNumId w:val="18"/>
  </w:num>
  <w:num w:numId="24">
    <w:abstractNumId w:val="6"/>
  </w:num>
  <w:num w:numId="25">
    <w:abstractNumId w:val="3"/>
  </w:num>
  <w:num w:numId="26">
    <w:abstractNumId w:val="11"/>
  </w:num>
  <w:num w:numId="27">
    <w:abstractNumId w:val="26"/>
  </w:num>
  <w:num w:numId="28">
    <w:abstractNumId w:val="1"/>
  </w:num>
  <w:num w:numId="29">
    <w:abstractNumId w:val="28"/>
  </w:num>
  <w:num w:numId="30">
    <w:abstractNumId w:val="13"/>
  </w:num>
  <w:num w:numId="31">
    <w:abstractNumId w:val="5"/>
  </w:num>
  <w:num w:numId="32">
    <w:abstractNumId w:val="12"/>
  </w:num>
  <w:num w:numId="33">
    <w:abstractNumId w:val="29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58DB"/>
    <w:rsid w:val="000005FF"/>
    <w:rsid w:val="00001FAC"/>
    <w:rsid w:val="00012DCA"/>
    <w:rsid w:val="00015411"/>
    <w:rsid w:val="000250CE"/>
    <w:rsid w:val="00037D32"/>
    <w:rsid w:val="00040ED2"/>
    <w:rsid w:val="0005522A"/>
    <w:rsid w:val="00057E07"/>
    <w:rsid w:val="000A387F"/>
    <w:rsid w:val="000A70A9"/>
    <w:rsid w:val="000B2DBC"/>
    <w:rsid w:val="000D1573"/>
    <w:rsid w:val="000E68CE"/>
    <w:rsid w:val="000F40C0"/>
    <w:rsid w:val="001139DA"/>
    <w:rsid w:val="00154FC9"/>
    <w:rsid w:val="001938C2"/>
    <w:rsid w:val="001B3DCA"/>
    <w:rsid w:val="001C5E36"/>
    <w:rsid w:val="001D45DE"/>
    <w:rsid w:val="001E05F8"/>
    <w:rsid w:val="001F6850"/>
    <w:rsid w:val="002070A9"/>
    <w:rsid w:val="0021142E"/>
    <w:rsid w:val="00212CC4"/>
    <w:rsid w:val="0024773B"/>
    <w:rsid w:val="00250B3F"/>
    <w:rsid w:val="002514BF"/>
    <w:rsid w:val="002517C1"/>
    <w:rsid w:val="00257DD0"/>
    <w:rsid w:val="002801EA"/>
    <w:rsid w:val="0028645D"/>
    <w:rsid w:val="0029308B"/>
    <w:rsid w:val="002B03C2"/>
    <w:rsid w:val="002E14A4"/>
    <w:rsid w:val="003015F6"/>
    <w:rsid w:val="00326632"/>
    <w:rsid w:val="00334BB5"/>
    <w:rsid w:val="00346624"/>
    <w:rsid w:val="0036178B"/>
    <w:rsid w:val="0037522B"/>
    <w:rsid w:val="00394609"/>
    <w:rsid w:val="003B3C94"/>
    <w:rsid w:val="003B7B94"/>
    <w:rsid w:val="003C10E7"/>
    <w:rsid w:val="003C62F5"/>
    <w:rsid w:val="003D37DB"/>
    <w:rsid w:val="003E7FCB"/>
    <w:rsid w:val="003F3459"/>
    <w:rsid w:val="00403236"/>
    <w:rsid w:val="00403FF4"/>
    <w:rsid w:val="00405DEE"/>
    <w:rsid w:val="00407E03"/>
    <w:rsid w:val="00423856"/>
    <w:rsid w:val="00436D6A"/>
    <w:rsid w:val="00437306"/>
    <w:rsid w:val="004634D4"/>
    <w:rsid w:val="004927C4"/>
    <w:rsid w:val="004A13EE"/>
    <w:rsid w:val="004B47DC"/>
    <w:rsid w:val="004C0536"/>
    <w:rsid w:val="004D4778"/>
    <w:rsid w:val="004E510B"/>
    <w:rsid w:val="004F03A5"/>
    <w:rsid w:val="004F3D8B"/>
    <w:rsid w:val="004F3E23"/>
    <w:rsid w:val="00526D6E"/>
    <w:rsid w:val="00540D71"/>
    <w:rsid w:val="00556990"/>
    <w:rsid w:val="00574554"/>
    <w:rsid w:val="005A11C4"/>
    <w:rsid w:val="005A6175"/>
    <w:rsid w:val="005C38CD"/>
    <w:rsid w:val="005C6E39"/>
    <w:rsid w:val="005C7B3E"/>
    <w:rsid w:val="005E0C24"/>
    <w:rsid w:val="005E2D64"/>
    <w:rsid w:val="005F3CB9"/>
    <w:rsid w:val="005F4FA2"/>
    <w:rsid w:val="006037B3"/>
    <w:rsid w:val="00637A05"/>
    <w:rsid w:val="0064648C"/>
    <w:rsid w:val="00646E18"/>
    <w:rsid w:val="00652D83"/>
    <w:rsid w:val="00656FC4"/>
    <w:rsid w:val="00673A32"/>
    <w:rsid w:val="00683F9C"/>
    <w:rsid w:val="00690F82"/>
    <w:rsid w:val="00693F29"/>
    <w:rsid w:val="00695EE1"/>
    <w:rsid w:val="006B3CA9"/>
    <w:rsid w:val="006C2142"/>
    <w:rsid w:val="006C40C9"/>
    <w:rsid w:val="006D3E04"/>
    <w:rsid w:val="006F15CF"/>
    <w:rsid w:val="00702B76"/>
    <w:rsid w:val="00711C23"/>
    <w:rsid w:val="00720084"/>
    <w:rsid w:val="00727FE5"/>
    <w:rsid w:val="00734E09"/>
    <w:rsid w:val="00735B18"/>
    <w:rsid w:val="00747862"/>
    <w:rsid w:val="00756673"/>
    <w:rsid w:val="00762B77"/>
    <w:rsid w:val="00763E0B"/>
    <w:rsid w:val="007732A0"/>
    <w:rsid w:val="00796B8D"/>
    <w:rsid w:val="007B7682"/>
    <w:rsid w:val="007C461C"/>
    <w:rsid w:val="007D1162"/>
    <w:rsid w:val="007D43BC"/>
    <w:rsid w:val="007D54B9"/>
    <w:rsid w:val="007E251D"/>
    <w:rsid w:val="007F2AB3"/>
    <w:rsid w:val="007F6C47"/>
    <w:rsid w:val="0081764B"/>
    <w:rsid w:val="0084482C"/>
    <w:rsid w:val="0084634E"/>
    <w:rsid w:val="008520A7"/>
    <w:rsid w:val="00857625"/>
    <w:rsid w:val="00867678"/>
    <w:rsid w:val="00873125"/>
    <w:rsid w:val="008814BC"/>
    <w:rsid w:val="00887690"/>
    <w:rsid w:val="0089451B"/>
    <w:rsid w:val="008964CD"/>
    <w:rsid w:val="008A1421"/>
    <w:rsid w:val="008A1BAC"/>
    <w:rsid w:val="008D25E4"/>
    <w:rsid w:val="008F3411"/>
    <w:rsid w:val="009070B4"/>
    <w:rsid w:val="00921AED"/>
    <w:rsid w:val="00954D53"/>
    <w:rsid w:val="009A12BF"/>
    <w:rsid w:val="009B5A6A"/>
    <w:rsid w:val="009C05F4"/>
    <w:rsid w:val="00A069F6"/>
    <w:rsid w:val="00A076A1"/>
    <w:rsid w:val="00A11047"/>
    <w:rsid w:val="00A22D73"/>
    <w:rsid w:val="00A6176D"/>
    <w:rsid w:val="00A7076F"/>
    <w:rsid w:val="00A84320"/>
    <w:rsid w:val="00A9146D"/>
    <w:rsid w:val="00AA131D"/>
    <w:rsid w:val="00AB098E"/>
    <w:rsid w:val="00AB2194"/>
    <w:rsid w:val="00AC181D"/>
    <w:rsid w:val="00AE3FDB"/>
    <w:rsid w:val="00AF040F"/>
    <w:rsid w:val="00AF0CDA"/>
    <w:rsid w:val="00B01F6D"/>
    <w:rsid w:val="00B0300B"/>
    <w:rsid w:val="00B11DB0"/>
    <w:rsid w:val="00B202C4"/>
    <w:rsid w:val="00B3251D"/>
    <w:rsid w:val="00B32D1C"/>
    <w:rsid w:val="00B62632"/>
    <w:rsid w:val="00B65032"/>
    <w:rsid w:val="00B71343"/>
    <w:rsid w:val="00B723EF"/>
    <w:rsid w:val="00B756A8"/>
    <w:rsid w:val="00B777DE"/>
    <w:rsid w:val="00B92116"/>
    <w:rsid w:val="00B9218B"/>
    <w:rsid w:val="00B934B7"/>
    <w:rsid w:val="00B96B93"/>
    <w:rsid w:val="00BB635C"/>
    <w:rsid w:val="00BD1DE1"/>
    <w:rsid w:val="00BD2F80"/>
    <w:rsid w:val="00C01EB4"/>
    <w:rsid w:val="00C20BCD"/>
    <w:rsid w:val="00C22040"/>
    <w:rsid w:val="00C862F2"/>
    <w:rsid w:val="00CA439B"/>
    <w:rsid w:val="00CC3357"/>
    <w:rsid w:val="00CD0947"/>
    <w:rsid w:val="00CD3A40"/>
    <w:rsid w:val="00D03AF8"/>
    <w:rsid w:val="00D31C52"/>
    <w:rsid w:val="00D46373"/>
    <w:rsid w:val="00D56FB0"/>
    <w:rsid w:val="00D61321"/>
    <w:rsid w:val="00D62A7C"/>
    <w:rsid w:val="00D667D5"/>
    <w:rsid w:val="00D87B4D"/>
    <w:rsid w:val="00D93A73"/>
    <w:rsid w:val="00DB169F"/>
    <w:rsid w:val="00DC1F1F"/>
    <w:rsid w:val="00DC5348"/>
    <w:rsid w:val="00DE19B4"/>
    <w:rsid w:val="00E069A9"/>
    <w:rsid w:val="00E22DF3"/>
    <w:rsid w:val="00E31783"/>
    <w:rsid w:val="00E3486F"/>
    <w:rsid w:val="00E41211"/>
    <w:rsid w:val="00E51445"/>
    <w:rsid w:val="00E54184"/>
    <w:rsid w:val="00E66CB8"/>
    <w:rsid w:val="00E96B2B"/>
    <w:rsid w:val="00EA4D70"/>
    <w:rsid w:val="00EB10B4"/>
    <w:rsid w:val="00EB51E0"/>
    <w:rsid w:val="00F14654"/>
    <w:rsid w:val="00F325B7"/>
    <w:rsid w:val="00F42035"/>
    <w:rsid w:val="00F61D9E"/>
    <w:rsid w:val="00F61E42"/>
    <w:rsid w:val="00F66EA2"/>
    <w:rsid w:val="00F674EF"/>
    <w:rsid w:val="00F80C17"/>
    <w:rsid w:val="00F92727"/>
    <w:rsid w:val="00FA379F"/>
    <w:rsid w:val="00FA5690"/>
    <w:rsid w:val="00FC111D"/>
    <w:rsid w:val="00FD58DB"/>
    <w:rsid w:val="00FF6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place"/>
  <w:smartTagType w:namespaceuri="urn:schemas-microsoft-com:office:smarttags" w:name="City"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8DB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1">
    <w:name w:val="heading 1"/>
    <w:aliases w:val="hfd,hfd-titel,Hoofdstuk 1,Hoofdstuk 11,Hoofdstuk 12,Hoofdstuk 13,Hoofdstuk 14,Hoofdstuk 111,Hoofdstuk 121,Hoofdstuk 131,Hoofdstuk 15,Hoofdstuk 16,Hoofdstuk 112,Hoofdstuk 122,Hoofdstuk 132,Hoofdstuk 141,Hoofdstuk 1111,Hoofdstuk 1211"/>
    <w:basedOn w:val="a"/>
    <w:link w:val="10"/>
    <w:qFormat/>
    <w:rsid w:val="00FD58DB"/>
    <w:pPr>
      <w:spacing w:before="100" w:beforeAutospacing="1" w:after="100" w:afterAutospacing="1" w:line="240" w:lineRule="auto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D58DB"/>
    <w:pPr>
      <w:spacing w:before="100" w:beforeAutospacing="1" w:after="100" w:afterAutospacing="1" w:line="240" w:lineRule="auto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qFormat/>
    <w:rsid w:val="00BD1DE1"/>
    <w:pPr>
      <w:keepNext/>
      <w:keepLines/>
      <w:spacing w:before="200" w:after="0" w:line="240" w:lineRule="auto"/>
      <w:jc w:val="left"/>
      <w:outlineLvl w:val="2"/>
    </w:pPr>
    <w:rPr>
      <w:rFonts w:ascii="Arial" w:eastAsia="Times New Roman" w:hAnsi="Arial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fd Знак,hfd-titel Знак,Hoofdstuk 1 Знак,Hoofdstuk 11 Знак,Hoofdstuk 12 Знак,Hoofdstuk 13 Знак,Hoofdstuk 14 Знак,Hoofdstuk 111 Знак,Hoofdstuk 121 Знак,Hoofdstuk 131 Знак,Hoofdstuk 15 Знак,Hoofdstuk 16 Знак,Hoofdstuk 112 Знак"/>
    <w:basedOn w:val="a0"/>
    <w:link w:val="1"/>
    <w:rsid w:val="00FD58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D58D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3">
    <w:name w:val="текст"/>
    <w:basedOn w:val="a"/>
    <w:link w:val="a4"/>
    <w:qFormat/>
    <w:rsid w:val="00FD58DB"/>
    <w:pPr>
      <w:spacing w:after="0"/>
      <w:ind w:firstLine="709"/>
    </w:pPr>
    <w:rPr>
      <w:rFonts w:eastAsia="Times New Roman" w:cs="Times New Roman"/>
      <w:szCs w:val="24"/>
      <w:lang w:eastAsia="ru-RU"/>
    </w:rPr>
  </w:style>
  <w:style w:type="character" w:customStyle="1" w:styleId="a4">
    <w:name w:val="текст Знак"/>
    <w:basedOn w:val="a0"/>
    <w:link w:val="a3"/>
    <w:rsid w:val="00FD58D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C20BCD"/>
    <w:rPr>
      <w:i/>
      <w:iCs/>
    </w:rPr>
  </w:style>
  <w:style w:type="character" w:styleId="a6">
    <w:name w:val="Strong"/>
    <w:basedOn w:val="a0"/>
    <w:uiPriority w:val="22"/>
    <w:qFormat/>
    <w:rsid w:val="00C20BCD"/>
    <w:rPr>
      <w:b/>
      <w:bCs/>
    </w:rPr>
  </w:style>
  <w:style w:type="paragraph" w:styleId="a7">
    <w:name w:val="List Paragraph"/>
    <w:basedOn w:val="a"/>
    <w:uiPriority w:val="34"/>
    <w:qFormat/>
    <w:rsid w:val="00E3178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20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02C4"/>
    <w:rPr>
      <w:rFonts w:ascii="Tahoma" w:hAnsi="Tahoma" w:cs="Tahoma"/>
      <w:sz w:val="16"/>
      <w:szCs w:val="16"/>
    </w:rPr>
  </w:style>
  <w:style w:type="paragraph" w:styleId="aa">
    <w:name w:val="caption"/>
    <w:basedOn w:val="a"/>
    <w:next w:val="a"/>
    <w:uiPriority w:val="35"/>
    <w:unhideWhenUsed/>
    <w:qFormat/>
    <w:rsid w:val="00436D6A"/>
    <w:pPr>
      <w:spacing w:line="240" w:lineRule="auto"/>
    </w:pPr>
    <w:rPr>
      <w:b/>
      <w:bCs/>
      <w:i/>
      <w:sz w:val="20"/>
      <w:szCs w:val="18"/>
    </w:rPr>
  </w:style>
  <w:style w:type="paragraph" w:customStyle="1" w:styleId="ab">
    <w:name w:val="источник"/>
    <w:basedOn w:val="a"/>
    <w:link w:val="ac"/>
    <w:qFormat/>
    <w:rsid w:val="00436D6A"/>
    <w:pPr>
      <w:spacing w:after="0"/>
      <w:jc w:val="right"/>
    </w:pPr>
    <w:rPr>
      <w:rFonts w:eastAsia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D1DE1"/>
    <w:rPr>
      <w:rFonts w:ascii="Arial" w:eastAsia="Times New Roman" w:hAnsi="Arial" w:cs="Times New Roman"/>
      <w:b/>
      <w:bCs/>
      <w:color w:val="000000"/>
      <w:sz w:val="24"/>
      <w:szCs w:val="24"/>
      <w:lang w:eastAsia="ru-RU"/>
    </w:rPr>
  </w:style>
  <w:style w:type="character" w:customStyle="1" w:styleId="ac">
    <w:name w:val="источник Знак"/>
    <w:basedOn w:val="a0"/>
    <w:link w:val="ab"/>
    <w:rsid w:val="00436D6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d">
    <w:name w:val="Normal (Web)"/>
    <w:basedOn w:val="a"/>
    <w:uiPriority w:val="99"/>
    <w:unhideWhenUsed/>
    <w:rsid w:val="006C40C9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paragraph" w:styleId="ae">
    <w:name w:val="TOC Heading"/>
    <w:basedOn w:val="1"/>
    <w:next w:val="a"/>
    <w:uiPriority w:val="39"/>
    <w:semiHidden/>
    <w:unhideWhenUsed/>
    <w:qFormat/>
    <w:rsid w:val="006D3E04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6D3E04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6D3E04"/>
    <w:pPr>
      <w:spacing w:after="0"/>
      <w:ind w:left="24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6D3E04"/>
    <w:pPr>
      <w:spacing w:after="0"/>
      <w:ind w:left="480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f">
    <w:name w:val="Hyperlink"/>
    <w:basedOn w:val="a0"/>
    <w:uiPriority w:val="99"/>
    <w:unhideWhenUsed/>
    <w:rsid w:val="006D3E04"/>
    <w:rPr>
      <w:color w:val="0000FF" w:themeColor="hyperlink"/>
      <w:u w:val="single"/>
    </w:rPr>
  </w:style>
  <w:style w:type="paragraph" w:styleId="4">
    <w:name w:val="toc 4"/>
    <w:basedOn w:val="a"/>
    <w:next w:val="a"/>
    <w:autoRedefine/>
    <w:uiPriority w:val="39"/>
    <w:unhideWhenUsed/>
    <w:rsid w:val="006D3E04"/>
    <w:pPr>
      <w:spacing w:after="0"/>
      <w:ind w:left="720"/>
      <w:jc w:val="left"/>
    </w:pPr>
    <w:rPr>
      <w:rFonts w:asciiTheme="minorHAnsi" w:hAnsiTheme="minorHAnsi" w:cstheme="minorHAnsi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6D3E04"/>
    <w:pPr>
      <w:spacing w:after="0"/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6D3E04"/>
    <w:pPr>
      <w:spacing w:after="0"/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6D3E04"/>
    <w:pPr>
      <w:spacing w:after="0"/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6D3E04"/>
    <w:pPr>
      <w:spacing w:after="0"/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6D3E04"/>
    <w:pPr>
      <w:spacing w:after="0"/>
      <w:ind w:left="1920"/>
      <w:jc w:val="left"/>
    </w:pPr>
    <w:rPr>
      <w:rFonts w:asciiTheme="minorHAnsi" w:hAnsiTheme="minorHAnsi" w:cstheme="minorHAnsi"/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7F2A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F2AB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footnote text"/>
    <w:basedOn w:val="a"/>
    <w:link w:val="af1"/>
    <w:uiPriority w:val="99"/>
    <w:semiHidden/>
    <w:unhideWhenUsed/>
    <w:rsid w:val="008814BC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8814BC"/>
    <w:rPr>
      <w:rFonts w:ascii="Times New Roman" w:hAnsi="Times New Roman"/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8814BC"/>
    <w:rPr>
      <w:vertAlign w:val="superscript"/>
    </w:rPr>
  </w:style>
  <w:style w:type="paragraph" w:styleId="af3">
    <w:name w:val="table of figures"/>
    <w:basedOn w:val="a"/>
    <w:next w:val="a"/>
    <w:uiPriority w:val="99"/>
    <w:unhideWhenUsed/>
    <w:rsid w:val="009B5A6A"/>
    <w:pPr>
      <w:spacing w:after="0"/>
    </w:pPr>
  </w:style>
  <w:style w:type="paragraph" w:styleId="af4">
    <w:name w:val="Body Text"/>
    <w:aliases w:val="bt"/>
    <w:basedOn w:val="a"/>
    <w:link w:val="af5"/>
    <w:rsid w:val="00B9218B"/>
    <w:pPr>
      <w:spacing w:after="120"/>
      <w:ind w:firstLine="567"/>
      <w:jc w:val="left"/>
    </w:pPr>
    <w:rPr>
      <w:rFonts w:eastAsia="Times New Roman" w:cs="Times New Roman"/>
      <w:szCs w:val="24"/>
      <w:lang w:eastAsia="ru-RU"/>
    </w:rPr>
  </w:style>
  <w:style w:type="character" w:customStyle="1" w:styleId="af5">
    <w:name w:val="Основной текст Знак"/>
    <w:aliases w:val="bt Знак"/>
    <w:basedOn w:val="a0"/>
    <w:link w:val="af4"/>
    <w:rsid w:val="00B921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ody Text Indent"/>
    <w:aliases w:val="Основной текст 1,Нумерованный список !!,Надин стиль"/>
    <w:basedOn w:val="a"/>
    <w:link w:val="af7"/>
    <w:rsid w:val="00B9218B"/>
    <w:pPr>
      <w:spacing w:after="0"/>
      <w:ind w:firstLine="709"/>
    </w:pPr>
    <w:rPr>
      <w:rFonts w:eastAsia="Times New Roman" w:cs="Times New Roman"/>
      <w:szCs w:val="24"/>
      <w:lang w:eastAsia="ru-RU"/>
    </w:rPr>
  </w:style>
  <w:style w:type="character" w:customStyle="1" w:styleId="af7">
    <w:name w:val="Основной текст с отступом Знак"/>
    <w:aliases w:val="Основной текст 1 Знак,Нумерованный список !! Знак,Надин стиль Знак"/>
    <w:basedOn w:val="a0"/>
    <w:link w:val="af6"/>
    <w:rsid w:val="00B921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header"/>
    <w:basedOn w:val="a"/>
    <w:link w:val="af9"/>
    <w:uiPriority w:val="99"/>
    <w:unhideWhenUsed/>
    <w:rsid w:val="00B921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B9218B"/>
    <w:rPr>
      <w:rFonts w:ascii="Times New Roman" w:hAnsi="Times New Roman"/>
      <w:sz w:val="24"/>
    </w:rPr>
  </w:style>
  <w:style w:type="paragraph" w:styleId="afa">
    <w:name w:val="footer"/>
    <w:basedOn w:val="a"/>
    <w:link w:val="afb"/>
    <w:uiPriority w:val="99"/>
    <w:unhideWhenUsed/>
    <w:rsid w:val="00B921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B9218B"/>
    <w:rPr>
      <w:rFonts w:ascii="Times New Roman" w:hAnsi="Times New Roman"/>
      <w:sz w:val="24"/>
    </w:rPr>
  </w:style>
  <w:style w:type="character" w:customStyle="1" w:styleId="b">
    <w:name w:val="b"/>
    <w:basedOn w:val="a0"/>
    <w:rsid w:val="00CD3A40"/>
  </w:style>
  <w:style w:type="paragraph" w:customStyle="1" w:styleId="marker-quote3">
    <w:name w:val="marker-quote3"/>
    <w:basedOn w:val="a"/>
    <w:rsid w:val="004F3D8B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paragraph" w:customStyle="1" w:styleId="12">
    <w:name w:val="Обычный1"/>
    <w:uiPriority w:val="99"/>
    <w:rsid w:val="00D61321"/>
    <w:rPr>
      <w:rFonts w:ascii="Calibri" w:eastAsia="Times New Roman" w:hAnsi="Calibri" w:cs="Calibri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3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1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34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74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6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92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6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410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22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1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95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04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20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41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8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75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9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1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3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8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25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7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9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2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search@drgroup.ru" TargetMode="External"/><Relationship Id="rId2" Type="http://schemas.openxmlformats.org/officeDocument/2006/relationships/hyperlink" Target="http://www.drgroup.ru" TargetMode="External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B1526E-95AC-41CB-AE49-F7930E3A0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1804</TotalTime>
  <Pages>49</Pages>
  <Words>6194</Words>
  <Characters>35311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41423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08</dc:creator>
  <cp:keywords/>
  <dc:description/>
  <cp:lastModifiedBy>02</cp:lastModifiedBy>
  <cp:revision>152</cp:revision>
  <dcterms:created xsi:type="dcterms:W3CDTF">2012-06-08T07:04:00Z</dcterms:created>
  <dcterms:modified xsi:type="dcterms:W3CDTF">2012-07-24T10:27:00Z</dcterms:modified>
</cp:coreProperties>
</file>